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65326" w:rsidRPr="00C61EDF">
        <w:trPr>
          <w:trHeight w:val="2231"/>
        </w:trPr>
        <w:tc>
          <w:tcPr>
            <w:tcW w:type="dxa" w:w="3369"/>
            <w:vAlign w:val="center"/>
          </w:tcPr>
          <w:p w:rsidRDefault="00265326" w:rsidP="00A66C00" w:rsidR="0026532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65326" w:rsidP="00A66C00" w:rsidR="00265326" w:rsidRPr="00F24FD8">
            <w:pPr>
              <w:spacing w:before="100"/>
            </w:pPr>
            <w:r w:rsidRPr="00F24FD8">
              <w:t>REPUBLIKA HRVATSKA</w:t>
            </w:r>
          </w:p>
          <w:p w:rsidRDefault="00265326" w:rsidP="00A66C00" w:rsidR="00265326" w:rsidRPr="00F24FD8">
            <w:r w:rsidRPr="00F24FD8">
              <w:t>TRGOVAČKI SUD U SPLITU</w:t>
            </w:r>
          </w:p>
          <w:p w:rsidRDefault="00265326" w:rsidP="00DA5B9D" w:rsidR="0026532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both"/>
            </w:pPr>
          </w:p>
          <w:p w:rsidRDefault="00265326" w:rsidP="00DA5B9D" w:rsidR="00265326">
            <w:pPr>
              <w:jc w:val="right"/>
            </w:pPr>
          </w:p>
          <w:p w:rsidRDefault="00265326" w:rsidP="00DA5B9D" w:rsidR="00265326">
            <w:pPr>
              <w:jc w:val="right"/>
            </w:pPr>
          </w:p>
          <w:p w:rsidRDefault="00265326" w:rsidP="00DA5B9D" w:rsidR="00265326">
            <w:pPr>
              <w:jc w:val="right"/>
              <w:rPr>
                <w:noProof/>
              </w:rPr>
            </w:pPr>
          </w:p>
          <w:p w:rsidRDefault="00265326" w:rsidP="00DA5B9D" w:rsidR="00265326">
            <w:pPr>
              <w:jc w:val="right"/>
              <w:rPr>
                <w:noProof/>
              </w:rPr>
            </w:pPr>
          </w:p>
          <w:p w:rsidRDefault="00265326" w:rsidP="00DA5B9D" w:rsidR="00265326">
            <w:pPr>
              <w:jc w:val="right"/>
              <w:rPr>
                <w:noProof/>
              </w:rPr>
            </w:pPr>
          </w:p>
          <w:p w:rsidRDefault="00265326" w:rsidP="00640152" w:rsidR="0026532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40152">
              <w:rPr>
                <w:noProof/>
              </w:rPr>
              <w:t>169</w:t>
            </w:r>
            <w:r w:rsidR="00CE4E65">
              <w:rPr>
                <w:noProof/>
              </w:rPr>
              <w:t>/2018</w:t>
            </w:r>
          </w:p>
        </w:tc>
      </w:tr>
    </w:tbl>
    <w:p w14:textId="e29bb5a" w14:paraId="e29bb5a" w:rsidRDefault="0058272A" w:rsidP="006B361B" w:rsidR="0058272A">
      <w:pPr>
        <w15:collapsed w:val="false"/>
      </w:pPr>
    </w:p>
    <w:p w:rsidRDefault="00FF05FA" w:rsidP="0045369B" w:rsidR="00FF05FA" w:rsidRPr="00FF05FA">
      <w:pPr>
        <w:spacing w:after="200" w:before="24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45369B" w:rsidR="0058272A">
      <w:pPr>
        <w:spacing w:after="200" w:before="24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173574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640152" w:rsidRPr="00640152">
        <w:t>MARINE MUNDUS d.o.o. u stečaju, OIB: 92631996878, Kaštel Novi, Ulica uz vrtle 9</w:t>
      </w:r>
      <w:r w:rsidR="00640152">
        <w:t>,</w:t>
      </w:r>
      <w:r w:rsidR="00F43259">
        <w:t xml:space="preserve"> </w:t>
      </w:r>
      <w:r w:rsidRPr="006C37D8">
        <w:t>nakon</w:t>
      </w:r>
      <w:r w:rsidR="00F43259">
        <w:t xml:space="preserve"> </w:t>
      </w:r>
      <w:r w:rsidRPr="006C37D8">
        <w:t>ispitn</w:t>
      </w:r>
      <w:r w:rsidR="0004502B" w:rsidRPr="006C37D8">
        <w:t>og</w:t>
      </w:r>
      <w:r w:rsidR="00F43259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</w:t>
      </w:r>
      <w:r w:rsidR="004C0724">
        <w:t xml:space="preserve">suda </w:t>
      </w:r>
      <w:r w:rsidR="00C67BF4">
        <w:t>7. lipnja 2018.</w:t>
      </w:r>
    </w:p>
    <w:p w:rsidRDefault="00E7102F" w:rsidP="004D4A25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7F53A4" w:rsidP="00640152" w:rsidR="00AC3775">
      <w:pPr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</w:t>
      </w:r>
      <w:r w:rsidR="00AC3775" w:rsidRPr="003C57FD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e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C67BF4" w:rsidP="00640152" w:rsidR="00C67BF4">
      <w:pPr>
        <w:spacing w:before="100"/>
        <w:ind w:firstLine="708"/>
        <w:jc w:val="both"/>
      </w:pPr>
      <w:r>
        <w:t xml:space="preserve"> - Republika Hrvatska, Ministarstvo financija, Porezna uprava</w:t>
      </w:r>
    </w:p>
    <w:p w:rsidRDefault="00640152" w:rsidP="00640152" w:rsidR="00C67BF4">
      <w:pPr>
        <w:ind w:firstLine="708"/>
        <w:jc w:val="both"/>
      </w:pPr>
      <w:r>
        <w:t xml:space="preserve">   </w:t>
      </w:r>
      <w:r w:rsidR="00C67BF4">
        <w:t>OIB: 18683136487, u iznosu od………</w:t>
      </w:r>
      <w:r w:rsidR="008B00C7">
        <w:t>.</w:t>
      </w:r>
      <w:r w:rsidR="00C67BF4">
        <w:t>…..………………………....</w:t>
      </w:r>
      <w:r>
        <w:t>....</w:t>
      </w:r>
      <w:r w:rsidR="00C67BF4">
        <w:t>..</w:t>
      </w:r>
      <w:r w:rsidRPr="00640152">
        <w:t>2.328,17</w:t>
      </w:r>
      <w:r>
        <w:t xml:space="preserve"> </w:t>
      </w:r>
      <w:r w:rsidR="00C67BF4">
        <w:t>kn</w:t>
      </w:r>
    </w:p>
    <w:p w:rsidRDefault="00640152" w:rsidP="00640152" w:rsidR="00640152">
      <w:pPr>
        <w:spacing w:before="100"/>
        <w:ind w:firstLine="708"/>
        <w:jc w:val="both"/>
      </w:pPr>
      <w:r>
        <w:t>- VIPnet d.o.o. Zagreb, OIB: 29524210204</w:t>
      </w:r>
      <w:r>
        <w:tab/>
        <w:t>, u iznosu od……………………763,04 kn</w:t>
      </w:r>
    </w:p>
    <w:p w:rsidRDefault="00640152" w:rsidP="00640152" w:rsidR="00640152">
      <w:pPr>
        <w:spacing w:before="100"/>
        <w:ind w:firstLine="708"/>
        <w:jc w:val="both"/>
      </w:pPr>
      <w:r>
        <w:t>- Hamag – Bicro, Zagreb, OIB: 25609559342, u iznosu od……………..541.628,08 kn</w:t>
      </w:r>
    </w:p>
    <w:p w:rsidRDefault="00640152" w:rsidP="00640152" w:rsidR="00640152">
      <w:pPr>
        <w:spacing w:before="100"/>
        <w:ind w:firstLine="708"/>
        <w:jc w:val="both"/>
      </w:pPr>
      <w:r>
        <w:t>- Lučka uprava Split, OIB: 6992092556, u iznosu od……………………..27.995,97 kn</w:t>
      </w:r>
    </w:p>
    <w:p w:rsidRDefault="00640152" w:rsidP="00640152" w:rsidR="00640152">
      <w:pPr>
        <w:spacing w:before="100"/>
        <w:ind w:firstLine="708"/>
        <w:jc w:val="both"/>
      </w:pPr>
      <w:r>
        <w:t>- Hrvatska banka za obnovu i razvitak</w:t>
      </w:r>
    </w:p>
    <w:p w:rsidRDefault="00640152" w:rsidP="00640152" w:rsidR="00640152">
      <w:pPr>
        <w:ind w:firstLine="709"/>
        <w:jc w:val="both"/>
      </w:pPr>
      <w:r>
        <w:t xml:space="preserve">  OIB: 26702280390, u iznosu od..............................................................176.781,02 kn</w:t>
      </w:r>
    </w:p>
    <w:p w:rsidRDefault="00640152" w:rsidP="00640152" w:rsidR="00C67BF4">
      <w:pPr>
        <w:spacing w:before="100"/>
        <w:ind w:firstLine="708"/>
        <w:jc w:val="both"/>
      </w:pPr>
      <w:r>
        <w:t>- Croatia osiguranje d.d. Zagreb, OIB: 26187994862, u iznosu od………..3.185,96 kn.</w:t>
      </w:r>
    </w:p>
    <w:p w:rsidRDefault="00E7102F" w:rsidP="005C46B8" w:rsidR="00E7102F" w:rsidRPr="00E7102F">
      <w:pPr>
        <w:spacing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693C06" w:rsidP="003E25AF" w:rsidR="003E25AF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</w:t>
      </w:r>
      <w:r w:rsidR="00173574">
        <w:rPr>
          <w:rFonts w:eastAsiaTheme="minorHAnsi"/>
          <w:lang w:eastAsia="en-US"/>
        </w:rPr>
        <w:t>St-</w:t>
      </w:r>
      <w:r w:rsidR="00640152">
        <w:rPr>
          <w:rFonts w:eastAsiaTheme="minorHAnsi"/>
          <w:lang w:eastAsia="en-US"/>
        </w:rPr>
        <w:t>169</w:t>
      </w:r>
      <w:r w:rsidR="003E25AF">
        <w:rPr>
          <w:rFonts w:eastAsiaTheme="minorHAnsi"/>
          <w:lang w:eastAsia="en-US"/>
        </w:rPr>
        <w:t>/2018</w:t>
      </w:r>
      <w:r w:rsidR="00AC3775">
        <w:rPr>
          <w:rFonts w:eastAsiaTheme="minorHAnsi"/>
          <w:lang w:eastAsia="en-US"/>
        </w:rPr>
        <w:t xml:space="preserve"> od </w:t>
      </w:r>
      <w:r w:rsidR="003E25AF" w:rsidRPr="003E25AF">
        <w:rPr>
          <w:rFonts w:eastAsiaTheme="minorHAnsi"/>
          <w:lang w:eastAsia="en-US"/>
        </w:rPr>
        <w:t>2</w:t>
      </w:r>
      <w:r w:rsidR="00640152">
        <w:rPr>
          <w:rFonts w:eastAsiaTheme="minorHAnsi"/>
          <w:lang w:eastAsia="en-US"/>
        </w:rPr>
        <w:t>3</w:t>
      </w:r>
      <w:r w:rsidR="003E25AF" w:rsidRPr="003E25AF">
        <w:rPr>
          <w:rFonts w:eastAsiaTheme="minorHAnsi"/>
          <w:lang w:eastAsia="en-US"/>
        </w:rPr>
        <w:t>. ožujka 2018</w:t>
      </w:r>
      <w:r w:rsidR="003E25AF">
        <w:rPr>
          <w:rFonts w:eastAsiaTheme="minorHAnsi"/>
          <w:lang w:eastAsia="en-US"/>
        </w:rPr>
        <w:t xml:space="preserve">. </w:t>
      </w:r>
      <w:r w:rsidR="00AC3775">
        <w:rPr>
          <w:rFonts w:eastAsiaTheme="minorHAnsi"/>
          <w:lang w:eastAsia="en-US"/>
        </w:rPr>
        <w:t>otvoren je</w:t>
      </w:r>
      <w:r w:rsidR="00AC3775" w:rsidRPr="00AC3775">
        <w:rPr>
          <w:rFonts w:eastAsiaTheme="minorHAnsi"/>
          <w:lang w:eastAsia="en-US"/>
        </w:rPr>
        <w:t xml:space="preserve"> stečajni postupak nad dužnikom</w:t>
      </w:r>
      <w:r w:rsidR="004D4A25" w:rsidRPr="004D4A25">
        <w:t xml:space="preserve"> </w:t>
      </w:r>
      <w:r w:rsidR="00640152" w:rsidRPr="00640152">
        <w:t>MARINE MUNDUS d.o.o., OIB: 92631996878, Kaštel Novi, Ulica uz vrtle 9</w:t>
      </w:r>
      <w:r w:rsidR="003E25AF">
        <w:t>.</w:t>
      </w:r>
      <w:r w:rsidR="003E25AF" w:rsidRPr="003E25AF">
        <w:rPr>
          <w:rFonts w:eastAsiaTheme="minorHAnsi"/>
          <w:lang w:eastAsia="en-US"/>
        </w:rPr>
        <w:t xml:space="preserve"> </w:t>
      </w:r>
      <w:r w:rsidR="003E25AF">
        <w:rPr>
          <w:rFonts w:eastAsiaTheme="minorHAnsi"/>
          <w:lang w:eastAsia="en-US"/>
        </w:rPr>
        <w:t xml:space="preserve">Istim rješenjem za </w:t>
      </w:r>
      <w:r w:rsidR="003E25AF">
        <w:t xml:space="preserve">stečajnog upravitelja </w:t>
      </w:r>
      <w:r w:rsidR="003E25AF">
        <w:rPr>
          <w:rFonts w:eastAsiaTheme="minorHAnsi"/>
          <w:lang w:eastAsia="en-US"/>
        </w:rPr>
        <w:t xml:space="preserve">imenovan je </w:t>
      </w:r>
      <w:r w:rsidR="00640152">
        <w:t>Frano Krišto iz Splita</w:t>
      </w:r>
      <w:r w:rsidR="008B00C7" w:rsidRPr="008B00C7">
        <w:t>.</w:t>
      </w:r>
    </w:p>
    <w:p w:rsidRDefault="00FE0470" w:rsidP="00693851" w:rsidR="00D2157D">
      <w:pPr>
        <w:spacing w:before="200"/>
        <w:ind w:firstLine="709"/>
        <w:jc w:val="both"/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640152">
        <w:rPr>
          <w:rFonts w:eastAsia="Calibri"/>
          <w:lang w:eastAsia="en-US"/>
        </w:rPr>
        <w:t>7</w:t>
      </w:r>
      <w:r w:rsidR="003E25AF">
        <w:rPr>
          <w:rFonts w:eastAsia="Calibri"/>
          <w:lang w:eastAsia="en-US"/>
        </w:rPr>
        <w:t>. lipnja</w:t>
      </w:r>
      <w:r w:rsidR="00693851">
        <w:rPr>
          <w:rFonts w:eastAsia="Calibri"/>
          <w:lang w:eastAsia="en-US"/>
        </w:rPr>
        <w:t xml:space="preserve"> 2018</w:t>
      </w:r>
      <w:r w:rsidR="00693C06">
        <w:rPr>
          <w:rFonts w:eastAsia="Calibri"/>
          <w:lang w:eastAsia="en-US"/>
        </w:rPr>
        <w:t>.</w:t>
      </w:r>
      <w:r w:rsidRPr="008B4816">
        <w:rPr>
          <w:rFonts w:eastAsia="Calibri"/>
          <w:lang w:eastAsia="en-US"/>
        </w:rPr>
        <w:t xml:space="preserve">, </w:t>
      </w:r>
      <w:r w:rsidRPr="008B4816">
        <w:t>ispitane su tražbine stečajnih vjerovnika</w:t>
      </w:r>
      <w:r>
        <w:t xml:space="preserve"> </w:t>
      </w:r>
      <w:r w:rsidRPr="008B4816">
        <w:t>I</w:t>
      </w:r>
      <w:r w:rsidR="00AC3775">
        <w:t>I</w:t>
      </w:r>
      <w:r w:rsidRPr="008B4816">
        <w:t>I. višeg isplatnog reda, a koje su</w:t>
      </w:r>
      <w:r>
        <w:t xml:space="preserve"> </w:t>
      </w:r>
      <w:r w:rsidRPr="008B4816">
        <w:t xml:space="preserve">prijavljene u roku iz rješenja </w:t>
      </w:r>
      <w:r w:rsidR="003C70BE">
        <w:t>11.</w:t>
      </w:r>
      <w:r w:rsidR="000C1117" w:rsidRPr="000C1117">
        <w:t>St-</w:t>
      </w:r>
      <w:r w:rsidR="00640152">
        <w:t>169</w:t>
      </w:r>
      <w:r w:rsidR="00FC36EE" w:rsidRPr="00FC36EE">
        <w:t>/201</w:t>
      </w:r>
      <w:r w:rsidR="003E25AF">
        <w:t>8</w:t>
      </w:r>
      <w:r w:rsidR="00FC36EE" w:rsidRPr="00FC36EE">
        <w:t xml:space="preserve"> od </w:t>
      </w:r>
      <w:r w:rsidR="003E25AF">
        <w:t>2</w:t>
      </w:r>
      <w:r w:rsidR="00640152">
        <w:t>3</w:t>
      </w:r>
      <w:r w:rsidR="003E25AF">
        <w:t>. ožujka 2018.</w:t>
      </w:r>
      <w:r w:rsidRPr="00FE0470">
        <w:t xml:space="preserve"> </w:t>
      </w:r>
    </w:p>
    <w:p w:rsidRDefault="003E25AF" w:rsidP="008B00C7" w:rsidR="00693851">
      <w:pPr>
        <w:spacing w:before="200"/>
        <w:ind w:firstLine="709"/>
        <w:jc w:val="both"/>
      </w:pPr>
      <w:r>
        <w:t>Stečajni upravitelj</w:t>
      </w:r>
      <w:r w:rsidR="00693851">
        <w:t xml:space="preserve"> </w:t>
      </w:r>
      <w:r w:rsidR="00640152">
        <w:t>je sve</w:t>
      </w:r>
      <w:r w:rsidR="008B00C7">
        <w:t xml:space="preserve"> prijavljen</w:t>
      </w:r>
      <w:r w:rsidR="00640152">
        <w:t>e</w:t>
      </w:r>
      <w:r w:rsidR="008B00C7">
        <w:t xml:space="preserve"> tražbin</w:t>
      </w:r>
      <w:r w:rsidR="00640152">
        <w:t>e</w:t>
      </w:r>
      <w:r w:rsidR="00693851">
        <w:t xml:space="preserve"> </w:t>
      </w:r>
      <w:r w:rsidR="00640152">
        <w:t>I</w:t>
      </w:r>
      <w:r w:rsidR="00693851">
        <w:t>I. višeg isplatnog reda</w:t>
      </w:r>
      <w:r w:rsidR="00640152">
        <w:t>,</w:t>
      </w:r>
      <w:r w:rsidR="008B00C7" w:rsidRPr="008B00C7">
        <w:t xml:space="preserve"> </w:t>
      </w:r>
      <w:r w:rsidR="00640152">
        <w:t>koje su bile predmet ispitivanja na ročištu, priznao u cijelosti.</w:t>
      </w:r>
    </w:p>
    <w:p w:rsidRDefault="008B00C7" w:rsidP="00693851" w:rsidR="00E74718">
      <w:pPr>
        <w:spacing w:before="200"/>
        <w:ind w:firstLine="709"/>
        <w:jc w:val="both"/>
      </w:pPr>
      <w:r>
        <w:t>Stečajni vjerovnik nazočan</w:t>
      </w:r>
      <w:r w:rsidR="00E74718">
        <w:t xml:space="preserve"> na ispitnom ročištu nije osporio prijave tražbina koje je prizna</w:t>
      </w:r>
      <w:r w:rsidR="003E25AF">
        <w:t>o</w:t>
      </w:r>
      <w:r w:rsidR="00E74718">
        <w:t xml:space="preserve"> stečajn</w:t>
      </w:r>
      <w:r w:rsidR="003E25AF">
        <w:t>i</w:t>
      </w:r>
      <w:r w:rsidR="00E74718">
        <w:t xml:space="preserve"> upravitelj.</w:t>
      </w:r>
    </w:p>
    <w:p w:rsidRDefault="000C1117" w:rsidP="00693851" w:rsidR="000C1117">
      <w:pPr>
        <w:spacing w:before="200"/>
        <w:ind w:firstLine="709"/>
        <w:jc w:val="both"/>
      </w:pPr>
      <w:r w:rsidRPr="008B4816">
        <w:t xml:space="preserve">Prema </w:t>
      </w:r>
      <w:r>
        <w:t>čl. 263</w:t>
      </w:r>
      <w:r w:rsidR="0045369B">
        <w:t xml:space="preserve">. </w:t>
      </w:r>
      <w:r w:rsidR="00693C06" w:rsidRPr="0032578D">
        <w:t xml:space="preserve">Stečajnog zakona („Narodne novine“ </w:t>
      </w:r>
      <w:r w:rsidR="00693C06">
        <w:t xml:space="preserve">71/15 i 104/17; dalje SZ) </w:t>
      </w:r>
      <w:r w:rsidRPr="008B4816">
        <w:t>tražbina se smatra utvrđenom ako ju na ispitnom ročištu prizna stečajni upravitelj, a ne ospori koji od stečajnih vjerovnika, odnosno ako izjavljeno osporavanje bude otklonjeno.</w:t>
      </w:r>
    </w:p>
    <w:p w:rsidRDefault="000C1117" w:rsidP="00693851" w:rsidR="000C1117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>
        <w:rPr>
          <w:rFonts w:eastAsia="Calibri"/>
          <w:lang w:eastAsia="en-US"/>
        </w:rPr>
        <w:t>,</w:t>
      </w:r>
      <w:r w:rsidRPr="001A36B6">
        <w:rPr>
          <w:rFonts w:eastAsia="Calibri"/>
          <w:lang w:eastAsia="en-US"/>
        </w:rPr>
        <w:t xml:space="preserve"> prijavljene tražbine stečajnih vjerovnika, a sve to na temelju odredbe čl. 265. st. 1. SZ-a</w:t>
      </w:r>
      <w:r w:rsidRPr="000A21AB">
        <w:t xml:space="preserve"> </w:t>
      </w:r>
      <w:r w:rsidRPr="000A21AB">
        <w:rPr>
          <w:rFonts w:eastAsia="Calibri"/>
          <w:lang w:eastAsia="en-US"/>
        </w:rPr>
        <w:t>te prethodno sastavljene tablice ispi</w:t>
      </w:r>
      <w:r w:rsidR="00E74718">
        <w:rPr>
          <w:rFonts w:eastAsia="Calibri"/>
          <w:lang w:eastAsia="en-US"/>
        </w:rPr>
        <w:t>tanih tražbina u smislu odredbe</w:t>
      </w:r>
      <w:r>
        <w:rPr>
          <w:rFonts w:eastAsia="Calibri"/>
          <w:lang w:eastAsia="en-US"/>
        </w:rPr>
        <w:t xml:space="preserve"> čl. 264. </w:t>
      </w:r>
      <w:r w:rsidRPr="00767F07">
        <w:rPr>
          <w:rFonts w:eastAsia="Calibri"/>
          <w:lang w:eastAsia="en-US"/>
        </w:rPr>
        <w:t>SZ</w:t>
      </w:r>
      <w:r w:rsidR="0045369B">
        <w:rPr>
          <w:rFonts w:eastAsia="Calibri"/>
          <w:lang w:eastAsia="en-US"/>
        </w:rPr>
        <w:t>-a</w:t>
      </w:r>
      <w:r w:rsidRPr="000A21AB">
        <w:rPr>
          <w:rFonts w:eastAsia="Calibri"/>
          <w:lang w:eastAsia="en-US"/>
        </w:rPr>
        <w:t>.</w:t>
      </w:r>
    </w:p>
    <w:p w:rsidRDefault="00693C06" w:rsidP="00640152" w:rsidR="00B62AC3" w:rsidRPr="00F730CA">
      <w:pPr>
        <w:spacing w:before="2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 </w:t>
      </w:r>
      <w:r w:rsidR="008B00C7">
        <w:rPr>
          <w:rFonts w:eastAsia="Calibri"/>
          <w:lang w:eastAsia="en-US"/>
        </w:rPr>
        <w:t>7</w:t>
      </w:r>
      <w:r w:rsidR="003E25AF">
        <w:rPr>
          <w:rFonts w:eastAsia="Calibri"/>
          <w:lang w:eastAsia="en-US"/>
        </w:rPr>
        <w:t>. lipnja</w:t>
      </w:r>
      <w:r w:rsidR="005C46B8">
        <w:rPr>
          <w:rFonts w:eastAsia="Calibri"/>
          <w:lang w:eastAsia="en-US"/>
        </w:rPr>
        <w:t xml:space="preserve"> 2018.</w:t>
      </w:r>
    </w:p>
    <w:p w:rsidRDefault="00693C06" w:rsidP="00E74718" w:rsidR="00B62AC3" w:rsidRPr="00693C06">
      <w:pPr>
        <w:spacing w:before="60"/>
        <w:ind w:left="7080"/>
        <w:jc w:val="center"/>
        <w:rPr>
          <w:rFonts w:eastAsia="Calibri"/>
          <w:lang w:eastAsia="en-US"/>
        </w:rPr>
      </w:pPr>
      <w:r w:rsidRPr="00693C06">
        <w:rPr>
          <w:rFonts w:eastAsia="Calibri"/>
          <w:lang w:eastAsia="en-US"/>
        </w:rPr>
        <w:t>Sutkinja</w:t>
      </w:r>
    </w:p>
    <w:p w:rsidRDefault="00693C06" w:rsidP="00693C06" w:rsidR="00B62AC3" w:rsidRPr="00693C06">
      <w:pPr>
        <w:ind w:left="7080"/>
        <w:jc w:val="center"/>
        <w:rPr>
          <w:rFonts w:eastAsia="Calibri"/>
          <w:lang w:eastAsia="en-US"/>
        </w:rPr>
      </w:pPr>
      <w:r w:rsidRPr="00693C06">
        <w:rPr>
          <w:rFonts w:eastAsia="Calibri"/>
          <w:lang w:eastAsia="en-US"/>
        </w:rPr>
        <w:t>Ana Golub Gruić</w:t>
      </w:r>
    </w:p>
    <w:p w:rsidRDefault="00693C06" w:rsidP="004D4A25" w:rsidR="00FE0470">
      <w:pPr>
        <w:spacing w:before="24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93C06" w:rsidP="004D4A25" w:rsidR="00B62AC3" w:rsidRPr="00F730CA">
      <w:pPr>
        <w:spacing w:before="240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7646CA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5C46B8">
        <w:t>stečajno</w:t>
      </w:r>
      <w:r w:rsidR="003E25AF">
        <w:t>m</w:t>
      </w:r>
      <w:r w:rsidR="005C46B8">
        <w:t xml:space="preserve"> upravitelj</w:t>
      </w:r>
      <w:r w:rsidR="003E25AF">
        <w:t>u</w:t>
      </w:r>
      <w:r w:rsidR="005C46B8">
        <w:t xml:space="preserve"> </w:t>
      </w:r>
      <w:r w:rsidR="00640152">
        <w:t>Frani Krišti</w:t>
      </w:r>
      <w:r w:rsidR="0085115A">
        <w:t xml:space="preserve"> uz tablicu ispitanih tražbina od </w:t>
      </w:r>
      <w:r w:rsidR="008B00C7">
        <w:t>7</w:t>
      </w:r>
      <w:r w:rsidR="003E25AF">
        <w:t>. lipnja</w:t>
      </w:r>
      <w:r w:rsidR="005C46B8">
        <w:t xml:space="preserve"> 2018</w:t>
      </w:r>
      <w:r w:rsidR="00693C06">
        <w:t>.</w:t>
      </w:r>
    </w:p>
    <w:p w:rsidRDefault="008B00C7" w:rsidP="0085115A" w:rsidR="0045369B" w:rsidRPr="0045369B">
      <w:pPr>
        <w:pStyle w:val="Odlomakpopisa"/>
        <w:ind w:left="0"/>
        <w:jc w:val="both"/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2A" w:rsidP="00975B2A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184534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 w:rsidR="00265326">
      <w:t xml:space="preserve">Poslovni broj: </w:t>
    </w:r>
    <w:r w:rsidR="001A36B6">
      <w:t>11.St</w:t>
    </w:r>
    <w:r w:rsidR="00AC3775">
      <w:t>-</w:t>
    </w:r>
    <w:r w:rsidR="00640152">
      <w:t>169</w:t>
    </w:r>
    <w:r w:rsidR="00CE4E65">
      <w:t>/2018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3680590"/>
    <w:multiLevelType w:val="hybridMultilevel"/>
    <w:tmpl w:val="69A2F38A"/>
    <w:lvl w:tplc="062883B0" w:ilvl="0">
      <w:start w:val="2"/>
      <w:numFmt w:val="bullet"/>
      <w:lvlText w:val="-"/>
      <w:lvlJc w:val="left"/>
      <w:pPr>
        <w:ind w:hanging="360" w:left="1189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49"/>
      </w:pPr>
      <w:rPr>
        <w:rFonts w:hAnsi="Wingdings" w:ascii="Wingdings" w:hint="default"/>
      </w:r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4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6"/>
  </w:num>
  <w:num w:numId="12">
    <w:abstractNumId w:val="7"/>
  </w:num>
  <w:num w:numId="13">
    <w:abstractNumId w:val="15"/>
  </w:num>
  <w:num w:numId="14">
    <w:abstractNumId w:val="21"/>
  </w:num>
  <w:num w:numId="15">
    <w:abstractNumId w:val="23"/>
  </w:num>
  <w:num w:numId="16">
    <w:abstractNumId w:val="4"/>
  </w:num>
  <w:num w:numId="17">
    <w:abstractNumId w:val="22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20"/>
  </w:num>
  <w:num w:numId="24">
    <w:abstractNumId w:val="25"/>
  </w:num>
  <w:num w:numId="25">
    <w:abstractNumId w:val="14"/>
  </w:num>
  <w:num w:numId="26">
    <w:abstractNumId w:val="3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14F1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1117"/>
    <w:rsid w:val="000C1CB6"/>
    <w:rsid w:val="000C6EF3"/>
    <w:rsid w:val="000D0FEA"/>
    <w:rsid w:val="000D410A"/>
    <w:rsid w:val="000D4BA1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73574"/>
    <w:rsid w:val="0018257B"/>
    <w:rsid w:val="0018284A"/>
    <w:rsid w:val="00184534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65326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26B4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25AF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369B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1F18"/>
    <w:rsid w:val="004A4992"/>
    <w:rsid w:val="004A4DF7"/>
    <w:rsid w:val="004A7BB8"/>
    <w:rsid w:val="004B67AA"/>
    <w:rsid w:val="004C0724"/>
    <w:rsid w:val="004C156F"/>
    <w:rsid w:val="004D0B79"/>
    <w:rsid w:val="004D0BF6"/>
    <w:rsid w:val="004D4A25"/>
    <w:rsid w:val="004D7001"/>
    <w:rsid w:val="004D7778"/>
    <w:rsid w:val="004E44A5"/>
    <w:rsid w:val="004E4CB1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46B8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152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93851"/>
    <w:rsid w:val="00693C06"/>
    <w:rsid w:val="00694C95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6366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00C7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5B2A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2C61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67BF4"/>
    <w:rsid w:val="00C756A5"/>
    <w:rsid w:val="00C7748E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E4E65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4E6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4718"/>
    <w:rsid w:val="00E761AD"/>
    <w:rsid w:val="00E76AFA"/>
    <w:rsid w:val="00E774FD"/>
    <w:rsid w:val="00E817B4"/>
    <w:rsid w:val="00E86434"/>
    <w:rsid w:val="00E93E25"/>
    <w:rsid w:val="00EA2DAB"/>
    <w:rsid w:val="00EA3693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C36EE"/>
    <w:rsid w:val="00FD3D93"/>
    <w:rsid w:val="00FD44B7"/>
    <w:rsid w:val="00FE0470"/>
    <w:rsid w:val="00FE2F18"/>
    <w:rsid w:val="00FE55A2"/>
    <w:rsid w:val="00FE7A50"/>
    <w:rsid w:val="00FF05FA"/>
    <w:rsid w:val="00FF3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4A2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4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4A25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4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F27D2-DE2D-46F0-844B-50F0DC96F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421</properties:Words>
  <properties:Characters>2405</properties:Characters>
  <properties:Lines>59</properties:Lines>
  <properties:Paragraphs>33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2017-09-25T10:15:00Z</dcterms:created>
  <dc:creator>Trgovački sud Split</dc:creator>
  <cp:lastModifiedBy>Ana Golub Gruić</cp:lastModifiedBy>
  <cp:lastPrinted>2018-06-07T07:48:00Z</cp:lastPrinted>
  <dcterms:modified xmlns:xsi="http://www.w3.org/2001/XMLSchema-instance" xsi:type="dcterms:W3CDTF">2018-06-07T09:49:00Z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(St-169-2018 -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