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57b8114" w14:paraId="57b8114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31339C">
        <w:rPr>
          <w:rFonts w:eastAsia="Times New Roman"/>
          <w:szCs w:val="20"/>
          <w:lang w:eastAsia="hr-HR"/>
        </w:rPr>
        <w:t>St-4595/2015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>nad dužnikom</w:t>
      </w:r>
      <w:r w:rsidR="0031339C">
        <w:rPr>
          <w:rFonts w:eastAsia="Times New Roman"/>
          <w:szCs w:val="24"/>
          <w:lang w:eastAsia="hr-HR"/>
        </w:rPr>
        <w:t xml:space="preserve"> UDRUGA BRANITELJA LOGORAŠA DOMOVINSKOG RATA GRADA ZAGREBA  I ZAGREBAČKE ŽUPANIJE, Zagreb, Vlaška 87, registarski broj:21005388, OIB:20831235500</w:t>
      </w:r>
      <w:r w:rsidR="008E29B6">
        <w:rPr>
          <w:rFonts w:eastAsia="Times New Roman"/>
          <w:szCs w:val="24"/>
          <w:lang w:eastAsia="hr-HR"/>
        </w:rPr>
        <w:t xml:space="preserve">,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8E29B6">
        <w:t xml:space="preserve"> </w:t>
      </w:r>
      <w:r w:rsidR="00F84ABF">
        <w:rPr>
          <w:rFonts w:eastAsia="Times New Roman"/>
          <w:szCs w:val="24"/>
          <w:lang w:eastAsia="hr-HR"/>
        </w:rPr>
        <w:t>UDRUGA BRANITELJA LOGORAŠA DOMOVINSKOG RATA GRADA ZAGREBA  I ZAGREBAČKE ŽUPANIJE, Zagreb, Vlaška 87, registarski broj:21005388, OIB:20831235500</w:t>
      </w:r>
      <w:r w:rsidR="008E29B6">
        <w:rPr>
          <w:rFonts w:eastAsia="Times New Roman"/>
          <w:szCs w:val="24"/>
          <w:lang w:eastAsia="hr-HR"/>
        </w:rPr>
        <w:t>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F84ABF">
        <w:t>Domagoj Repač, Zagreb, Svetog Mateja 46, OIB 24977406612.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F84ABF">
        <w:t xml:space="preserve"> </w:t>
      </w:r>
      <w:r w:rsidR="00F84ABF">
        <w:rPr>
          <w:rFonts w:eastAsia="Times New Roman"/>
          <w:szCs w:val="24"/>
          <w:lang w:eastAsia="hr-HR"/>
        </w:rPr>
        <w:t>UDRUGA BRANITELJA LOGORAŠA DOMOVINSKOG RATA GRADA ZAGREBA  I ZAGREBAČKE ŽUPANIJE, Zagreb, Vlaška 87, registarski broj:21005388, OIB:20831235500</w:t>
      </w:r>
      <w:r w:rsidR="008E29B6">
        <w:rPr>
          <w:rFonts w:eastAsia="Times New Roman"/>
          <w:szCs w:val="24"/>
          <w:lang w:eastAsia="hr-HR"/>
        </w:rPr>
        <w:t>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F84ABF" w:rsidP="009C4219" w:rsidR="00F84ABF">
      <w:pPr>
        <w:pStyle w:val="Bezproreda"/>
        <w:jc w:val="both"/>
      </w:pPr>
    </w:p>
    <w:p w:rsidRDefault="00F84ABF" w:rsidP="009C4219" w:rsidR="00F84ABF">
      <w:pPr>
        <w:pStyle w:val="Bezproreda"/>
        <w:jc w:val="both"/>
      </w:pPr>
    </w:p>
    <w:p w:rsidRDefault="00F84ABF" w:rsidP="009C4219" w:rsidR="00F84ABF">
      <w:pPr>
        <w:pStyle w:val="Bezproreda"/>
        <w:jc w:val="both"/>
      </w:pPr>
    </w:p>
    <w:p w:rsidRDefault="00F84ABF" w:rsidP="00F84ABF" w:rsidR="00F84ABF">
      <w:pPr>
        <w:pStyle w:val="Bezproreda"/>
        <w:jc w:val="center"/>
      </w:pPr>
      <w:r>
        <w:lastRenderedPageBreak/>
        <w:t>2</w:t>
      </w:r>
    </w:p>
    <w:p w:rsidRDefault="00F84ABF" w:rsidP="00F84ABF" w:rsidR="00F84ABF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St-4595/2015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F84ABF" w:rsidP="009C4219" w:rsidR="00F84AB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4C359A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4C359A" w:rsidP="004C359A" w:rsidR="004C359A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4C359A" w:rsidP="004C359A" w:rsidR="004C359A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4C359A" w:rsidP="004C359A" w:rsidR="004C359A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36BEA"/>
    <w:rsid w:val="000B2827"/>
    <w:rsid w:val="001D5243"/>
    <w:rsid w:val="001F4B81"/>
    <w:rsid w:val="0027361A"/>
    <w:rsid w:val="00307086"/>
    <w:rsid w:val="0031339C"/>
    <w:rsid w:val="003675E8"/>
    <w:rsid w:val="003929A9"/>
    <w:rsid w:val="003B76E3"/>
    <w:rsid w:val="004439D8"/>
    <w:rsid w:val="004A254C"/>
    <w:rsid w:val="004C359A"/>
    <w:rsid w:val="004D318E"/>
    <w:rsid w:val="005C460E"/>
    <w:rsid w:val="005D21EF"/>
    <w:rsid w:val="005D4201"/>
    <w:rsid w:val="00756A5F"/>
    <w:rsid w:val="007B5D8D"/>
    <w:rsid w:val="007C3A84"/>
    <w:rsid w:val="008E29B6"/>
    <w:rsid w:val="00974536"/>
    <w:rsid w:val="009C4219"/>
    <w:rsid w:val="00A23A93"/>
    <w:rsid w:val="00A61F38"/>
    <w:rsid w:val="00A735F0"/>
    <w:rsid w:val="00B82EC1"/>
    <w:rsid w:val="00C32E72"/>
    <w:rsid w:val="00C72C52"/>
    <w:rsid w:val="00D40CCE"/>
    <w:rsid w:val="00D60461"/>
    <w:rsid w:val="00E433EF"/>
    <w:rsid w:val="00F07F34"/>
    <w:rsid w:val="00F1769C"/>
    <w:rsid w:val="00F8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59A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59A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59A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3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59A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59A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59A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4595</izvorni_sadrzaj>
    <derivirana_varijabla naziv="DomainObject.Predmet.Broj_1">4595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St-4595/2015</izvorni_sadrzaj>
    <derivirana_varijabla naziv="DomainObject.Predmet.OznakaBroj_1">St-4595/2015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BRANITELJA I LOGORAŠA DOMOVINSKOG RATA GRADA ZAGREBA I ZAGREBAČKE ŽUPANIJE</izvorni_sadrzaj>
    <derivirana_varijabla naziv="DomainObject.Predmet.ProtustrankaFormated_1">  UDRUGA BRANITELJA I LOGORAŠA DOMOVINSKOG RATA GRADA ZAGREBA I ZAGREBAČKE ŽUPANIJE</derivirana_varijabla>
  </DomainObject.Predmet.ProtustrankaFormated>
  <DomainObject.Predmet.ProtustrankaFormatedOIB>
    <izvorni_sadrzaj>  UDRUGA BRANITELJA I LOGORAŠA DOMOVINSKOG RATA GRADA ZAGREBA I ZAGREBAČKE ŽUPANIJE, OIB 20831235500</izvorni_sadrzaj>
    <derivirana_varijabla naziv="DomainObject.Predmet.ProtustrankaFormatedOIB_1">  UDRUGA BRANITELJA I LOGORAŠA DOMOVINSKOG RATA GRADA ZAGREBA I ZAGREBAČKE ŽUPANIJE, OIB 20831235500</derivirana_varijabla>
  </DomainObject.Predmet.ProtustrankaFormatedOIB>
  <DomainObject.Predmet.ProtustrankaFormatedWithAdress>
    <izvorni_sadrzaj> UDRUGA BRANITELJA I LOGORAŠA DOMOVINSKOG RATA GRADA ZAGREBA I ZAGREBAČKE ŽUPANIJE, Vlaška 87, 10000 Zagreb</izvorni_sadrzaj>
    <derivirana_varijabla naziv="DomainObject.Predmet.ProtustrankaFormatedWithAdress_1"> UDRUGA BRANITELJA I LOGORAŠA DOMOVINSKOG RATA GRADA ZAGREBA I ZAGREBAČKE ŽUPANIJE, Vlaška 87, 10000 Zagreb</derivirana_varijabla>
  </DomainObject.Predmet.ProtustrankaFormatedWithAdress>
  <DomainObject.Predmet.ProtustrankaFormatedWithAdressOIB>
    <izvorni_sadrzaj> UDRUGA BRANITELJA I LOGORAŠA DOMOVINSKOG RATA GRADA ZAGREBA I ZAGREBAČKE ŽUPANIJE, OIB 20831235500, Vlaška 87, 10000 Zagreb</izvorni_sadrzaj>
    <derivirana_varijabla naziv="DomainObject.Predmet.ProtustrankaFormatedWithAdressOIB_1"> UDRUGA BRANITELJA I LOGORAŠA DOMOVINSKOG RATA GRADA ZAGREBA I ZAGREBAČKE ŽUPANIJE, OIB 20831235500, Vlaška 87, 10000 Zagreb</derivirana_varijabla>
  </DomainObject.Predmet.ProtustrankaFormatedWithAdressOIB>
  <DomainObject.Predmet.ProtustrankaWithAdress>
    <izvorni_sadrzaj>UDRUGA BRANITELJA I LOGORAŠA DOMOVINSKOG RATA GRADA ZAGREBA I ZAGREBAČKE ŽUPANIJE Vlaška 87, 10000 Zagreb</izvorni_sadrzaj>
    <derivirana_varijabla naziv="DomainObject.Predmet.ProtustrankaWithAdress_1">UDRUGA BRANITELJA I LOGORAŠA DOMOVINSKOG RATA GRADA ZAGREBA I ZAGREBAČKE ŽUPANIJE Vlaška 87, 10000 Zagreb</derivirana_varijabla>
  </DomainObject.Predmet.ProtustrankaWithAdress>
  <DomainObject.Predmet.ProtustrankaWithAdressOIB>
    <izvorni_sadrzaj>UDRUGA BRANITELJA I LOGORAŠA DOMOVINSKOG RATA GRADA ZAGREBA I ZAGREBAČKE ŽUPANIJE, OIB 20831235500, Vlaška 87, 10000 Zagreb</izvorni_sadrzaj>
    <derivirana_varijabla naziv="DomainObject.Predmet.ProtustrankaWithAdressOIB_1">UDRUGA BRANITELJA I LOGORAŠA DOMOVINSKOG RATA GRADA ZAGREBA I ZAGREBAČKE ŽUPANIJE, OIB 20831235500, Vlaška 87, 10000 Zagreb</derivirana_varijabla>
  </DomainObject.Predmet.ProtustrankaWithAdressOIB>
  <DomainObject.Predmet.ProtustrankaNazivFormated>
    <izvorni_sadrzaj>UDRUGA BRANITELJA I LOGORAŠA DOMOVINSKOG RATA GRADA ZAGREBA I ZAGREBAČKE ŽUPANIJE</izvorni_sadrzaj>
    <derivirana_varijabla naziv="DomainObject.Predmet.ProtustrankaNazivFormated_1">UDRUGA BRANITELJA I LOGORAŠA DOMOVINSKOG RATA GRADA ZAGREBA I ZAGREBAČKE ŽUPANIJE</derivirana_varijabla>
  </DomainObject.Predmet.ProtustrankaNazivFormated>
  <DomainObject.Predmet.ProtustrankaNazivFormatedOIB>
    <izvorni_sadrzaj>UDRUGA BRANITELJA I LOGORAŠA DOMOVINSKOG RATA GRADA ZAGREBA I ZAGREBAČKE ŽUPANIJE, OIB 20831235500</izvorni_sadrzaj>
    <derivirana_varijabla naziv="DomainObject.Predmet.ProtustrankaNazivFormatedOIB_1">UDRUGA BRANITELJA I LOGORAŠA DOMOVINSKOG RATA GRADA ZAGREBA I ZAGREBAČKE ŽUPANIJE, OIB 20831235500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BRANITELJA I LOGORAŠA DOMOVINSKOG RATA GRADA ZAGREBA I ZAGREBAČKE ŽUPANIJE</item>
    </izvorni_sadrzaj>
    <derivirana_varijabla naziv="DomainObject.Predmet.ProtuStrankaListFormated_1">
      <item>UDRUGA BRANITELJA I LOGORAŠA DOMOVINSKOG RATA GRADA ZAGREBA I ZAGREBAČKE ŽUPANIJE</item>
    </derivirana_varijabla>
  </DomainObject.Predmet.ProtuStrankaListFormated>
  <DomainObject.Predmet.ProtuStrankaListFormatedOIB>
    <izvorni_sadrzaj>
      <item>UDRUGA BRANITELJA I LOGORAŠA DOMOVINSKOG RATA GRADA ZAGREBA I ZAGREBAČKE ŽUPANIJE, OIB 20831235500</item>
    </izvorni_sadrzaj>
    <derivirana_varijabla naziv="DomainObject.Predmet.ProtuStrankaListFormatedOIB_1">
      <item>UDRUGA BRANITELJA I LOGORAŠA DOMOVINSKOG RATA GRADA ZAGREBA I ZAGREBAČKE ŽUPANIJE, OIB 20831235500</item>
    </derivirana_varijabla>
  </DomainObject.Predmet.ProtuStrankaListFormatedOIB>
  <DomainObject.Predmet.ProtuStrankaListFormatedWithAdress>
    <izvorni_sadrzaj>
      <item>UDRUGA BRANITELJA I LOGORAŠA DOMOVINSKOG RATA GRADA ZAGREBA I ZAGREBAČKE ŽUPANIJE, Vlaška 87, 10000 Zagreb</item>
    </izvorni_sadrzaj>
    <derivirana_varijabla naziv="DomainObject.Predmet.ProtuStrankaListFormatedWithAdress_1">
      <item>UDRUGA BRANITELJA I LOGORAŠA DOMOVINSKOG RATA GRADA ZAGREBA I ZAGREBAČKE ŽUPANIJE, Vlaška 87, 10000 Zagreb</item>
    </derivirana_varijabla>
  </DomainObject.Predmet.ProtuStrankaListFormatedWithAdress>
  <DomainObject.Predmet.ProtuStrankaListFormatedWithAdressOIB>
    <izvorni_sadrzaj>
      <item>UDRUGA BRANITELJA I LOGORAŠA DOMOVINSKOG RATA GRADA ZAGREBA I ZAGREBAČKE ŽUPANIJE, OIB 20831235500, Vlaška 87, 10000 Zagreb</item>
    </izvorni_sadrzaj>
    <derivirana_varijabla naziv="DomainObject.Predmet.ProtuStrankaListFormatedWithAdressOIB_1">
      <item>UDRUGA BRANITELJA I LOGORAŠA DOMOVINSKOG RATA GRADA ZAGREBA I ZAGREBAČKE ŽUPANIJE, OIB 20831235500, Vlaška 87, 10000 Zagreb</item>
    </derivirana_varijabla>
  </DomainObject.Predmet.ProtuStrankaListFormatedWithAdressOIB>
  <DomainObject.Predmet.ProtuStrankaListNazivFormated>
    <izvorni_sadrzaj>
      <item>UDRUGA BRANITELJA I LOGORAŠA DOMOVINSKOG RATA GRADA ZAGREBA I ZAGREBAČKE ŽUPANIJE</item>
    </izvorni_sadrzaj>
    <derivirana_varijabla naziv="DomainObject.Predmet.ProtuStrankaListNazivFormated_1">
      <item>UDRUGA BRANITELJA I LOGORAŠA DOMOVINSKOG RATA GRADA ZAGREBA I ZAGREBAČKE ŽUPANIJE</item>
    </derivirana_varijabla>
  </DomainObject.Predmet.ProtuStrankaListNazivFormated>
  <DomainObject.Predmet.ProtuStrankaListNazivFormatedOIB>
    <izvorni_sadrzaj>
      <item>UDRUGA BRANITELJA I LOGORAŠA DOMOVINSKOG RATA GRADA ZAGREBA I ZAGREBAČKE ŽUPANIJE, OIB 20831235500</item>
    </izvorni_sadrzaj>
    <derivirana_varijabla naziv="DomainObject.Predmet.ProtuStrankaListNazivFormatedOIB_1">
      <item>UDRUGA BRANITELJA I LOGORAŠA DOMOVINSKOG RATA GRADA ZAGREBA I ZAGREBAČKE ŽUPANIJE, OIB 20831235500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BRANITELJA I LOGORAŠA DOMOVINSKOG RATA GRADA ZAGREBA I ZAGREBAČKE ŽUPANIJE</izvorni_sadrzaj>
    <derivirana_varijabla naziv="DomainObject.Predmet.ProtustrankaIDrugi_1">UDRUGA BRANITELJA I LOGORAŠA DOMOVINSKOG RATA GRADA ZAGREBA I ZAGREBAČKE ŽUPANIJE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BRANITELJA I LOGORAŠA DOMOVINSKOG RATA GRADA ZAGREBA I ZAGREBAČKE ŽUPANIJE, OIB 20831235500, Vlaška 87, 10000 Zagreb</izvorni_sadrzaj>
    <derivirana_varijabla naziv="DomainObject.Predmet.ProtustrankaIDrugiAdressOIB_1">UDRUGA BRANITELJA I LOGORAŠA DOMOVINSKOG RATA GRADA ZAGREBA I ZAGREBAČKE ŽUPANIJE, OIB 20831235500, Vlaška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BRANITELJA I LOGORAŠA DOMOVINSKOG RATA GRADA ZAGREBA I ZAGREBAČKE ŽUPANIJE</item>
      <item>FINA Regionalni centar Zagreb</item>
    </izvorni_sadrzaj>
    <derivirana_varijabla naziv="DomainObject.Predmet.SudioniciListNaziv_1">
      <item>UDRUGA BRANITELJA I LOGORAŠA DOMOVINSKOG RATA GRADA ZAGREBA I ZAGREBAČKE ŽUPANIJE</item>
      <item>FINA Regionalni centar Zagreb</item>
    </derivirana_varijabla>
  </DomainObject.Predmet.SudioniciListNaziv>
  <DomainObject.Predmet.SudioniciListAdressOIB>
    <izvorni_sadrzaj>
      <item>UDRUGA BRANITELJA I LOGORAŠA DOMOVINSKOG RATA GRADA ZAGREBA I ZAGREBAČKE ŽUPANIJE, OIB 20831235500, Vlaška 87,10000 Zagreb</item>
      <item>FINA Regionalni centar Zagreb, OIB 85821130368, Trg svibanjskih žrtava 1995. 1,10000 Zagreb</item>
    </izvorni_sadrzaj>
    <derivirana_varijabla naziv="DomainObject.Predmet.SudioniciListAdressOIB_1">
      <item>UDRUGA BRANITELJA I LOGORAŠA DOMOVINSKOG RATA GRADA ZAGREBA I ZAGREBAČKE ŽUPANIJE, OIB 20831235500, Vlaška 87,10000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20831235500</item>
      <item>, OIB 85821130368</item>
    </izvorni_sadrzaj>
    <derivirana_varijabla naziv="DomainObject.Predmet.SudioniciListNazivOIB_1">
      <item>, OIB 20831235500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43599-AEAF-482D-BEE4-D52699D7D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2226</properties:Characters>
  <properties:Lines>77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2016-11-17T10:47:00Z</dcterms:created>
  <dc:creator>Mario Žišković</dc:creator>
  <cp:lastModifiedBy>Višnja Svečak</cp:lastModifiedBy>
  <cp:lastPrinted>2016-11-17T10:48:00Z</cp:lastPrinted>
  <dcterms:modified xmlns:xsi="http://www.w3.org/2001/XMLSchema-instance" xsi:type="dcterms:W3CDTF">2016-11-17T10:48:00Z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