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6e06" w14:paraId="e636e06" w:rsidRDefault="00CF41BB" w:rsidP="00812247" w:rsidR="00CF41BB" w:rsidRPr="00CF41BB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F41BB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CF41B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8655" cx="6007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655" cx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1BB" w:rsidP="00812247" w:rsidR="00CF41BB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CF41B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F41BB" w:rsidP="00812247" w:rsidR="00CF41BB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CF41BB" w:rsidP="00812247" w:rsidR="00E93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 xml:space="preserve">           Pazin, Dršćevka 1</w:t>
      </w:r>
      <w:r w:rsidRPr="00CF41BB">
        <w:rPr>
          <w:rFonts w:cs="Times New Roman" w:hAnsi="Times New Roman" w:ascii="Times New Roman"/>
          <w:sz w:val="24"/>
          <w:szCs w:val="24"/>
        </w:rPr>
        <w:tab/>
      </w:r>
      <w:r w:rsidRPr="00CF41BB">
        <w:rPr>
          <w:rFonts w:cs="Times New Roman" w:hAnsi="Times New Roman" w:ascii="Times New Roman"/>
          <w:sz w:val="24"/>
          <w:szCs w:val="24"/>
        </w:rPr>
        <w:tab/>
      </w:r>
      <w:r w:rsidRPr="00CF41BB">
        <w:rPr>
          <w:rFonts w:cs="Times New Roman" w:hAnsi="Times New Roman" w:ascii="Times New Roman"/>
          <w:sz w:val="24"/>
          <w:szCs w:val="24"/>
        </w:rPr>
        <w:tab/>
      </w:r>
      <w:r w:rsidRPr="00CF41BB">
        <w:rPr>
          <w:rFonts w:cs="Times New Roman" w:hAnsi="Times New Roman" w:ascii="Times New Roman"/>
          <w:sz w:val="24"/>
          <w:szCs w:val="24"/>
        </w:rPr>
        <w:tab/>
      </w:r>
    </w:p>
    <w:p w:rsidRDefault="00E933FA" w:rsidP="00812247" w:rsidR="00E93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33FA" w:rsidP="00812247" w:rsidR="00E93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33FA" w:rsidP="00812247" w:rsidR="00E93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33FA" w:rsidP="00812247" w:rsidR="00E933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33FA" w:rsidP="00E933FA" w:rsidR="00E933FA">
      <w:pPr>
        <w:pStyle w:val="Zaglavlje"/>
        <w:jc w:val="right"/>
      </w:pPr>
      <w:r>
        <w:rPr>
          <w:rFonts w:cs="Times New Roman" w:hAnsi="Times New Roman" w:ascii="Times New Roman"/>
          <w:sz w:val="24"/>
          <w:szCs w:val="24"/>
        </w:rPr>
        <w:t>Posl. broj: 4 St-674/17-47</w:t>
      </w:r>
    </w:p>
    <w:p w:rsidRDefault="00E933FA" w:rsidP="00E933FA" w:rsidR="00CF41BB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CF41BB" w:rsidP="00812247" w:rsidR="00CF4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F41BB" w:rsidP="00812247" w:rsidR="00CF4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CF4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F41BB" w:rsidP="00812247" w:rsidR="00CF41BB" w:rsidRPr="00CF41B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 xml:space="preserve">Trgovački sud u Pazinu, po sutkinji Tijani Licul, radi provedbe naknadne diobe nad pravnom osobom (dužnikom) – stečajnom masom iza HEMMING d.o.o. "u stečaju", Pula, Laginjina 6, OIB: 33450524436, zastupanom po stečajnom upravitelju Damiru Debeljuhu, Pula, Laginjina 6, OIB: 29203139768, </w:t>
      </w:r>
    </w:p>
    <w:p w:rsidRDefault="00812247" w:rsidP="00812247" w:rsidR="00812247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CF41B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CF41BB" w:rsidP="00812247" w:rsidR="00CF41BB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4076" w:rsidP="00812247" w:rsidR="003D40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Ispravlja se rješenje posl. broj: St-674/17-4</w:t>
      </w:r>
      <w:r w:rsidR="004427B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05. prosinca 2018. godine, u točki III. izreke, u dijelu u kojem se navode oznake katastarskih čestica koje su predmet kupoprodajnog ugovora, tako da umjesto pogrešno </w:t>
      </w:r>
      <w:r w:rsidRPr="00CF41BB">
        <w:rPr>
          <w:rFonts w:cs="Times New Roman" w:hAnsi="Times New Roman" w:ascii="Times New Roman"/>
          <w:sz w:val="24"/>
          <w:szCs w:val="24"/>
        </w:rPr>
        <w:t>k.č. 626/1 i k.č. 626/2, k.o. Mrgani</w:t>
      </w:r>
      <w:r>
        <w:rPr>
          <w:rFonts w:cs="Times New Roman" w:hAnsi="Times New Roman" w:ascii="Times New Roman"/>
          <w:sz w:val="24"/>
          <w:szCs w:val="24"/>
        </w:rPr>
        <w:t>, ispravno stoji k.č. 426/1 i k.č. 4</w:t>
      </w:r>
      <w:r w:rsidRPr="00CF41BB">
        <w:rPr>
          <w:rFonts w:cs="Times New Roman" w:hAnsi="Times New Roman" w:ascii="Times New Roman"/>
          <w:sz w:val="24"/>
          <w:szCs w:val="24"/>
        </w:rPr>
        <w:t>26/2, k.o. Mrgani</w:t>
      </w:r>
      <w:r>
        <w:rPr>
          <w:rFonts w:cs="Times New Roman" w:hAnsi="Times New Roman" w:ascii="Times New Roman"/>
          <w:sz w:val="24"/>
          <w:szCs w:val="24"/>
        </w:rPr>
        <w:t xml:space="preserve">. Navedeno se ispravlja i u obrazloženju tog rješenja. </w:t>
      </w:r>
    </w:p>
    <w:p w:rsidRDefault="003D4076" w:rsidP="00812247" w:rsidR="003D40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4076" w:rsidP="00812247" w:rsidR="003D40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U preostalom dijelu rješenje posl. broj: St-674/17-4</w:t>
      </w:r>
      <w:r w:rsidR="004427B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05. prosinca 2018. godine ostaje neizmijenjeno.</w:t>
      </w:r>
    </w:p>
    <w:p w:rsidRDefault="003D4076" w:rsidP="003D4076" w:rsidR="003D40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4076" w:rsidP="003D4076" w:rsidR="003D40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D4076" w:rsidP="003D4076" w:rsidR="003D40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4076" w:rsidP="003D4076" w:rsidR="003D40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posl. broj: St-674/17-4</w:t>
      </w:r>
      <w:r w:rsidR="004427B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05. prosinca 2018. godine odlučeno je:</w:t>
      </w:r>
    </w:p>
    <w:p w:rsidRDefault="003D4076" w:rsidP="00812247" w:rsidR="007B6DDE" w:rsidRPr="007B6DD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„</w:t>
      </w:r>
      <w:r w:rsidR="007B6DDE">
        <w:rPr>
          <w:rFonts w:cs="Times New Roman" w:hAnsi="Times New Roman" w:ascii="Times New Roman"/>
          <w:sz w:val="24"/>
          <w:szCs w:val="24"/>
        </w:rPr>
        <w:t xml:space="preserve">I. </w:t>
      </w:r>
      <w:r w:rsidR="007B6DDE" w:rsidRPr="007B6DDE">
        <w:rPr>
          <w:rFonts w:cs="Times New Roman" w:hAnsi="Times New Roman" w:ascii="Times New Roman"/>
          <w:sz w:val="24"/>
          <w:szCs w:val="24"/>
        </w:rPr>
        <w:t xml:space="preserve">Na ime troškova stečajnog postupka priznaje se iznos od </w:t>
      </w:r>
      <w:r w:rsidR="00812247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252.338,26 kn.</w:t>
      </w:r>
    </w:p>
    <w:p w:rsidRDefault="007B6DDE" w:rsidP="00812247" w:rsidR="00CF41BB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CF41BB" w:rsidRPr="00CF41BB">
        <w:rPr>
          <w:rFonts w:cs="Times New Roman" w:hAnsi="Times New Roman" w:ascii="Times New Roman"/>
          <w:sz w:val="24"/>
          <w:szCs w:val="24"/>
        </w:rPr>
        <w:t xml:space="preserve">I. Nalaže se kupcima HELEN IRENE HEMMING, OIB: 04156049751, i NIGELU HEMMINGU, OIB: 97091846794, oboje na adresi Velika Britanija i Sjeverna Irska, Oakhayes, Higher Blannicombe, Honiton, Devon EX14 9TS, da na račun stečajnog dužnika HR2225030071130000829 SBERBANK d.d. plate iznos od </w:t>
      </w:r>
      <w:r w:rsidR="00812247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252.338,26</w:t>
      </w:r>
      <w:r w:rsidR="00812247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kn</w:t>
      </w:r>
      <w:r w:rsidR="00CF41BB"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, u roku od 8 dana od dana pravomoćnosti ovog rješenja.</w:t>
      </w:r>
    </w:p>
    <w:p w:rsidRDefault="00CF41BB" w:rsidP="00812247" w:rsid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I</w:t>
      </w:r>
      <w:r w:rsidR="007B6DDE">
        <w:rPr>
          <w:rFonts w:cs="Times New Roman" w:hAnsi="Times New Roman" w:ascii="Times New Roman"/>
          <w:sz w:val="24"/>
          <w:szCs w:val="24"/>
          <w:shd w:fill="FFFFFF" w:color="auto" w:val="clear"/>
        </w:rPr>
        <w:t>I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I. Ovlašćuje se stečajni</w:t>
      </w:r>
      <w:r w:rsidR="007B6DDE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upravitelj Damir Debeljuh, Pul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>a</w:t>
      </w:r>
      <w:r w:rsidR="00812247">
        <w:rPr>
          <w:rFonts w:cs="Times New Roman" w:hAnsi="Times New Roman" w:ascii="Times New Roman"/>
          <w:sz w:val="24"/>
          <w:szCs w:val="24"/>
          <w:shd w:fill="FFFFFF" w:color="auto" w:val="clear"/>
        </w:rPr>
        <w:t>,</w:t>
      </w:r>
      <w:r w:rsidRPr="00CF41B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Laginjina 6, OIB: 29203139768, da po pravomoćnosti ovoga rješenja i nakon što bude uplaćen iznos iz točke I. ovog rješenja, sklopi ugovor o kupoprodaji između stečajnog dužnika kao prodavatelja i </w:t>
      </w:r>
      <w:r w:rsidRPr="00CF41BB">
        <w:rPr>
          <w:rFonts w:cs="Times New Roman" w:hAnsi="Times New Roman" w:ascii="Times New Roman"/>
          <w:sz w:val="24"/>
          <w:szCs w:val="24"/>
        </w:rPr>
        <w:t xml:space="preserve">HELEN IRENE HEMMING, OIB: 04156049751, </w:t>
      </w:r>
      <w:r w:rsidR="007B6DDE">
        <w:rPr>
          <w:rFonts w:cs="Times New Roman" w:hAnsi="Times New Roman" w:ascii="Times New Roman"/>
          <w:sz w:val="24"/>
          <w:szCs w:val="24"/>
        </w:rPr>
        <w:t>te</w:t>
      </w:r>
      <w:r w:rsidRPr="00CF41BB">
        <w:rPr>
          <w:rFonts w:cs="Times New Roman" w:hAnsi="Times New Roman" w:ascii="Times New Roman"/>
          <w:sz w:val="24"/>
          <w:szCs w:val="24"/>
        </w:rPr>
        <w:t xml:space="preserve"> NIGELA HEMMINGA, OIB: 97091846794, oboje na adresi Velika Britanija i Sjeverna Irska, Oakhayes, Higher Blannicombe, Honiton, Devon EX14 9TS, kao kup</w:t>
      </w:r>
      <w:r w:rsidR="007B6DDE">
        <w:rPr>
          <w:rFonts w:cs="Times New Roman" w:hAnsi="Times New Roman" w:ascii="Times New Roman"/>
          <w:sz w:val="24"/>
          <w:szCs w:val="24"/>
        </w:rPr>
        <w:t>a</w:t>
      </w:r>
      <w:r w:rsidRPr="00CF41BB">
        <w:rPr>
          <w:rFonts w:cs="Times New Roman" w:hAnsi="Times New Roman" w:ascii="Times New Roman"/>
          <w:sz w:val="24"/>
          <w:szCs w:val="24"/>
        </w:rPr>
        <w:t>ca, a u odnosu na k.č. 626/1 i k.č. 626/2, k.o. Mrgani, za iznos od 2.898.800,90 kn.</w:t>
      </w:r>
      <w:r w:rsidR="003D4076">
        <w:rPr>
          <w:rFonts w:cs="Times New Roman" w:hAnsi="Times New Roman" w:ascii="Times New Roman"/>
          <w:sz w:val="24"/>
          <w:szCs w:val="24"/>
        </w:rPr>
        <w:t>“</w:t>
      </w:r>
    </w:p>
    <w:p w:rsidRDefault="003D4076" w:rsidP="00812247" w:rsidR="003D40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D4076" w:rsidP="00812247" w:rsidR="003D40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 točki III. izreke, kao i u obrazloženju, umjesto k.č. 426/1 i k.č. 4</w:t>
      </w:r>
      <w:r w:rsidRPr="00CF41BB">
        <w:rPr>
          <w:rFonts w:cs="Times New Roman" w:hAnsi="Times New Roman" w:ascii="Times New Roman"/>
          <w:sz w:val="24"/>
          <w:szCs w:val="24"/>
        </w:rPr>
        <w:t>26/2, k.o. Mrgani</w:t>
      </w:r>
      <w:r>
        <w:rPr>
          <w:rFonts w:cs="Times New Roman" w:hAnsi="Times New Roman" w:ascii="Times New Roman"/>
          <w:sz w:val="24"/>
          <w:szCs w:val="24"/>
        </w:rPr>
        <w:t xml:space="preserve">. omaškom je napisano </w:t>
      </w:r>
      <w:r w:rsidRPr="00CF41BB">
        <w:rPr>
          <w:rFonts w:cs="Times New Roman" w:hAnsi="Times New Roman" w:ascii="Times New Roman"/>
          <w:sz w:val="24"/>
          <w:szCs w:val="24"/>
        </w:rPr>
        <w:t>k.č. 626/1 i k.č. 626/2, k.o. Mrgani</w:t>
      </w:r>
      <w:r>
        <w:rPr>
          <w:rFonts w:cs="Times New Roman" w:hAnsi="Times New Roman" w:ascii="Times New Roman"/>
          <w:sz w:val="24"/>
          <w:szCs w:val="24"/>
        </w:rPr>
        <w:t xml:space="preserve">, radi čega je temeljem čl. </w:t>
      </w:r>
      <w:r w:rsidR="008073D8">
        <w:rPr>
          <w:rFonts w:cs="Times New Roman" w:hAnsi="Times New Roman" w:ascii="Times New Roman"/>
          <w:sz w:val="24"/>
          <w:szCs w:val="24"/>
        </w:rPr>
        <w:t>10. S</w:t>
      </w:r>
      <w:r>
        <w:rPr>
          <w:rFonts w:cs="Times New Roman" w:hAnsi="Times New Roman" w:ascii="Times New Roman"/>
          <w:sz w:val="24"/>
          <w:szCs w:val="24"/>
        </w:rPr>
        <w:t>tečajnog zakona</w:t>
      </w:r>
      <w:r w:rsidR="008073D8">
        <w:rPr>
          <w:rFonts w:cs="Times New Roman" w:hAnsi="Times New Roman" w:ascii="Times New Roman"/>
          <w:sz w:val="24"/>
          <w:szCs w:val="24"/>
        </w:rPr>
        <w:t xml:space="preserve"> </w:t>
      </w:r>
      <w:r w:rsidR="008073D8" w:rsidRPr="00831DE5">
        <w:rPr>
          <w:rFonts w:cs="Times New Roman" w:hAnsi="Times New Roman" w:ascii="Times New Roman"/>
          <w:sz w:val="24"/>
          <w:szCs w:val="24"/>
        </w:rPr>
        <w:t xml:space="preserve">(Narodne novine broj 71/15, </w:t>
      </w:r>
      <w:r w:rsidR="008073D8">
        <w:rPr>
          <w:rFonts w:cs="Times New Roman" w:hAnsi="Times New Roman" w:ascii="Times New Roman"/>
          <w:sz w:val="24"/>
          <w:szCs w:val="24"/>
        </w:rPr>
        <w:t xml:space="preserve">104/17, </w:t>
      </w:r>
      <w:r w:rsidR="008073D8" w:rsidRPr="00831DE5">
        <w:rPr>
          <w:rFonts w:cs="Times New Roman" w:hAnsi="Times New Roman" w:ascii="Times New Roman"/>
          <w:sz w:val="24"/>
          <w:szCs w:val="24"/>
        </w:rPr>
        <w:t>dalje: SZ)</w:t>
      </w:r>
      <w:r>
        <w:rPr>
          <w:rFonts w:cs="Times New Roman" w:hAnsi="Times New Roman" w:ascii="Times New Roman"/>
          <w:sz w:val="24"/>
          <w:szCs w:val="24"/>
        </w:rPr>
        <w:t>, a u vezi sa čl. 342. i 347. Zakona o parničnom postupku</w:t>
      </w:r>
      <w:r w:rsidR="008073D8">
        <w:rPr>
          <w:rFonts w:cs="Times New Roman" w:hAnsi="Times New Roman" w:ascii="Times New Roman"/>
          <w:sz w:val="24"/>
          <w:szCs w:val="24"/>
        </w:rPr>
        <w:t xml:space="preserve"> </w:t>
      </w:r>
      <w:r w:rsidR="008073D8" w:rsidRPr="00831DE5">
        <w:rPr>
          <w:rFonts w:cs="Times New Roman" w:hAnsi="Times New Roman" w:ascii="Times New Roman"/>
          <w:sz w:val="24"/>
          <w:szCs w:val="24"/>
        </w:rPr>
        <w:t>(Narodne novine broj 53/91, 91/92, 112/99, 129/00, 88/01, 117/03, 88/05, 2/07, 96/08, 84/08, 123/08, 57/11, 25/13, 89/14, dalje: ZPP)</w:t>
      </w:r>
      <w:r w:rsidR="008073D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odlučeno kao u izreci ovog rješenja.</w:t>
      </w:r>
    </w:p>
    <w:p w:rsidRDefault="003D4076" w:rsidP="00812247" w:rsidR="003D4076" w:rsidRPr="00CF41B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U Pazinu, </w:t>
      </w:r>
      <w:r>
        <w:rPr>
          <w:rFonts w:cs="Times New Roman" w:hAnsi="Times New Roman" w:ascii="Times New Roman"/>
          <w:sz w:val="24"/>
          <w:szCs w:val="24"/>
        </w:rPr>
        <w:t xml:space="preserve">04. </w:t>
      </w:r>
      <w:r w:rsidR="008073D8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8073D8">
        <w:rPr>
          <w:rFonts w:cs="Times New Roman" w:hAnsi="Times New Roman" w:ascii="Times New Roman"/>
          <w:sz w:val="24"/>
          <w:szCs w:val="24"/>
        </w:rPr>
        <w:t>9</w:t>
      </w:r>
      <w:r w:rsidRPr="000E2F14">
        <w:rPr>
          <w:rFonts w:cs="Times New Roman" w:hAnsi="Times New Roman" w:ascii="Times New Roman"/>
          <w:sz w:val="24"/>
          <w:szCs w:val="24"/>
        </w:rPr>
        <w:t>.</w:t>
      </w:r>
    </w:p>
    <w:p w:rsidRDefault="00CF41BB" w:rsidP="00812247" w:rsidR="00CF41BB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E2F14">
        <w:rPr>
          <w:rFonts w:cs="Times New Roman" w:hAnsi="Times New Roman" w:ascii="Times New Roman"/>
          <w:sz w:val="24"/>
          <w:szCs w:val="24"/>
        </w:rPr>
        <w:tab/>
      </w:r>
      <w:r w:rsidRPr="000E2F14">
        <w:rPr>
          <w:rFonts w:cs="Times New Roman" w:hAnsi="Times New Roman" w:ascii="Times New Roman"/>
          <w:sz w:val="24"/>
          <w:szCs w:val="24"/>
        </w:rPr>
        <w:tab/>
      </w:r>
    </w:p>
    <w:p w:rsidRDefault="00CF41BB" w:rsidP="00812247" w:rsidR="00CF41BB" w:rsidRPr="000E2F14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Sutkinja:</w:t>
      </w:r>
    </w:p>
    <w:p w:rsidRDefault="00CF41BB" w:rsidP="00812247" w:rsidR="00CF41BB" w:rsidRPr="000E2F14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ab/>
      </w:r>
      <w:r w:rsidRPr="000E2F14">
        <w:rPr>
          <w:rFonts w:cs="Times New Roman" w:hAnsi="Times New Roman" w:ascii="Times New Roman"/>
          <w:sz w:val="24"/>
          <w:szCs w:val="24"/>
        </w:rPr>
        <w:tab/>
        <w:t>Tijana Licul</w:t>
      </w:r>
      <w:r w:rsidR="00527FD8">
        <w:rPr>
          <w:rFonts w:cs="Times New Roman" w:hAnsi="Times New Roman" w:ascii="Times New Roman"/>
          <w:sz w:val="24"/>
          <w:szCs w:val="24"/>
        </w:rPr>
        <w:t>, v. r.</w:t>
      </w: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F41BB" w:rsidP="00812247" w:rsidR="00CF41B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ab/>
        <w:t>Protiv ovog rješenja</w:t>
      </w:r>
      <w:r w:rsidR="008073D8">
        <w:rPr>
          <w:rFonts w:cs="Times New Roman" w:hAnsi="Times New Roman" w:ascii="Times New Roman"/>
          <w:sz w:val="24"/>
          <w:szCs w:val="24"/>
        </w:rPr>
        <w:t xml:space="preserve"> nije dopuštena žalba. </w:t>
      </w:r>
    </w:p>
    <w:p w:rsidRDefault="00CF41BB" w:rsidP="00812247" w:rsidR="00CF41B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CF41BB" w:rsidP="00812247" w:rsidR="00CF41BB" w:rsidRPr="000E2F1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- oglasna ploča suda 8 dana</w:t>
      </w:r>
    </w:p>
    <w:p w:rsidRDefault="00CF41BB" w:rsidP="00812247" w:rsidR="00CF41B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- stečajno</w:t>
      </w:r>
      <w:r>
        <w:rPr>
          <w:rFonts w:cs="Times New Roman" w:hAnsi="Times New Roman" w:ascii="Times New Roman"/>
          <w:sz w:val="24"/>
          <w:szCs w:val="24"/>
        </w:rPr>
        <w:t xml:space="preserve">m upravitelju Damiru Debeljuhu </w:t>
      </w:r>
    </w:p>
    <w:p w:rsidRDefault="00CF41BB" w:rsidP="00812247" w:rsidR="00CF41BB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2C13">
        <w:rPr>
          <w:rFonts w:cs="Times New Roman" w:hAnsi="Times New Roman" w:ascii="Times New Roman"/>
          <w:sz w:val="24"/>
          <w:szCs w:val="24"/>
        </w:rPr>
        <w:t xml:space="preserve">odvjetniku Darku Vekiću, punomoćniku </w:t>
      </w:r>
      <w:r w:rsidR="00162C13" w:rsidRPr="00CF41BB">
        <w:rPr>
          <w:rFonts w:cs="Times New Roman" w:hAnsi="Times New Roman" w:ascii="Times New Roman"/>
          <w:sz w:val="24"/>
          <w:szCs w:val="24"/>
        </w:rPr>
        <w:t>Irene Helen Hemming i Nigel</w:t>
      </w:r>
      <w:r w:rsidR="007B6DDE">
        <w:rPr>
          <w:rFonts w:cs="Times New Roman" w:hAnsi="Times New Roman" w:ascii="Times New Roman"/>
          <w:sz w:val="24"/>
          <w:szCs w:val="24"/>
        </w:rPr>
        <w:t>a Hemmin</w:t>
      </w:r>
      <w:r w:rsidR="00812247">
        <w:rPr>
          <w:rFonts w:cs="Times New Roman" w:hAnsi="Times New Roman" w:ascii="Times New Roman"/>
          <w:sz w:val="24"/>
          <w:szCs w:val="24"/>
        </w:rPr>
        <w:t>g</w:t>
      </w:r>
      <w:r w:rsidR="007B6DDE">
        <w:rPr>
          <w:rFonts w:cs="Times New Roman" w:hAnsi="Times New Roman" w:ascii="Times New Roman"/>
          <w:sz w:val="24"/>
          <w:szCs w:val="24"/>
        </w:rPr>
        <w:t>a</w:t>
      </w:r>
    </w:p>
    <w:p w:rsidRDefault="00CF41BB" w:rsidP="00812247" w:rsidR="00CF41BB" w:rsidRPr="000E2F1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E2F14">
        <w:rPr>
          <w:rFonts w:cs="Times New Roman" w:hAnsi="Times New Roman" w:ascii="Times New Roman"/>
          <w:sz w:val="24"/>
          <w:szCs w:val="24"/>
        </w:rPr>
        <w:t>- Republika Hrvatska, Ministarstvo Financija, Porezna uprava, po ŽDO Pula</w:t>
      </w:r>
    </w:p>
    <w:p w:rsidRDefault="00CF41BB" w:rsidP="00812247" w:rsidR="00CF41BB" w:rsidRPr="000E2F1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41BB" w:rsidP="00812247" w:rsidR="00CF41BB" w:rsidRPr="000E2F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F2F6F" w:rsidP="00812247" w:rsidR="005F2F6F" w:rsidRPr="00CF41BB">
      <w:pPr>
        <w:pStyle w:val="Odlomakpopisa"/>
        <w:spacing w:lineRule="auto" w:line="240" w:after="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162C13" w:rsidR="005F2F6F" w:rsidRPr="00CF41B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C13" w:rsidP="00162C13" w:rsidR="00162C13">
      <w:pPr>
        <w:spacing w:lineRule="auto" w:line="240" w:after="0"/>
      </w:pPr>
      <w:r>
        <w:separator/>
      </w:r>
    </w:p>
  </w:endnote>
  <w:endnote w:id="0" w:type="continuationSeparator">
    <w:p w:rsidRDefault="00162C13" w:rsidP="00162C13" w:rsidR="00162C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C13" w:rsidP="00162C13" w:rsidR="00162C13">
      <w:pPr>
        <w:spacing w:lineRule="auto" w:line="240" w:after="0"/>
      </w:pPr>
      <w:r>
        <w:separator/>
      </w:r>
    </w:p>
  </w:footnote>
  <w:footnote w:id="0" w:type="continuationSeparator">
    <w:p w:rsidRDefault="00162C13" w:rsidP="00162C13" w:rsidR="00162C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FD8" w:rsidP="00162C13" w:rsidR="00162C13">
    <w:pPr>
      <w:pStyle w:val="Zaglavlje"/>
      <w:ind w:firstLine="708"/>
      <w:jc w:val="right"/>
    </w:pPr>
    <w:sdt>
      <w:sdtPr>
        <w:id w:val="825084413"/>
        <w:docPartObj>
          <w:docPartGallery w:val="Page Numbers (Top of Page)"/>
          <w:docPartUnique/>
        </w:docPartObj>
      </w:sdtPr>
      <w:sdtEndPr/>
      <w:sdtContent>
        <w:r w:rsidR="00162C13" w:rsidRPr="00162C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162C13" w:rsidRPr="00162C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162C13" w:rsidRPr="00162C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162C13" w:rsidRPr="00162C13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162C13">
      <w:t xml:space="preserve"> </w:t>
    </w:r>
    <w:r w:rsidR="00162C13">
      <w:tab/>
    </w:r>
    <w:r w:rsidR="00162C13" w:rsidRPr="00162C13">
      <w:rPr>
        <w:rFonts w:cs="Times New Roman" w:hAnsi="Times New Roman" w:ascii="Times New Roman"/>
        <w:sz w:val="24"/>
        <w:szCs w:val="24"/>
      </w:rPr>
      <w:t>Posl</w:t>
    </w:r>
    <w:r w:rsidR="00E933FA">
      <w:rPr>
        <w:rFonts w:cs="Times New Roman" w:hAnsi="Times New Roman" w:ascii="Times New Roman"/>
        <w:sz w:val="24"/>
        <w:szCs w:val="24"/>
      </w:rPr>
      <w:t>. broj: 4 St-674/17-47</w:t>
    </w:r>
  </w:p>
  <w:p w:rsidRDefault="00162C13" w:rsidR="00162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C13" w:rsidP="00162C13" w:rsidR="00162C1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1382D"/>
    <w:multiLevelType w:val="hybridMultilevel"/>
    <w:tmpl w:val="96C4728C"/>
    <w:lvl w:tplc="05B414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8896BE9"/>
    <w:multiLevelType w:val="hybridMultilevel"/>
    <w:tmpl w:val="EDC6441E"/>
    <w:lvl w:tplc="E61EA6A8" w:ilvl="0"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6E6165A"/>
    <w:multiLevelType w:val="hybridMultilevel"/>
    <w:tmpl w:val="16589424"/>
    <w:lvl w:tplc="8CBEDEF0" w:ilvl="0">
      <w:start w:val="2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6151380"/>
    <w:multiLevelType w:val="hybridMultilevel"/>
    <w:tmpl w:val="37D083D6"/>
    <w:lvl w:tplc="44AA92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D05"/>
    <w:rsid w:val="000014E8"/>
    <w:rsid w:val="00162C13"/>
    <w:rsid w:val="00294453"/>
    <w:rsid w:val="002F4566"/>
    <w:rsid w:val="003A2BE2"/>
    <w:rsid w:val="003D4076"/>
    <w:rsid w:val="004427BC"/>
    <w:rsid w:val="00527FD8"/>
    <w:rsid w:val="00597F83"/>
    <w:rsid w:val="005F2F6F"/>
    <w:rsid w:val="00673379"/>
    <w:rsid w:val="00750505"/>
    <w:rsid w:val="007B6DDE"/>
    <w:rsid w:val="00802D05"/>
    <w:rsid w:val="008073D8"/>
    <w:rsid w:val="00812247"/>
    <w:rsid w:val="00905C7E"/>
    <w:rsid w:val="00A07B82"/>
    <w:rsid w:val="00CD2399"/>
    <w:rsid w:val="00CF41BB"/>
    <w:rsid w:val="00E933FA"/>
    <w:rsid w:val="00FE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2D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41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1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62C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62C13"/>
  </w:style>
  <w:style w:styleId="Podnoje" w:type="paragraph">
    <w:name w:val="footer"/>
    <w:basedOn w:val="Normal"/>
    <w:link w:val="PodnojeChar"/>
    <w:uiPriority w:val="99"/>
    <w:unhideWhenUsed/>
    <w:rsid w:val="00162C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62C13"/>
  </w:style>
  <w:style w:styleId="Tekstrezerviranogmjesta" w:type="character">
    <w:name w:val="Placeholder Text"/>
    <w:basedOn w:val="Zadanifontodlomka"/>
    <w:uiPriority w:val="99"/>
    <w:semiHidden/>
    <w:rsid w:val="00E93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3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3F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3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3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02D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F41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41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62C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62C13"/>
  </w:style>
  <w:style w:styleId="Podnoje" w:type="paragraph">
    <w:name w:val="footer"/>
    <w:basedOn w:val="Normal"/>
    <w:link w:val="PodnojeChar"/>
    <w:uiPriority w:val="99"/>
    <w:unhideWhenUsed/>
    <w:rsid w:val="00162C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62C13"/>
  </w:style>
  <w:style w:styleId="Tekstrezerviranogmjesta" w:type="character">
    <w:name w:val="Placeholder Text"/>
    <w:basedOn w:val="Zadanifontodlomka"/>
    <w:uiPriority w:val="99"/>
    <w:semiHidden/>
    <w:rsid w:val="00E93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3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3F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3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3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273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0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St-674/2017-41</izvorni_sadrzaj>
    <derivirana_varijabla naziv="DomainObject.PredzadnjaOdlukaIzPredmeta.Oznaka_1">St-674/2017-41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2340</properties:Characters>
  <properties:Lines>73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2019-01-04T11:52:00Z</dcterms:created>
  <dc:creator>Tijana Licul</dc:creator>
  <cp:lastModifiedBy>Sanja Prodan</cp:lastModifiedBy>
  <cp:lastPrinted>2019-01-04T13:05:00Z</cp:lastPrinted>
  <dcterms:modified xmlns:xsi="http://www.w3.org/2001/XMLSchema-instance" xsi:type="dcterms:W3CDTF">2019-01-04T13:05:00Z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(st67417, hemming,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