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63f8" w14:paraId="19663f8" w:rsidRDefault="00591851" w:rsidP="00591851" w:rsidR="00591851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91851" w:rsidP="00591851" w:rsidR="00591851">
      <w:pPr>
        <w:spacing w:after="0"/>
        <w:jc w:val="both"/>
      </w:pPr>
      <w:r>
        <w:t xml:space="preserve">       REPUBLIKA HRVATSKA</w:t>
      </w:r>
    </w:p>
    <w:p w:rsidRDefault="00591851" w:rsidP="00591851" w:rsidR="00591851">
      <w:pPr>
        <w:spacing w:after="0"/>
        <w:jc w:val="both"/>
      </w:pPr>
      <w:r>
        <w:t>TRGOVAČKI SUD U VARAŽDINU</w:t>
      </w:r>
    </w:p>
    <w:p w:rsidRDefault="00591851" w:rsidP="00591851" w:rsidR="00591851">
      <w:pPr>
        <w:spacing w:after="0"/>
        <w:jc w:val="both"/>
        <w:rPr>
          <w:bCs/>
        </w:rPr>
      </w:pPr>
      <w:r>
        <w:t xml:space="preserve">               </w:t>
      </w:r>
      <w:r>
        <w:t xml:space="preserve"> B. Radić 2</w:t>
      </w:r>
      <w:r>
        <w:t>/II</w:t>
      </w:r>
      <w:r>
        <w:rPr>
          <w:bCs/>
        </w:rPr>
        <w:t xml:space="preserve">                   </w:t>
      </w:r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spacing w:after="0"/>
        <w:jc w:val="center"/>
      </w:pPr>
      <w:r>
        <w:t>R E P U B L I K A   H R V A T  S K A</w:t>
      </w:r>
    </w:p>
    <w:p w:rsidRDefault="00591851" w:rsidP="00591851" w:rsidR="00591851">
      <w:pPr>
        <w:spacing w:after="0"/>
        <w:jc w:val="center"/>
      </w:pPr>
    </w:p>
    <w:p w:rsidRDefault="00591851" w:rsidP="00591851" w:rsidR="00591851">
      <w:pPr>
        <w:spacing w:after="0"/>
        <w:jc w:val="center"/>
      </w:pPr>
      <w:r>
        <w:t xml:space="preserve">R J E Š E NJ E </w:t>
      </w:r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spacing w:after="0"/>
        <w:ind w:firstLine="720"/>
        <w:jc w:val="both"/>
        <w:rPr>
          <w:szCs w:val="20"/>
        </w:rPr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>, u stečajnom postupku koji se vodi nad stečajnim dužnikom</w:t>
      </w:r>
      <w:r>
        <w:t xml:space="preserve"> SIPKO d.o.o. „ u stečaju“, Čakovec, Bana Josipa Jelačića 73, OIB: 52143596678</w:t>
      </w:r>
      <w:r>
        <w:t xml:space="preserve">, </w:t>
      </w:r>
      <w:r>
        <w:t>11. studenog</w:t>
      </w:r>
      <w:r>
        <w:t xml:space="preserve"> 2016.</w:t>
      </w:r>
    </w:p>
    <w:p w:rsidRDefault="00591851" w:rsidP="00591851" w:rsidR="00591851">
      <w:pPr>
        <w:spacing w:after="0"/>
        <w:rPr>
          <w:b/>
        </w:rPr>
      </w:pPr>
    </w:p>
    <w:p w:rsidRDefault="00591851" w:rsidP="00591851" w:rsidR="00591851">
      <w:pPr>
        <w:spacing w:after="0"/>
        <w:jc w:val="center"/>
      </w:pPr>
      <w:r>
        <w:t xml:space="preserve">r i j e š i o   j e </w:t>
      </w:r>
    </w:p>
    <w:p w:rsidRDefault="00591851" w:rsidP="00591851" w:rsidR="00591851">
      <w:pPr>
        <w:spacing w:after="0"/>
        <w:jc w:val="center"/>
      </w:pPr>
    </w:p>
    <w:p w:rsidRDefault="00591851" w:rsidP="00591851" w:rsidR="00591851">
      <w:pPr>
        <w:spacing w:after="0"/>
        <w:jc w:val="both"/>
      </w:pPr>
      <w:r>
        <w:tab/>
        <w:t xml:space="preserve">I. U ovome predmetu zakazuje se </w:t>
      </w:r>
      <w:r>
        <w:rPr>
          <w:b/>
        </w:rPr>
        <w:t>završno ročište vjerovnika</w:t>
      </w:r>
      <w:r>
        <w:t xml:space="preserve"> kod ovoga suda u Varaždinu, B. Radića 2, soba 232/II, za </w:t>
      </w:r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spacing w:after="0"/>
        <w:jc w:val="center"/>
        <w:rPr>
          <w:b/>
        </w:rPr>
      </w:pPr>
      <w:r>
        <w:rPr>
          <w:b/>
        </w:rPr>
        <w:t>24. siječnja 2017. godine u 08,0</w:t>
      </w:r>
      <w:r>
        <w:rPr>
          <w:b/>
        </w:rPr>
        <w:t>0 sati.</w:t>
      </w:r>
    </w:p>
    <w:p w:rsidRDefault="00591851" w:rsidP="00591851" w:rsidR="00591851">
      <w:pPr>
        <w:spacing w:after="0"/>
        <w:jc w:val="center"/>
        <w:rPr>
          <w:b/>
        </w:rPr>
      </w:pPr>
    </w:p>
    <w:p w:rsidRDefault="00591851" w:rsidP="00591851" w:rsidR="00591851">
      <w:pPr>
        <w:spacing w:after="0"/>
        <w:ind w:firstLine="720"/>
        <w:jc w:val="both"/>
      </w:pPr>
      <w:r>
        <w:t>II. Za završno ročište predlaže se sljedeći</w:t>
      </w:r>
    </w:p>
    <w:p w:rsidRDefault="00591851" w:rsidP="00591851" w:rsidR="00591851">
      <w:pPr>
        <w:spacing w:after="0"/>
        <w:jc w:val="both"/>
        <w:rPr>
          <w:b/>
        </w:rPr>
      </w:pPr>
    </w:p>
    <w:p w:rsidRDefault="00591851" w:rsidP="00591851" w:rsidR="00591851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591851" w:rsidP="00591851" w:rsidR="00591851">
      <w:pPr>
        <w:spacing w:after="0"/>
        <w:jc w:val="center"/>
        <w:rPr>
          <w:b/>
        </w:rPr>
      </w:pPr>
    </w:p>
    <w:p w:rsidRDefault="00591851" w:rsidP="00591851" w:rsidR="0059185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Rasprava o završnom računu stečajnog upravitelja,</w:t>
      </w:r>
    </w:p>
    <w:p w:rsidRDefault="00591851" w:rsidP="00591851" w:rsidR="00591851">
      <w:pPr>
        <w:spacing w:after="0"/>
        <w:ind w:left="720"/>
        <w:jc w:val="both"/>
      </w:pPr>
    </w:p>
    <w:p w:rsidRDefault="00591851" w:rsidP="00591851" w:rsidR="00591851">
      <w:pPr>
        <w:widowControl w:val="false"/>
        <w:numPr>
          <w:ilvl w:val="0"/>
          <w:numId w:val="47"/>
        </w:numPr>
        <w:snapToGrid w:val="false"/>
        <w:jc w:val="both"/>
      </w:pPr>
      <w:r>
        <w:t>Podnošenje prigovora na završni popis,</w:t>
      </w:r>
    </w:p>
    <w:p w:rsidRDefault="00591851" w:rsidP="00591851" w:rsidR="0059185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Odlučivanje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591851" w:rsidP="00591851" w:rsidR="00591851">
      <w:pPr>
        <w:spacing w:after="0"/>
        <w:ind w:left="720"/>
        <w:jc w:val="both"/>
      </w:pPr>
    </w:p>
    <w:p w:rsidRDefault="00591851" w:rsidP="00591851" w:rsidR="00591851">
      <w:pPr>
        <w:spacing w:after="0"/>
        <w:ind w:firstLine="720"/>
        <w:jc w:val="both"/>
      </w:pPr>
      <w:r>
        <w:t>Vjerovnici se na ovo završno ročište pozivaju objavom oglasa na e-Oglasnoj ploči  ovoga suda.</w:t>
      </w:r>
    </w:p>
    <w:p w:rsidRDefault="0070766F" w:rsidP="00591851" w:rsidR="0070766F">
      <w:pPr>
        <w:spacing w:after="0"/>
        <w:ind w:firstLine="720"/>
        <w:jc w:val="both"/>
      </w:pPr>
    </w:p>
    <w:p w:rsidRDefault="00591851" w:rsidP="00591851" w:rsidR="00591851">
      <w:pPr>
        <w:spacing w:after="0"/>
        <w:rPr>
          <w:b/>
        </w:rPr>
      </w:pPr>
    </w:p>
    <w:p w:rsidRDefault="00591851" w:rsidP="00591851" w:rsidR="00591851">
      <w:pPr>
        <w:spacing w:after="0"/>
        <w:jc w:val="center"/>
      </w:pPr>
      <w:r>
        <w:t>U Varaždinu, 11. studenog</w:t>
      </w:r>
      <w:r>
        <w:t xml:space="preserve"> 2016.</w:t>
      </w:r>
    </w:p>
    <w:p w:rsidRDefault="00591851" w:rsidP="00591851" w:rsidR="0059185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</w:t>
      </w:r>
    </w:p>
    <w:p w:rsidRDefault="00591851" w:rsidP="00591851" w:rsidR="00591851">
      <w:pPr>
        <w:spacing w:after="0"/>
      </w:pPr>
      <w:r>
        <w:t xml:space="preserve">      </w:t>
      </w:r>
    </w:p>
    <w:p w:rsidRDefault="00591851" w:rsidP="00591851" w:rsidR="00591851">
      <w:pPr>
        <w:spacing w:after="0"/>
        <w:ind w:firstLine="708" w:left="5664"/>
        <w:jc w:val="both"/>
      </w:pPr>
      <w:r>
        <w:t>SUDAC</w:t>
      </w:r>
    </w:p>
    <w:p w:rsidRDefault="00591851" w:rsidP="00591851" w:rsidR="00591851">
      <w:pPr>
        <w:spacing w:after="0"/>
        <w:ind w:firstLine="708" w:left="5664"/>
        <w:jc w:val="both"/>
      </w:pPr>
    </w:p>
    <w:p w:rsidRDefault="00591851" w:rsidP="00591851" w:rsidR="00591851">
      <w:pPr>
        <w:spacing w:after="0"/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70766F">
        <w:t>, v.r.</w:t>
      </w:r>
    </w:p>
    <w:p w:rsidRDefault="0070766F" w:rsidP="00591851" w:rsidR="0070766F">
      <w:pPr>
        <w:spacing w:after="0"/>
        <w:ind w:firstLine="708" w:left="4956"/>
        <w:jc w:val="both"/>
      </w:pPr>
    </w:p>
    <w:p w:rsidRDefault="00591851" w:rsidP="00591851" w:rsidR="00591851">
      <w:pPr>
        <w:spacing w:after="0"/>
        <w:ind w:firstLine="708" w:left="4956"/>
        <w:jc w:val="both"/>
      </w:pPr>
    </w:p>
    <w:p w:rsidRDefault="0070766F" w:rsidP="00591851" w:rsidR="0070766F">
      <w:pPr>
        <w:spacing w:after="0"/>
        <w:ind w:firstLine="708" w:left="4956"/>
        <w:jc w:val="both"/>
      </w:pPr>
      <w:bookmarkStart w:name="_GoBack" w:id="0"/>
      <w:bookmarkEnd w:id="0"/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spacing w:after="0"/>
        <w:jc w:val="both"/>
      </w:pPr>
      <w:r>
        <w:lastRenderedPageBreak/>
        <w:t>POUKA O PRAVNOM LIJEKU:</w:t>
      </w:r>
    </w:p>
    <w:p w:rsidRDefault="00591851" w:rsidP="00591851" w:rsidR="00591851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591851" w:rsidP="00591851" w:rsidR="00591851">
      <w:pPr>
        <w:spacing w:after="0"/>
        <w:jc w:val="both"/>
      </w:pPr>
    </w:p>
    <w:p w:rsidRDefault="00591851" w:rsidP="00591851" w:rsidR="00591851">
      <w:pPr>
        <w:spacing w:after="0"/>
        <w:jc w:val="both"/>
      </w:pPr>
      <w:r>
        <w:t>DNA:</w:t>
      </w:r>
    </w:p>
    <w:p w:rsidRDefault="00591851" w:rsidP="00591851" w:rsidR="00591851">
      <w:pPr>
        <w:numPr>
          <w:ilvl w:val="0"/>
          <w:numId w:val="48"/>
        </w:numPr>
        <w:snapToGrid w:val="false"/>
        <w:spacing w:after="0"/>
      </w:pPr>
      <w:r>
        <w:t>Stečajna</w:t>
      </w:r>
      <w:r>
        <w:t xml:space="preserve"> upravitelj</w:t>
      </w:r>
      <w:r>
        <w:t>ica</w:t>
      </w:r>
      <w:r>
        <w:t xml:space="preserve"> </w:t>
      </w:r>
      <w:r>
        <w:t xml:space="preserve">Slavica </w:t>
      </w:r>
      <w:proofErr w:type="spellStart"/>
      <w:r>
        <w:t>Orehovec</w:t>
      </w:r>
      <w:proofErr w:type="spellEnd"/>
      <w:r>
        <w:t xml:space="preserve">, Čakovec, F. </w:t>
      </w:r>
      <w:proofErr w:type="spellStart"/>
      <w:r>
        <w:t>Prešerna</w:t>
      </w:r>
      <w:proofErr w:type="spellEnd"/>
      <w:r>
        <w:t xml:space="preserve"> 11b</w:t>
      </w:r>
    </w:p>
    <w:p w:rsidRDefault="00591851" w:rsidP="00591851" w:rsidR="00591851">
      <w:pPr>
        <w:numPr>
          <w:ilvl w:val="0"/>
          <w:numId w:val="48"/>
        </w:numPr>
        <w:snapToGrid w:val="false"/>
        <w:spacing w:after="0"/>
      </w:pPr>
      <w:r>
        <w:t>E-oglasna ploča suda</w:t>
      </w:r>
    </w:p>
    <w:p w:rsidRDefault="00AE649C" w:rsidP="00591851" w:rsidR="00AE649C" w:rsidRPr="00B76F3C">
      <w:pPr>
        <w:pStyle w:val="Naslov3"/>
        <w:spacing w:after="0"/>
      </w:pPr>
    </w:p>
    <w:p w:rsidRDefault="00937FF9" w:rsidP="0059185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91851" w:rsidR="00AE649C" w:rsidRPr="00B76F3C">
      <w:pPr>
        <w:pStyle w:val="SudSjedite"/>
      </w:pPr>
      <w:r>
        <w:tab/>
      </w:r>
    </w:p>
    <w:p w:rsidRDefault="00CB0EA4" w:rsidP="00591851" w:rsidR="00CB0EA4">
      <w:pPr>
        <w:pStyle w:val="Naslovdokumenta"/>
        <w:spacing w:after="0"/>
      </w:pPr>
    </w:p>
    <w:p w:rsidRDefault="0071688E" w:rsidP="00591851" w:rsidR="0071688E">
      <w:pPr>
        <w:pStyle w:val="Poetniodjeljak"/>
        <w:spacing w:after="0"/>
      </w:pPr>
    </w:p>
    <w:p w:rsidRDefault="00A21F0D" w:rsidP="00591851" w:rsidR="00A21F0D">
      <w:pPr>
        <w:pStyle w:val="NormaleSPIS"/>
        <w:spacing w:after="0"/>
        <w:rPr>
          <w:noProof/>
        </w:rPr>
      </w:pPr>
    </w:p>
    <w:p w:rsidRDefault="00DA0242" w:rsidP="0059185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2A4" w:rsidP="00537B78" w:rsidR="00D562A4">
      <w:r>
        <w:separator/>
      </w:r>
    </w:p>
  </w:endnote>
  <w:endnote w:id="0" w:type="continuationSeparator">
    <w:p w:rsidRDefault="00D562A4" w:rsidP="00537B78" w:rsidR="00D56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2A4" w:rsidP="00537B78" w:rsidR="00D562A4">
      <w:r>
        <w:separator/>
      </w:r>
    </w:p>
  </w:footnote>
  <w:footnote w:id="0" w:type="continuationSeparator">
    <w:p w:rsidRDefault="00D562A4" w:rsidP="00537B78" w:rsidR="00D56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851" w:rsidR="008333A9">
    <w:pPr>
      <w:pStyle w:val="Zaglavlje"/>
    </w:pPr>
    <w:r>
      <w:rPr>
        <w:rStyle w:val="PozadinaSvijetloCrvena"/>
        <w:shd w:fill="auto" w:color="auto" w:val="clear"/>
      </w:rPr>
      <w:t>Poslovni broj: 5 St-72/14-67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851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6F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2A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84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St-72/2014-67</izvorni_sadrzaj>
    <derivirana_varijabla naziv="DomainObject.Oznaka_1">St-72/2014-67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St-72/2014-67</izvorni_sadrzaj>
    <derivirana_varijabla naziv="DomainObject.PoslovniBrojDokumenta_1">St-72/2014-67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F81ED-1E47-438C-AEAE-DF462ECB1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911</properties:Characters>
  <properties:Lines>58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2016-11-11T13:10:00Z</cp:lastPrinted>
  <dcterms:modified xmlns:xsi="http://www.w3.org/2001/XMLSchema-instance" xsi:type="dcterms:W3CDTF">2016-11-11T13:10:00Z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St-72/2014-67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