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8d2c8" w14:paraId="dd8d2c8" w:rsidRDefault="009756E4" w:rsidP="0077445F" w:rsidR="009756E4" w:rsidRPr="00A067E2">
      <w:pPr>
        <w15:collapsed w:val="false"/>
        <w:rPr>
          <w:rFonts w:hAnsi="Times New Roman" w:ascii="Times New Roman"/>
          <w:noProof/>
          <w:sz w:val="24"/>
        </w:rPr>
      </w:pPr>
      <w:bookmarkStart w:name="_GoBack" w:id="0"/>
      <w:bookmarkEnd w:id="0"/>
      <w:r w:rsidRPr="00A067E2">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A067E2">
      <w:pPr>
        <w:rPr>
          <w:rFonts w:hAnsi="Times New Roman" w:ascii="Times New Roman"/>
          <w:sz w:val="24"/>
        </w:rPr>
      </w:pPr>
      <w:r w:rsidRPr="00A067E2">
        <w:rPr>
          <w:rFonts w:hAnsi="Times New Roman" w:ascii="Times New Roman"/>
          <w:sz w:val="24"/>
        </w:rPr>
        <w:t>REPUBLIKA HRVATSKA</w:t>
      </w:r>
    </w:p>
    <w:p w:rsidRDefault="0077445F" w:rsidP="0077445F" w:rsidR="0077445F" w:rsidRPr="00A067E2">
      <w:pPr>
        <w:rPr>
          <w:rFonts w:hAnsi="Times New Roman" w:ascii="Times New Roman"/>
          <w:sz w:val="24"/>
        </w:rPr>
      </w:pPr>
      <w:r w:rsidRPr="00A067E2">
        <w:rPr>
          <w:rFonts w:hAnsi="Times New Roman" w:ascii="Times New Roman"/>
          <w:sz w:val="24"/>
        </w:rPr>
        <w:t>TRGOVAČKI SUD U ZAGREBU</w:t>
      </w:r>
    </w:p>
    <w:p w:rsidRDefault="0077445F" w:rsidP="0077445F" w:rsidR="0077445F" w:rsidRPr="00A067E2">
      <w:pPr>
        <w:rPr>
          <w:rFonts w:hAnsi="Times New Roman" w:ascii="Times New Roman"/>
          <w:sz w:val="24"/>
        </w:rPr>
      </w:pPr>
      <w:r w:rsidRPr="00A067E2">
        <w:rPr>
          <w:rFonts w:hAnsi="Times New Roman" w:ascii="Times New Roman"/>
          <w:sz w:val="24"/>
        </w:rPr>
        <w:t>Zagreb, Amruševa 2/II</w:t>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t>7 St-</w:t>
      </w:r>
      <w:r w:rsidR="00CF3E7C" w:rsidRPr="00A067E2">
        <w:rPr>
          <w:rFonts w:hAnsi="Times New Roman" w:ascii="Times New Roman"/>
          <w:sz w:val="24"/>
        </w:rPr>
        <w:t>2830</w:t>
      </w:r>
      <w:r w:rsidR="00455447" w:rsidRPr="00A067E2">
        <w:rPr>
          <w:rFonts w:hAnsi="Times New Roman" w:ascii="Times New Roman"/>
          <w:sz w:val="24"/>
        </w:rPr>
        <w:t>/16</w:t>
      </w:r>
      <w:r w:rsidR="005D04AC" w:rsidRPr="00A067E2">
        <w:rPr>
          <w:rFonts w:hAnsi="Times New Roman" w:ascii="Times New Roman"/>
          <w:sz w:val="24"/>
        </w:rPr>
        <w:t xml:space="preserve"> </w:t>
      </w:r>
    </w:p>
    <w:p w:rsidRDefault="0077445F" w:rsidP="0077445F" w:rsidR="0077445F" w:rsidRPr="00A067E2">
      <w:pPr>
        <w:rPr>
          <w:rFonts w:hAnsi="Times New Roman" w:ascii="Times New Roman"/>
          <w:sz w:val="24"/>
        </w:rPr>
      </w:pPr>
    </w:p>
    <w:p w:rsidRDefault="004B110C" w:rsidP="0077445F" w:rsidR="009756E4" w:rsidRPr="00A067E2">
      <w:pPr>
        <w:jc w:val="center"/>
        <w:rPr>
          <w:rFonts w:hAnsi="Times New Roman" w:ascii="Times New Roman"/>
          <w:sz w:val="24"/>
        </w:rPr>
      </w:pPr>
      <w:r w:rsidRPr="00A067E2">
        <w:rPr>
          <w:rFonts w:hAnsi="Times New Roman" w:ascii="Times New Roman"/>
          <w:sz w:val="24"/>
        </w:rPr>
        <w:t>R E P U B L I K A  H R V A T S K A</w:t>
      </w:r>
    </w:p>
    <w:p w:rsidRDefault="0077445F" w:rsidP="0077445F" w:rsidR="0077445F" w:rsidRPr="00A067E2">
      <w:pPr>
        <w:jc w:val="center"/>
        <w:rPr>
          <w:rFonts w:hAnsi="Times New Roman" w:ascii="Times New Roman"/>
          <w:sz w:val="24"/>
        </w:rPr>
      </w:pPr>
      <w:r w:rsidRPr="00A067E2">
        <w:rPr>
          <w:rFonts w:hAnsi="Times New Roman" w:ascii="Times New Roman"/>
          <w:sz w:val="24"/>
        </w:rPr>
        <w:t>R J E Š E N J E</w:t>
      </w:r>
    </w:p>
    <w:p w:rsidRDefault="0077445F" w:rsidP="0077445F" w:rsidR="0077445F" w:rsidRPr="00A067E2">
      <w:pPr>
        <w:jc w:val="center"/>
        <w:rPr>
          <w:rFonts w:hAnsi="Times New Roman" w:ascii="Times New Roman"/>
          <w:sz w:val="24"/>
        </w:rPr>
      </w:pPr>
    </w:p>
    <w:p w:rsidRDefault="0077445F" w:rsidP="00CF3E7C" w:rsidR="00CF3E7C" w:rsidRPr="00A067E2">
      <w:pPr>
        <w:jc w:val="both"/>
        <w:rPr>
          <w:rFonts w:hAnsi="Times New Roman" w:ascii="Times New Roman"/>
          <w:sz w:val="24"/>
        </w:rPr>
      </w:pPr>
      <w:r w:rsidRPr="00A067E2">
        <w:rPr>
          <w:rFonts w:hAnsi="Times New Roman" w:ascii="Times New Roman"/>
          <w:sz w:val="24"/>
        </w:rPr>
        <w:tab/>
      </w:r>
      <w:r w:rsidR="00CF3E7C" w:rsidRPr="00A067E2">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KO-AN UGOSTITELJSTVO  d. o. o., Zagreb, Višnjevačka 22, OIB 29503985440, 13. rujna 2016.</w:t>
      </w:r>
    </w:p>
    <w:p w:rsidRDefault="00CF3E7C" w:rsidP="00CF3E7C" w:rsidR="00CF3E7C" w:rsidRPr="00A067E2">
      <w:pPr>
        <w:jc w:val="both"/>
        <w:rPr>
          <w:rFonts w:hAnsi="Times New Roman" w:ascii="Times New Roman"/>
          <w:sz w:val="24"/>
        </w:rPr>
      </w:pPr>
    </w:p>
    <w:p w:rsidRDefault="0077445F" w:rsidP="00CF3E7C" w:rsidR="0077445F" w:rsidRPr="00A067E2">
      <w:pPr>
        <w:jc w:val="center"/>
        <w:rPr>
          <w:rFonts w:hAnsi="Times New Roman" w:ascii="Times New Roman"/>
          <w:sz w:val="24"/>
        </w:rPr>
      </w:pPr>
      <w:r w:rsidRPr="00A067E2">
        <w:rPr>
          <w:rFonts w:hAnsi="Times New Roman" w:ascii="Times New Roman"/>
          <w:sz w:val="24"/>
        </w:rPr>
        <w:t>r i j e š i o  j e</w:t>
      </w:r>
    </w:p>
    <w:p w:rsidRDefault="0077445F" w:rsidP="0077445F" w:rsidR="0077445F" w:rsidRPr="00A067E2">
      <w:pPr>
        <w:jc w:val="center"/>
        <w:rPr>
          <w:rFonts w:hAnsi="Times New Roman" w:ascii="Times New Roman"/>
          <w:sz w:val="24"/>
        </w:rPr>
      </w:pPr>
    </w:p>
    <w:p w:rsidRDefault="0077445F" w:rsidP="009756E4" w:rsidR="000577CF" w:rsidRPr="00A067E2">
      <w:pPr>
        <w:ind w:right="-2"/>
        <w:jc w:val="both"/>
        <w:rPr>
          <w:rFonts w:hAnsi="Times New Roman" w:ascii="Times New Roman"/>
          <w:sz w:val="24"/>
        </w:rPr>
      </w:pPr>
      <w:r w:rsidRPr="00A067E2">
        <w:rPr>
          <w:rFonts w:hAnsi="Times New Roman" w:ascii="Times New Roman"/>
          <w:sz w:val="24"/>
        </w:rPr>
        <w:tab/>
      </w:r>
      <w:r w:rsidR="004029D1" w:rsidRPr="00A067E2">
        <w:rPr>
          <w:rFonts w:hAnsi="Times New Roman" w:ascii="Times New Roman"/>
          <w:sz w:val="24"/>
        </w:rPr>
        <w:t xml:space="preserve">1. </w:t>
      </w:r>
      <w:r w:rsidR="00F47A0C" w:rsidRPr="00A067E2">
        <w:rPr>
          <w:rFonts w:hAnsi="Times New Roman" w:ascii="Times New Roman"/>
          <w:sz w:val="24"/>
        </w:rPr>
        <w:t>Nalaže se odgovornoj osobi za zastupanje dužnika</w:t>
      </w:r>
      <w:r w:rsidR="004A0D6C" w:rsidRPr="00A067E2">
        <w:rPr>
          <w:rFonts w:hAnsi="Times New Roman" w:ascii="Times New Roman"/>
          <w:sz w:val="24"/>
        </w:rPr>
        <w:t xml:space="preserve"> </w:t>
      </w:r>
      <w:r w:rsidR="00CF3E7C" w:rsidRPr="00A067E2">
        <w:rPr>
          <w:rFonts w:hAnsi="Times New Roman" w:ascii="Times New Roman"/>
          <w:sz w:val="24"/>
        </w:rPr>
        <w:t>Igoru Aniću, Zagreb, Višnjevačka 22, OIB 18384850485</w:t>
      </w:r>
      <w:r w:rsidR="000577CF" w:rsidRPr="00A067E2">
        <w:rPr>
          <w:rFonts w:hAnsi="Times New Roman" w:ascii="Times New Roman"/>
          <w:sz w:val="24"/>
        </w:rPr>
        <w:t>:</w:t>
      </w:r>
    </w:p>
    <w:p w:rsidRDefault="0062647D" w:rsidP="0062647D" w:rsidR="000577CF" w:rsidRPr="00A067E2">
      <w:pPr>
        <w:ind w:firstLine="708" w:right="-2"/>
        <w:jc w:val="both"/>
        <w:rPr>
          <w:rFonts w:hAnsi="Times New Roman" w:ascii="Times New Roman"/>
          <w:sz w:val="24"/>
        </w:rPr>
      </w:pPr>
      <w:r w:rsidRPr="00A067E2">
        <w:rPr>
          <w:rFonts w:hAnsi="Times New Roman" w:ascii="Times New Roman"/>
          <w:sz w:val="24"/>
        </w:rPr>
        <w:t xml:space="preserve">- </w:t>
      </w:r>
      <w:r w:rsidR="000577CF" w:rsidRPr="00A067E2">
        <w:rPr>
          <w:rFonts w:hAnsi="Times New Roman" w:ascii="Times New Roman"/>
          <w:sz w:val="24"/>
        </w:rPr>
        <w:t xml:space="preserve">da u roku osam dana plati iznos predujma od 1.000,00 kn (tisuću kuna) u Fond za namirenje troškova stečajnog postupka, </w:t>
      </w:r>
      <w:r w:rsidRPr="00A067E2">
        <w:rPr>
          <w:rFonts w:hAnsi="Times New Roman" w:ascii="Times New Roman"/>
          <w:sz w:val="24"/>
          <w:lang w:val="pl-PL"/>
        </w:rPr>
        <w:t xml:space="preserve">na sudski depozit ovog suda broj IBAN: HR9223900011300000460 otvoren kod Hrvatske poštanske banke d. d., Zagreb, pozivom na broj </w:t>
      </w:r>
      <w:r w:rsidRPr="00A067E2">
        <w:rPr>
          <w:rFonts w:hAnsi="Times New Roman" w:ascii="Times New Roman"/>
          <w:sz w:val="24"/>
        </w:rPr>
        <w:t>2001</w:t>
      </w:r>
      <w:r w:rsidR="004A0D6C" w:rsidRPr="00A067E2">
        <w:rPr>
          <w:rFonts w:hAnsi="Times New Roman" w:ascii="Times New Roman"/>
          <w:sz w:val="24"/>
        </w:rPr>
        <w:t>-</w:t>
      </w:r>
      <w:r w:rsidR="00CF3E7C" w:rsidRPr="00A067E2">
        <w:rPr>
          <w:rFonts w:hAnsi="Times New Roman" w:ascii="Times New Roman"/>
          <w:sz w:val="24"/>
        </w:rPr>
        <w:t>2830</w:t>
      </w:r>
      <w:r w:rsidR="00BF1F94" w:rsidRPr="00A067E2">
        <w:rPr>
          <w:rFonts w:hAnsi="Times New Roman" w:ascii="Times New Roman"/>
          <w:sz w:val="24"/>
        </w:rPr>
        <w:t>16</w:t>
      </w:r>
      <w:r w:rsidR="004A0D6C" w:rsidRPr="00A067E2">
        <w:rPr>
          <w:rFonts w:hAnsi="Times New Roman" w:ascii="Times New Roman"/>
          <w:sz w:val="24"/>
        </w:rPr>
        <w:t>,</w:t>
      </w:r>
      <w:r w:rsidR="000577CF" w:rsidRPr="00A067E2">
        <w:rPr>
          <w:rFonts w:hAnsi="Times New Roman" w:ascii="Times New Roman"/>
          <w:sz w:val="24"/>
        </w:rPr>
        <w:t xml:space="preserve"> </w:t>
      </w:r>
    </w:p>
    <w:p w:rsidRDefault="0062647D" w:rsidP="0062647D" w:rsidR="0062647D" w:rsidRPr="00A067E2">
      <w:pPr>
        <w:ind w:firstLine="708" w:right="-2"/>
        <w:jc w:val="both"/>
        <w:rPr>
          <w:rFonts w:hAnsi="Times New Roman" w:ascii="Times New Roman"/>
          <w:sz w:val="24"/>
        </w:rPr>
      </w:pPr>
      <w:r w:rsidRPr="00A067E2">
        <w:rPr>
          <w:rFonts w:hAnsi="Times New Roman" w:ascii="Times New Roman"/>
          <w:sz w:val="24"/>
        </w:rPr>
        <w:t xml:space="preserve">- </w:t>
      </w:r>
      <w:r w:rsidR="000577CF" w:rsidRPr="00A067E2">
        <w:rPr>
          <w:rFonts w:hAnsi="Times New Roman" w:ascii="Times New Roman"/>
          <w:sz w:val="24"/>
        </w:rPr>
        <w:t>da u roku osam dana pl</w:t>
      </w:r>
      <w:r w:rsidR="009C710C" w:rsidRPr="00A067E2">
        <w:rPr>
          <w:rFonts w:hAnsi="Times New Roman" w:ascii="Times New Roman"/>
          <w:sz w:val="24"/>
        </w:rPr>
        <w:t>ati dodatni iznos predujma od 15</w:t>
      </w:r>
      <w:r w:rsidR="000577CF" w:rsidRPr="00A067E2">
        <w:rPr>
          <w:rFonts w:hAnsi="Times New Roman" w:ascii="Times New Roman"/>
          <w:sz w:val="24"/>
        </w:rPr>
        <w:t>.000,00 kn</w:t>
      </w:r>
      <w:r w:rsidRPr="00A067E2">
        <w:rPr>
          <w:rFonts w:hAnsi="Times New Roman" w:ascii="Times New Roman"/>
          <w:sz w:val="24"/>
        </w:rPr>
        <w:t xml:space="preserve"> (</w:t>
      </w:r>
      <w:r w:rsidR="009C710C" w:rsidRPr="00A067E2">
        <w:rPr>
          <w:rFonts w:hAnsi="Times New Roman" w:ascii="Times New Roman"/>
          <w:sz w:val="24"/>
        </w:rPr>
        <w:t>petnaest</w:t>
      </w:r>
      <w:r w:rsidRPr="00A067E2">
        <w:rPr>
          <w:rFonts w:hAnsi="Times New Roman" w:ascii="Times New Roman"/>
          <w:sz w:val="24"/>
        </w:rPr>
        <w:t xml:space="preserve"> tisuća kuna)</w:t>
      </w:r>
      <w:r w:rsidR="000577CF" w:rsidRPr="00A067E2">
        <w:rPr>
          <w:rFonts w:hAnsi="Times New Roman" w:ascii="Times New Roman"/>
          <w:sz w:val="24"/>
        </w:rPr>
        <w:t xml:space="preserve">, </w:t>
      </w:r>
      <w:r w:rsidRPr="00A067E2">
        <w:rPr>
          <w:rFonts w:hAnsi="Times New Roman" w:ascii="Times New Roman"/>
          <w:sz w:val="24"/>
          <w:lang w:val="pl-PL"/>
        </w:rPr>
        <w:t>na sudski depozit ovog suda broj IBAN: HR9223900011300000460 otvoren kod Hrvatske poštanske banke d. d., Zagreb, pozivom na broj 05</w:t>
      </w:r>
      <w:r w:rsidR="004A0D6C" w:rsidRPr="00A067E2">
        <w:rPr>
          <w:rFonts w:hAnsi="Times New Roman" w:ascii="Times New Roman"/>
          <w:sz w:val="24"/>
          <w:lang w:val="pl-PL"/>
        </w:rPr>
        <w:t>-</w:t>
      </w:r>
      <w:r w:rsidR="00CF3E7C" w:rsidRPr="00A067E2">
        <w:rPr>
          <w:rFonts w:hAnsi="Times New Roman" w:ascii="Times New Roman"/>
          <w:sz w:val="24"/>
          <w:lang w:val="pl-PL"/>
        </w:rPr>
        <w:t>2830</w:t>
      </w:r>
      <w:r w:rsidR="00487A64" w:rsidRPr="00A067E2">
        <w:rPr>
          <w:rFonts w:hAnsi="Times New Roman" w:ascii="Times New Roman"/>
          <w:sz w:val="24"/>
          <w:lang w:val="pl-PL"/>
        </w:rPr>
        <w:t>16</w:t>
      </w:r>
      <w:r w:rsidR="004A0D6C" w:rsidRPr="00A067E2">
        <w:rPr>
          <w:rFonts w:hAnsi="Times New Roman" w:ascii="Times New Roman"/>
          <w:sz w:val="24"/>
          <w:lang w:val="pl-PL"/>
        </w:rPr>
        <w:t>.</w:t>
      </w:r>
      <w:r w:rsidR="004029D1" w:rsidRPr="00A067E2">
        <w:rPr>
          <w:rFonts w:hAnsi="Times New Roman" w:ascii="Times New Roman"/>
          <w:sz w:val="24"/>
        </w:rPr>
        <w:t xml:space="preserve"> </w:t>
      </w:r>
    </w:p>
    <w:p w:rsidRDefault="0062647D" w:rsidP="0062647D" w:rsidR="0077445F" w:rsidRPr="00A067E2">
      <w:pPr>
        <w:ind w:firstLine="708" w:right="-2"/>
        <w:jc w:val="both"/>
        <w:rPr>
          <w:rFonts w:hAnsi="Times New Roman" w:ascii="Times New Roman"/>
          <w:sz w:val="24"/>
        </w:rPr>
      </w:pPr>
      <w:r w:rsidRPr="00A067E2">
        <w:rPr>
          <w:rFonts w:hAnsi="Times New Roman" w:ascii="Times New Roman"/>
          <w:sz w:val="24"/>
        </w:rPr>
        <w:t xml:space="preserve">2. </w:t>
      </w:r>
      <w:r w:rsidR="004029D1" w:rsidRPr="00A067E2">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A067E2">
        <w:rPr>
          <w:rFonts w:hAnsi="Times New Roman" w:ascii="Times New Roman"/>
          <w:sz w:val="24"/>
        </w:rPr>
        <w:t>.</w:t>
      </w:r>
    </w:p>
    <w:p w:rsidRDefault="004A0D6C" w:rsidP="004A0D6C" w:rsidR="004A0D6C" w:rsidRPr="00A067E2">
      <w:pPr>
        <w:ind w:firstLine="708" w:right="50"/>
        <w:jc w:val="both"/>
        <w:rPr>
          <w:rFonts w:hAnsi="Times New Roman" w:ascii="Times New Roman"/>
          <w:sz w:val="24"/>
          <w:lang w:val="pl-PL"/>
        </w:rPr>
      </w:pPr>
      <w:r w:rsidRPr="00A067E2">
        <w:rPr>
          <w:rFonts w:hAnsi="Times New Roman" w:ascii="Times New Roman"/>
          <w:sz w:val="24"/>
          <w:lang w:val="pl-PL"/>
        </w:rPr>
        <w:t xml:space="preserve">3. Radi naplate predujma iz točke 1. ovog rješenja, određuje se </w:t>
      </w:r>
    </w:p>
    <w:p w:rsidRDefault="004A0D6C" w:rsidP="004A0D6C" w:rsidR="004A0D6C" w:rsidRPr="00A067E2">
      <w:pPr>
        <w:ind w:right="50"/>
        <w:jc w:val="center"/>
        <w:rPr>
          <w:rFonts w:hAnsi="Times New Roman" w:ascii="Times New Roman"/>
          <w:sz w:val="24"/>
          <w:lang w:val="pl-PL"/>
        </w:rPr>
      </w:pPr>
      <w:r w:rsidRPr="00A067E2">
        <w:rPr>
          <w:rFonts w:hAnsi="Times New Roman" w:ascii="Times New Roman"/>
          <w:sz w:val="24"/>
          <w:lang w:val="pl-PL"/>
        </w:rPr>
        <w:t>O V R H A</w:t>
      </w:r>
    </w:p>
    <w:p w:rsidRDefault="004A0D6C" w:rsidP="004A0D6C" w:rsidR="004A0D6C" w:rsidRPr="00A067E2">
      <w:pPr>
        <w:ind w:right="50"/>
        <w:jc w:val="center"/>
        <w:rPr>
          <w:rFonts w:hAnsi="Times New Roman" w:ascii="Times New Roman"/>
          <w:sz w:val="24"/>
          <w:lang w:val="pl-PL"/>
        </w:rPr>
      </w:pPr>
    </w:p>
    <w:p w:rsidRDefault="004A0D6C" w:rsidP="004A0D6C" w:rsidR="004A0D6C" w:rsidRPr="00A067E2">
      <w:pPr>
        <w:ind w:right="50"/>
        <w:jc w:val="both"/>
        <w:rPr>
          <w:rFonts w:hAnsi="Times New Roman" w:ascii="Times New Roman"/>
          <w:sz w:val="24"/>
          <w:lang w:val="pl-PL"/>
        </w:rPr>
      </w:pPr>
      <w:r w:rsidRPr="00A067E2">
        <w:rPr>
          <w:rFonts w:hAnsi="Times New Roman" w:ascii="Times New Roman"/>
          <w:sz w:val="24"/>
          <w:lang w:val="pl-PL"/>
        </w:rPr>
        <w:t xml:space="preserve">na novčanim sredstvima </w:t>
      </w:r>
      <w:r w:rsidR="00CF3E7C" w:rsidRPr="00A067E2">
        <w:rPr>
          <w:rFonts w:hAnsi="Times New Roman" w:ascii="Times New Roman"/>
          <w:sz w:val="24"/>
        </w:rPr>
        <w:t>Igor Anić, Zagreb, Višnjevačka 22, OIB 18384850485</w:t>
      </w:r>
      <w:r w:rsidRPr="00A067E2">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A067E2">
      <w:pPr>
        <w:ind w:right="50"/>
        <w:jc w:val="both"/>
        <w:rPr>
          <w:rFonts w:hAnsi="Times New Roman" w:ascii="Times New Roman"/>
          <w:sz w:val="24"/>
          <w:lang w:val="pl-PL"/>
        </w:rPr>
      </w:pPr>
      <w:r w:rsidRPr="00A067E2">
        <w:rPr>
          <w:rFonts w:hAnsi="Times New Roman" w:ascii="Times New Roman"/>
          <w:sz w:val="24"/>
          <w:lang w:val="pl-PL"/>
        </w:rPr>
        <w:tab/>
        <w:t>4. Nalaže se Financijskoj agenciji provesti ovrhu određenu u točki 3. ovog rješenja.</w:t>
      </w:r>
    </w:p>
    <w:p w:rsidRDefault="004029D1" w:rsidP="004A0D6C" w:rsidR="004029D1" w:rsidRPr="00A067E2">
      <w:pPr>
        <w:jc w:val="both"/>
        <w:rPr>
          <w:rFonts w:hAnsi="Times New Roman" w:ascii="Times New Roman"/>
          <w:sz w:val="24"/>
        </w:rPr>
      </w:pPr>
    </w:p>
    <w:p w:rsidRDefault="0077445F" w:rsidP="0077445F" w:rsidR="0077445F" w:rsidRPr="00A067E2">
      <w:pPr>
        <w:jc w:val="center"/>
        <w:rPr>
          <w:rFonts w:hAnsi="Times New Roman" w:ascii="Times New Roman"/>
          <w:sz w:val="24"/>
        </w:rPr>
      </w:pPr>
      <w:r w:rsidRPr="00A067E2">
        <w:rPr>
          <w:rFonts w:hAnsi="Times New Roman" w:ascii="Times New Roman"/>
          <w:sz w:val="24"/>
        </w:rPr>
        <w:t>Obrazloženje</w:t>
      </w:r>
    </w:p>
    <w:p w:rsidRDefault="0077445F" w:rsidP="0077445F" w:rsidR="0077445F" w:rsidRPr="00A067E2">
      <w:pPr>
        <w:jc w:val="center"/>
        <w:rPr>
          <w:rFonts w:hAnsi="Times New Roman" w:ascii="Times New Roman"/>
          <w:sz w:val="24"/>
        </w:rPr>
      </w:pPr>
    </w:p>
    <w:p w:rsidRDefault="0077445F" w:rsidP="00587951" w:rsidR="005D02B1" w:rsidRPr="00A067E2">
      <w:pPr>
        <w:jc w:val="both"/>
        <w:rPr>
          <w:rFonts w:hAnsi="Times New Roman" w:ascii="Times New Roman"/>
          <w:sz w:val="24"/>
        </w:rPr>
      </w:pPr>
      <w:r w:rsidRPr="00A067E2">
        <w:rPr>
          <w:rFonts w:hAnsi="Times New Roman" w:ascii="Times New Roman"/>
          <w:sz w:val="24"/>
        </w:rPr>
        <w:tab/>
      </w:r>
      <w:r w:rsidR="00587951" w:rsidRPr="00A067E2">
        <w:rPr>
          <w:rFonts w:hAnsi="Times New Roman" w:ascii="Times New Roman"/>
          <w:sz w:val="24"/>
        </w:rPr>
        <w:t xml:space="preserve">Dana </w:t>
      </w:r>
      <w:r w:rsidR="00A067E2" w:rsidRPr="00A067E2">
        <w:rPr>
          <w:rFonts w:hAnsi="Times New Roman" w:ascii="Times New Roman"/>
          <w:sz w:val="24"/>
        </w:rPr>
        <w:t>22</w:t>
      </w:r>
      <w:r w:rsidR="00932D6A" w:rsidRPr="00A067E2">
        <w:rPr>
          <w:rFonts w:hAnsi="Times New Roman" w:ascii="Times New Roman"/>
          <w:sz w:val="24"/>
        </w:rPr>
        <w:t>. ožujka</w:t>
      </w:r>
      <w:r w:rsidR="00487A64" w:rsidRPr="00A067E2">
        <w:rPr>
          <w:rFonts w:hAnsi="Times New Roman" w:ascii="Times New Roman"/>
          <w:sz w:val="24"/>
        </w:rPr>
        <w:t xml:space="preserve"> 2016</w:t>
      </w:r>
      <w:r w:rsidR="00587951" w:rsidRPr="00A067E2">
        <w:rPr>
          <w:rFonts w:hAnsi="Times New Roman" w:ascii="Times New Roman"/>
          <w:sz w:val="24"/>
        </w:rPr>
        <w:t xml:space="preserve">. godine Financijska agencija (dalje: FINA) podnijela  je </w:t>
      </w:r>
      <w:r w:rsidR="00AE6C23" w:rsidRPr="00A067E2">
        <w:rPr>
          <w:rFonts w:hAnsi="Times New Roman" w:ascii="Times New Roman"/>
          <w:sz w:val="24"/>
        </w:rPr>
        <w:t>prijedlog za pokretanje</w:t>
      </w:r>
      <w:r w:rsidR="00587951" w:rsidRPr="00A067E2">
        <w:rPr>
          <w:rFonts w:hAnsi="Times New Roman" w:ascii="Times New Roman"/>
          <w:sz w:val="24"/>
        </w:rPr>
        <w:t xml:space="preserve"> stečajnog postupka nad g</w:t>
      </w:r>
      <w:r w:rsidR="000577CF" w:rsidRPr="00A067E2">
        <w:rPr>
          <w:rFonts w:hAnsi="Times New Roman" w:ascii="Times New Roman"/>
          <w:sz w:val="24"/>
        </w:rPr>
        <w:t>ore navedenom pravnom osobom.</w:t>
      </w:r>
    </w:p>
    <w:p w:rsidRDefault="0077445F" w:rsidP="000577CF" w:rsidR="0016426C" w:rsidRPr="00A067E2">
      <w:pPr>
        <w:jc w:val="both"/>
        <w:rPr>
          <w:rFonts w:hAnsi="Times New Roman" w:ascii="Times New Roman"/>
          <w:sz w:val="24"/>
        </w:rPr>
      </w:pPr>
      <w:r w:rsidRPr="00A067E2">
        <w:rPr>
          <w:rFonts w:hAnsi="Times New Roman" w:ascii="Times New Roman"/>
          <w:sz w:val="24"/>
        </w:rPr>
        <w:tab/>
      </w:r>
      <w:r w:rsidR="000577CF" w:rsidRPr="00A067E2">
        <w:rPr>
          <w:rFonts w:hAnsi="Times New Roman" w:ascii="Times New Roman"/>
          <w:sz w:val="24"/>
        </w:rPr>
        <w:t xml:space="preserve">Kako odgovorne osobe iz </w:t>
      </w:r>
      <w:r w:rsidR="005D02B1" w:rsidRPr="00A067E2">
        <w:rPr>
          <w:rFonts w:hAnsi="Times New Roman" w:ascii="Times New Roman"/>
          <w:sz w:val="24"/>
        </w:rPr>
        <w:t>čl. 110 st. 2 Stečajnog zakona</w:t>
      </w:r>
      <w:r w:rsidR="000577CF" w:rsidRPr="00A067E2">
        <w:rPr>
          <w:rFonts w:hAnsi="Times New Roman" w:ascii="Times New Roman"/>
          <w:sz w:val="24"/>
        </w:rPr>
        <w:t xml:space="preserve"> nisu podn</w:t>
      </w:r>
      <w:r w:rsidR="00487A64" w:rsidRPr="00A067E2">
        <w:rPr>
          <w:rFonts w:hAnsi="Times New Roman" w:ascii="Times New Roman"/>
          <w:sz w:val="24"/>
        </w:rPr>
        <w:t>i</w:t>
      </w:r>
      <w:r w:rsidR="000577CF" w:rsidRPr="00A067E2">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A067E2">
      <w:pPr>
        <w:ind w:firstLine="708"/>
        <w:jc w:val="both"/>
        <w:rPr>
          <w:rFonts w:hAnsi="Times New Roman" w:ascii="Times New Roman"/>
          <w:sz w:val="24"/>
          <w:lang w:val="pl-PL"/>
        </w:rPr>
      </w:pPr>
      <w:r w:rsidRPr="00A067E2">
        <w:rPr>
          <w:rFonts w:hAnsi="Times New Roman" w:ascii="Times New Roman"/>
          <w:sz w:val="24"/>
        </w:rPr>
        <w:lastRenderedPageBreak/>
        <w:t xml:space="preserve">Zatraženi iznos predujma odnosi se na nužne troškove vođenja prethodnog i stečajnog postupka, a odnosi se na troškove </w:t>
      </w:r>
      <w:r w:rsidRPr="00A067E2">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A067E2">
      <w:pPr>
        <w:jc w:val="both"/>
        <w:rPr>
          <w:rFonts w:hAnsi="Times New Roman" w:ascii="Times New Roman"/>
          <w:sz w:val="24"/>
        </w:rPr>
      </w:pPr>
      <w:r w:rsidRPr="00A067E2">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A067E2">
      <w:pPr>
        <w:jc w:val="both"/>
        <w:rPr>
          <w:rFonts w:hAnsi="Times New Roman" w:ascii="Times New Roman"/>
          <w:sz w:val="24"/>
        </w:rPr>
      </w:pPr>
      <w:r w:rsidRPr="00A067E2">
        <w:rPr>
          <w:rFonts w:hAnsi="Times New Roman" w:ascii="Times New Roman"/>
          <w:sz w:val="24"/>
        </w:rPr>
        <w:tab/>
      </w:r>
      <w:r w:rsidR="00753348" w:rsidRPr="00A067E2">
        <w:rPr>
          <w:rFonts w:hAnsi="Times New Roman" w:ascii="Times New Roman"/>
          <w:sz w:val="24"/>
        </w:rPr>
        <w:t>Shodno odredbi čl. 110 st. 2, čl. 111 – čl. 114 Stečajnog zakona valjalo je riješiti kao u izreci.</w:t>
      </w:r>
    </w:p>
    <w:p w:rsidRDefault="0077445F" w:rsidP="0077445F" w:rsidR="0077445F" w:rsidRPr="00A067E2">
      <w:pPr>
        <w:jc w:val="center"/>
        <w:rPr>
          <w:rFonts w:hAnsi="Times New Roman" w:ascii="Times New Roman"/>
          <w:sz w:val="24"/>
        </w:rPr>
      </w:pPr>
      <w:r w:rsidRPr="00A067E2">
        <w:rPr>
          <w:rFonts w:hAnsi="Times New Roman" w:ascii="Times New Roman"/>
          <w:sz w:val="24"/>
        </w:rPr>
        <w:t xml:space="preserve">Zagreb, </w:t>
      </w:r>
      <w:r w:rsidR="00455447" w:rsidRPr="00A067E2">
        <w:rPr>
          <w:rFonts w:hAnsi="Times New Roman" w:ascii="Times New Roman"/>
          <w:sz w:val="24"/>
        </w:rPr>
        <w:t>1</w:t>
      </w:r>
      <w:r w:rsidR="00B40B67" w:rsidRPr="00A067E2">
        <w:rPr>
          <w:rFonts w:hAnsi="Times New Roman" w:ascii="Times New Roman"/>
          <w:sz w:val="24"/>
        </w:rPr>
        <w:t>3</w:t>
      </w:r>
      <w:r w:rsidR="004C1309" w:rsidRPr="00A067E2">
        <w:rPr>
          <w:rFonts w:hAnsi="Times New Roman" w:ascii="Times New Roman"/>
          <w:sz w:val="24"/>
        </w:rPr>
        <w:t>. rujan</w:t>
      </w:r>
      <w:r w:rsidR="00487A64" w:rsidRPr="00A067E2">
        <w:rPr>
          <w:rFonts w:hAnsi="Times New Roman" w:ascii="Times New Roman"/>
          <w:sz w:val="24"/>
        </w:rPr>
        <w:t xml:space="preserve"> 2016.</w:t>
      </w:r>
    </w:p>
    <w:p w:rsidRDefault="0077445F" w:rsidP="0077445F" w:rsidR="0077445F" w:rsidRPr="00A067E2">
      <w:pPr>
        <w:jc w:val="center"/>
        <w:rPr>
          <w:rFonts w:hAnsi="Times New Roman" w:ascii="Times New Roman"/>
          <w:sz w:val="24"/>
        </w:rPr>
      </w:pPr>
    </w:p>
    <w:p w:rsidRDefault="0077445F" w:rsidP="0077445F" w:rsidR="0077445F" w:rsidRPr="00A067E2">
      <w:pPr>
        <w:jc w:val="both"/>
        <w:rPr>
          <w:rFonts w:hAnsi="Times New Roman" w:ascii="Times New Roman"/>
          <w:sz w:val="24"/>
          <w:lang w:val="pl-PL"/>
        </w:rPr>
      </w:pP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rPr>
        <w:tab/>
      </w:r>
      <w:r w:rsidRPr="00A067E2">
        <w:rPr>
          <w:rFonts w:hAnsi="Times New Roman" w:ascii="Times New Roman"/>
          <w:sz w:val="24"/>
          <w:lang w:val="pl-PL"/>
        </w:rPr>
        <w:t>SUDAC:</w:t>
      </w:r>
    </w:p>
    <w:p w:rsidRDefault="0077445F" w:rsidP="0077445F" w:rsidR="0077445F" w:rsidRPr="00A067E2">
      <w:pPr>
        <w:jc w:val="both"/>
        <w:rPr>
          <w:rFonts w:hAnsi="Times New Roman" w:ascii="Times New Roman"/>
          <w:sz w:val="24"/>
          <w:lang w:val="pl-PL"/>
        </w:rPr>
      </w:pPr>
      <w:r w:rsidRPr="00A067E2">
        <w:rPr>
          <w:rFonts w:hAnsi="Times New Roman" w:ascii="Times New Roman"/>
          <w:sz w:val="24"/>
          <w:lang w:val="pl-PL"/>
        </w:rPr>
        <w:tab/>
      </w:r>
      <w:r w:rsidRPr="00A067E2">
        <w:rPr>
          <w:rFonts w:hAnsi="Times New Roman" w:ascii="Times New Roman"/>
          <w:sz w:val="24"/>
          <w:lang w:val="pl-PL"/>
        </w:rPr>
        <w:tab/>
      </w:r>
      <w:r w:rsidRPr="00A067E2">
        <w:rPr>
          <w:rFonts w:hAnsi="Times New Roman" w:ascii="Times New Roman"/>
          <w:sz w:val="24"/>
          <w:lang w:val="pl-PL"/>
        </w:rPr>
        <w:tab/>
      </w:r>
      <w:r w:rsidRPr="00A067E2">
        <w:rPr>
          <w:rFonts w:hAnsi="Times New Roman" w:ascii="Times New Roman"/>
          <w:sz w:val="24"/>
          <w:lang w:val="pl-PL"/>
        </w:rPr>
        <w:tab/>
      </w:r>
      <w:r w:rsidRPr="00A067E2">
        <w:rPr>
          <w:rFonts w:hAnsi="Times New Roman" w:ascii="Times New Roman"/>
          <w:sz w:val="24"/>
          <w:lang w:val="pl-PL"/>
        </w:rPr>
        <w:tab/>
      </w:r>
      <w:r w:rsidRPr="00A067E2">
        <w:rPr>
          <w:rFonts w:hAnsi="Times New Roman" w:ascii="Times New Roman"/>
          <w:sz w:val="24"/>
          <w:lang w:val="pl-PL"/>
        </w:rPr>
        <w:tab/>
      </w:r>
      <w:r w:rsidRPr="00A067E2">
        <w:rPr>
          <w:rFonts w:hAnsi="Times New Roman" w:ascii="Times New Roman"/>
          <w:sz w:val="24"/>
          <w:lang w:val="pl-PL"/>
        </w:rPr>
        <w:tab/>
      </w:r>
      <w:r w:rsidRPr="00A067E2">
        <w:rPr>
          <w:rFonts w:hAnsi="Times New Roman" w:ascii="Times New Roman"/>
          <w:sz w:val="24"/>
          <w:lang w:val="pl-PL"/>
        </w:rPr>
        <w:tab/>
      </w:r>
      <w:r w:rsidRPr="00A067E2">
        <w:rPr>
          <w:rFonts w:hAnsi="Times New Roman" w:ascii="Times New Roman"/>
          <w:sz w:val="24"/>
          <w:lang w:val="pl-PL"/>
        </w:rPr>
        <w:tab/>
        <w:t xml:space="preserve">Vesna Malenica </w:t>
      </w:r>
      <w:r w:rsidR="004A7956">
        <w:rPr>
          <w:rFonts w:hAnsi="Times New Roman" w:ascii="Times New Roman"/>
          <w:sz w:val="24"/>
          <w:lang w:val="pl-PL"/>
        </w:rPr>
        <w:t>v. r.</w:t>
      </w:r>
    </w:p>
    <w:p w:rsidRDefault="0077445F" w:rsidP="0077445F" w:rsidR="0077445F" w:rsidRPr="00A067E2">
      <w:pPr>
        <w:jc w:val="both"/>
        <w:rPr>
          <w:rFonts w:hAnsi="Times New Roman" w:ascii="Times New Roman"/>
          <w:sz w:val="24"/>
          <w:lang w:val="pl-PL"/>
        </w:rPr>
      </w:pPr>
    </w:p>
    <w:p w:rsidRDefault="0077445F" w:rsidP="0077445F" w:rsidR="0077445F" w:rsidRPr="00A067E2">
      <w:pPr>
        <w:rPr>
          <w:rFonts w:hAnsi="Times New Roman" w:ascii="Times New Roman"/>
          <w:sz w:val="24"/>
        </w:rPr>
      </w:pPr>
      <w:r w:rsidRPr="00A067E2">
        <w:rPr>
          <w:rFonts w:hAnsi="Times New Roman" w:ascii="Times New Roman"/>
          <w:sz w:val="24"/>
        </w:rPr>
        <w:t xml:space="preserve">POUKA O PRAVNOM LIJEKU: </w:t>
      </w:r>
    </w:p>
    <w:p w:rsidRDefault="0077445F" w:rsidP="0077445F" w:rsidR="0077445F" w:rsidRPr="00A067E2">
      <w:pPr>
        <w:jc w:val="both"/>
        <w:rPr>
          <w:rFonts w:hAnsi="Times New Roman" w:ascii="Times New Roman"/>
          <w:sz w:val="24"/>
        </w:rPr>
      </w:pPr>
      <w:r w:rsidRPr="00A067E2">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A067E2">
      <w:pPr>
        <w:jc w:val="both"/>
        <w:rPr>
          <w:rFonts w:hAnsi="Times New Roman" w:ascii="Times New Roman"/>
          <w:sz w:val="24"/>
        </w:rPr>
      </w:pPr>
    </w:p>
    <w:p w:rsidRDefault="00285EE5" w:rsidP="00AB7A2F" w:rsidR="00285EE5">
      <w:pPr>
        <w:ind w:firstLine="708" w:left="4248"/>
        <w:jc w:val="both"/>
        <w:rPr>
          <w:rFonts w:hAnsi="Times New Roman" w:ascii="Times New Roman"/>
          <w:lang w:val="pl-PL"/>
        </w:rPr>
      </w:pPr>
      <w:r>
        <w:rPr>
          <w:rFonts w:hAnsi="Times New Roman" w:ascii="Times New Roman"/>
          <w:lang w:val="pl-PL"/>
        </w:rPr>
        <w:t>Za točnost otpravka – ovl. službenik</w:t>
      </w:r>
    </w:p>
    <w:p w:rsidRDefault="00285EE5" w:rsidP="00995CE9" w:rsidR="00285EE5"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A067E2">
      <w:pPr>
        <w:jc w:val="both"/>
        <w:rPr>
          <w:rFonts w:hAnsi="Times New Roman" w:ascii="Times New Roman"/>
          <w:sz w:val="24"/>
        </w:rPr>
      </w:pPr>
    </w:p>
    <w:p w:rsidRDefault="0077445F" w:rsidP="0077445F" w:rsidR="0077445F" w:rsidRPr="00A067E2">
      <w:pPr>
        <w:rPr>
          <w:rFonts w:hAnsi="Times New Roman" w:ascii="Times New Roman"/>
          <w:sz w:val="24"/>
        </w:rPr>
      </w:pPr>
    </w:p>
    <w:p w:rsidRDefault="00BC5661" w:rsidR="00BC5661" w:rsidRPr="00A067E2">
      <w:pPr>
        <w:rPr>
          <w:rFonts w:hAnsi="Times New Roman" w:ascii="Times New Roman"/>
          <w:sz w:val="24"/>
        </w:rPr>
      </w:pPr>
    </w:p>
    <w:sectPr w:rsidSect="009756E4" w:rsidR="00BC5661" w:rsidRPr="00A067E2">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5EE5">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85FDD">
      <w:t>2</w:t>
    </w:r>
    <w:r w:rsidR="004D2E42">
      <w:t>8</w:t>
    </w:r>
    <w:r w:rsidR="00CF3E7C">
      <w:t>30</w:t>
    </w:r>
    <w:r w:rsidR="00455447">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06646E"/>
    <w:rsid w:val="0010590D"/>
    <w:rsid w:val="00124FFE"/>
    <w:rsid w:val="0013572B"/>
    <w:rsid w:val="0016426C"/>
    <w:rsid w:val="001D0D79"/>
    <w:rsid w:val="00236275"/>
    <w:rsid w:val="00251766"/>
    <w:rsid w:val="00254928"/>
    <w:rsid w:val="00285EE5"/>
    <w:rsid w:val="00292781"/>
    <w:rsid w:val="002C291E"/>
    <w:rsid w:val="00382E26"/>
    <w:rsid w:val="00394576"/>
    <w:rsid w:val="003955D5"/>
    <w:rsid w:val="003C56C0"/>
    <w:rsid w:val="003D5BF1"/>
    <w:rsid w:val="00400EEF"/>
    <w:rsid w:val="004029D1"/>
    <w:rsid w:val="00455447"/>
    <w:rsid w:val="00457BC2"/>
    <w:rsid w:val="00487A64"/>
    <w:rsid w:val="004A0D6C"/>
    <w:rsid w:val="004A7956"/>
    <w:rsid w:val="004B110C"/>
    <w:rsid w:val="004B1DD5"/>
    <w:rsid w:val="004C1309"/>
    <w:rsid w:val="004D2E42"/>
    <w:rsid w:val="005162C1"/>
    <w:rsid w:val="0051634A"/>
    <w:rsid w:val="00543ED3"/>
    <w:rsid w:val="00587951"/>
    <w:rsid w:val="005D02B1"/>
    <w:rsid w:val="005D04AC"/>
    <w:rsid w:val="005D4124"/>
    <w:rsid w:val="0062647D"/>
    <w:rsid w:val="006341D0"/>
    <w:rsid w:val="006949AE"/>
    <w:rsid w:val="007029B4"/>
    <w:rsid w:val="00730864"/>
    <w:rsid w:val="00753348"/>
    <w:rsid w:val="0077445F"/>
    <w:rsid w:val="00846098"/>
    <w:rsid w:val="008539D3"/>
    <w:rsid w:val="008C6827"/>
    <w:rsid w:val="008D14CD"/>
    <w:rsid w:val="00932D6A"/>
    <w:rsid w:val="00950893"/>
    <w:rsid w:val="00966A94"/>
    <w:rsid w:val="009756E4"/>
    <w:rsid w:val="009C710C"/>
    <w:rsid w:val="00A067E2"/>
    <w:rsid w:val="00A407DA"/>
    <w:rsid w:val="00A45F38"/>
    <w:rsid w:val="00AC3274"/>
    <w:rsid w:val="00AE6C23"/>
    <w:rsid w:val="00AF1E61"/>
    <w:rsid w:val="00B26523"/>
    <w:rsid w:val="00B40B67"/>
    <w:rsid w:val="00B85FDD"/>
    <w:rsid w:val="00BC5661"/>
    <w:rsid w:val="00BD49AA"/>
    <w:rsid w:val="00BF1F94"/>
    <w:rsid w:val="00C01819"/>
    <w:rsid w:val="00C94946"/>
    <w:rsid w:val="00CB68E8"/>
    <w:rsid w:val="00CF3E7C"/>
    <w:rsid w:val="00D037C6"/>
    <w:rsid w:val="00D70B59"/>
    <w:rsid w:val="00DB3CA9"/>
    <w:rsid w:val="00DF07E5"/>
    <w:rsid w:val="00E507CA"/>
    <w:rsid w:val="00E77CCF"/>
    <w:rsid w:val="00EA243E"/>
    <w:rsid w:val="00EB5A5F"/>
    <w:rsid w:val="00EB5F53"/>
    <w:rsid w:val="00F01F9F"/>
    <w:rsid w:val="00F04457"/>
    <w:rsid w:val="00F47A0C"/>
    <w:rsid w:val="00F90D0C"/>
    <w:rsid w:val="00FB7B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A7956"/>
    <w:rPr>
      <w:color w:val="808080"/>
      <w:bdr w:space="0" w:sz="0" w:color="auto" w:val="none"/>
      <w:shd w:fill="auto" w:color="auto" w:val="clear"/>
    </w:rPr>
  </w:style>
  <w:style w:customStyle="true" w:styleId="eSPISCCParagraphDefaultFont" w:type="character">
    <w:name w:val="eSPIS_CC_Paragraph Default Font"/>
    <w:basedOn w:val="Zadanifontodlomka"/>
    <w:rsid w:val="004A795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A7956"/>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A795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A795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A7956"/>
    <w:rPr>
      <w:color w:val="808080"/>
      <w:bdr w:color="auto" w:space="0" w:sz="0" w:val="none"/>
      <w:shd w:color="auto" w:fill="auto" w:val="clear"/>
    </w:rPr>
  </w:style>
  <w:style w:customStyle="1" w:styleId="eSPISCCParagraphDefaultFont" w:type="character">
    <w:name w:val="eSPIS_CC_Paragraph Default Font"/>
    <w:basedOn w:val="Zadanifontodlomka"/>
    <w:rsid w:val="004A795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A7956"/>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A795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A795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2830</izvorni_sadrzaj>
    <derivirana_varijabla naziv="DomainObject.Predmet.Broj_1">2830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St-2830/2016</izvorni_sadrzaj>
    <derivirana_varijabla naziv="DomainObject.Predmet.OznakaBroj_1">St-2830/2016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KO-AN UGOSTITELJSTVO d.o.o.</izvorni_sadrzaj>
    <derivirana_varijabla naziv="DomainObject.Predmet.ProtustrankaFormated_1">  KO-AN UGOSTITELJSTVO d.o.o.</derivirana_varijabla>
  </DomainObject.Predmet.ProtustrankaFormated>
  <DomainObject.Predmet.ProtustrankaFormatedOIB>
    <izvorni_sadrzaj>  KO-AN UGOSTITELJSTVO d.o.o., OIB 29503985440</izvorni_sadrzaj>
    <derivirana_varijabla naziv="DomainObject.Predmet.ProtustrankaFormatedOIB_1">  KO-AN UGOSTITELJSTVO d.o.o., OIB 29503985440</derivirana_varijabla>
  </DomainObject.Predmet.ProtustrankaFormatedOIB>
  <DomainObject.Predmet.ProtustrankaFormatedWithAdress>
    <izvorni_sadrzaj> KO-AN UGOSTITELJSTVO d.o.o., Višnjevačka 22, 10000 Zagreb</izvorni_sadrzaj>
    <derivirana_varijabla naziv="DomainObject.Predmet.ProtustrankaFormatedWithAdress_1"> KO-AN UGOSTITELJSTVO d.o.o., Višnjevačka 22, 10000 Zagreb</derivirana_varijabla>
  </DomainObject.Predmet.ProtustrankaFormatedWithAdress>
  <DomainObject.Predmet.ProtustrankaFormatedWithAdressOIB>
    <izvorni_sadrzaj> KO-AN UGOSTITELJSTVO d.o.o., OIB 29503985440, Višnjevačka 22, 10000 Zagreb</izvorni_sadrzaj>
    <derivirana_varijabla naziv="DomainObject.Predmet.ProtustrankaFormatedWithAdressOIB_1"> KO-AN UGOSTITELJSTVO d.o.o., OIB 29503985440, Višnjevačka 22, 10000 Zagreb</derivirana_varijabla>
  </DomainObject.Predmet.ProtustrankaFormatedWithAdressOIB>
  <DomainObject.Predmet.ProtustrankaWithAdress>
    <izvorni_sadrzaj>KO-AN UGOSTITELJSTVO d.o.o. Višnjevačka 22, 10000 Zagreb</izvorni_sadrzaj>
    <derivirana_varijabla naziv="DomainObject.Predmet.ProtustrankaWithAdress_1">KO-AN UGOSTITELJSTVO d.o.o. Višnjevačka 22, 10000 Zagreb</derivirana_varijabla>
  </DomainObject.Predmet.ProtustrankaWithAdress>
  <DomainObject.Predmet.ProtustrankaWithAdressOIB>
    <izvorni_sadrzaj>KO-AN UGOSTITELJSTVO d.o.o., OIB 29503985440, Višnjevačka 22, 10000 Zagreb</izvorni_sadrzaj>
    <derivirana_varijabla naziv="DomainObject.Predmet.ProtustrankaWithAdressOIB_1">KO-AN UGOSTITELJSTVO d.o.o., OIB 29503985440, Višnjevačka 22, 10000 Zagreb</derivirana_varijabla>
  </DomainObject.Predmet.ProtustrankaWithAdressOIB>
  <DomainObject.Predmet.ProtustrankaNazivFormated>
    <izvorni_sadrzaj>KO-AN UGOSTITELJSTVO d.o.o.</izvorni_sadrzaj>
    <derivirana_varijabla naziv="DomainObject.Predmet.ProtustrankaNazivFormated_1">KO-AN UGOSTITELJSTVO d.o.o.</derivirana_varijabla>
  </DomainObject.Predmet.ProtustrankaNazivFormated>
  <DomainObject.Predmet.ProtustrankaNazivFormatedOIB>
    <izvorni_sadrzaj>KO-AN UGOSTITELJSTVO d.o.o., OIB 29503985440</izvorni_sadrzaj>
    <derivirana_varijabla naziv="DomainObject.Predmet.ProtustrankaNazivFormatedOIB_1">KO-AN UGOSTITELJSTVO d.o.o., OIB 29503985440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Anić</izvorni_sadrzaj>
    <derivirana_varijabla naziv="DomainObject.Predmet.StrankaFormated_1">  FINA Regionalni centar Zagreb; Igor Anić</derivirana_varijabla>
  </DomainObject.Predmet.StrankaFormated>
  <DomainObject.Predmet.StrankaFormatedOIB>
    <izvorni_sadrzaj>  FINA Regionalni centar Zagreb, OIB 85821130368; Igor Anić, OIB 18384850485</izvorni_sadrzaj>
    <derivirana_varijabla naziv="DomainObject.Predmet.StrankaFormatedOIB_1">  FINA Regionalni centar Zagreb, OIB 85821130368; Igor Anić, OIB 18384850485</derivirana_varijabla>
  </DomainObject.Predmet.StrankaFormatedOIB>
  <DomainObject.Predmet.StrankaFormatedWithAdress>
    <izvorni_sadrzaj> FINA Regionalni centar Zagreb, Trg svibanjskih žrtava 1995. br. 1, 10000 Zagreb; Igor Anić, Višnjevačka 22, 10000 Zagreb</izvorni_sadrzaj>
    <derivirana_varijabla naziv="DomainObject.Predmet.StrankaFormatedWithAdress_1"> FINA Regionalni centar Zagreb, Trg svibanjskih žrtava 1995. br. 1, 10000 Zagreb; Igor Anić, Višnjevačka 22, 10000 Zagreb</derivirana_varijabla>
  </DomainObject.Predmet.StrankaFormatedWithAdress>
  <DomainObject.Predmet.StrankaFormatedWithAdressOIB>
    <izvorni_sadrzaj> FINA Regionalni centar Zagreb, OIB 85821130368, Trg svibanjskih žrtava 1995. br. 1, 10000 Zagreb; Igor Anić, OIB 18384850485, Višnjevačka 22, 10000 Zagreb</izvorni_sadrzaj>
    <derivirana_varijabla naziv="DomainObject.Predmet.StrankaFormatedWithAdressOIB_1"> FINA Regionalni centar Zagreb, OIB 85821130368, Trg svibanjskih žrtava 1995. br. 1, 10000 Zagreb; Igor Anić, OIB 18384850485, Višnjevačka 22, 10000 Zagreb</derivirana_varijabla>
  </DomainObject.Predmet.StrankaFormatedWithAdressOIB>
  <DomainObject.Predmet.StrankaWithAdress>
    <izvorni_sadrzaj>FINA Regionalni centar Zagreb Trg svibanjskih žrtava 1995. br. 1,10000 Zagreb,Igor Anić Višnjevačka 22,10000 Zagreb</izvorni_sadrzaj>
    <derivirana_varijabla naziv="DomainObject.Predmet.StrankaWithAdress_1">FINA Regionalni centar Zagreb Trg svibanjskih žrtava 1995. br. 1,10000 Zagreb,Igor Anić Višnjevačka 22,10000 Zagreb</derivirana_varijabla>
  </DomainObject.Predmet.StrankaWithAdress>
  <DomainObject.Predmet.StrankaWithAdressOIB>
    <izvorni_sadrzaj>FINA Regionalni centar Zagreb, OIB 85821130368, Trg svibanjskih žrtava 1995. br. 1,10000 Zagreb,Igor Anić, OIB 18384850485, Višnjevačka 22,10000 Zagreb</izvorni_sadrzaj>
    <derivirana_varijabla naziv="DomainObject.Predmet.StrankaWithAdressOIB_1">FINA Regionalni centar Zagreb, OIB 85821130368, Trg svibanjskih žrtava 1995. br. 1,10000 Zagreb,Igor Anić, OIB 18384850485, Višnjevačka 22,10000 Zagreb</derivirana_varijabla>
  </DomainObject.Predmet.StrankaWithAdressOIB>
  <DomainObject.Predmet.StrankaNazivFormated>
    <izvorni_sadrzaj>FINA Regionalni centar Zagreb,Igor Anić</izvorni_sadrzaj>
    <derivirana_varijabla naziv="DomainObject.Predmet.StrankaNazivFormated_1">FINA Regionalni centar Zagreb,Igor Anić</derivirana_varijabla>
  </DomainObject.Predmet.StrankaNazivFormated>
  <DomainObject.Predmet.StrankaNazivFormatedOIB>
    <izvorni_sadrzaj>FINA Regionalni centar Zagreb, OIB 85821130368,Igor Anić, OIB 18384850485</izvorni_sadrzaj>
    <derivirana_varijabla naziv="DomainObject.Predmet.StrankaNazivFormatedOIB_1">FINA Regionalni centar Zagreb, OIB 85821130368,Igor Anić, OIB 18384850485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Igor Anić</item>
    </izvorni_sadrzaj>
    <derivirana_varijabla naziv="DomainObject.Predmet.StrankaListFormated_1">
      <item>FINA Regionalni centar Zagreb</item>
      <item>Igor Anić</item>
    </derivirana_varijabla>
  </DomainObject.Predmet.StrankaListFormated>
  <DomainObject.Predmet.StrankaListFormatedOIB>
    <izvorni_sadrzaj>
      <item>FINA Regionalni centar Zagreb, OIB 85821130368</item>
      <item>Igor Anić, OIB 18384850485</item>
    </izvorni_sadrzaj>
    <derivirana_varijabla naziv="DomainObject.Predmet.StrankaListFormatedOIB_1">
      <item>FINA Regionalni centar Zagreb, OIB 85821130368</item>
      <item>Igor Anić, OIB 18384850485</item>
    </derivirana_varijabla>
  </DomainObject.Predmet.StrankaListFormatedOIB>
  <DomainObject.Predmet.StrankaListFormatedWithAdress>
    <izvorni_sadrzaj>
      <item>FINA Regionalni centar Zagreb, Trg svibanjskih žrtava 1995. br. 1, 10000 Zagreb</item>
      <item>Igor Anić, Višnjevačka 22, 10000 Zagreb</item>
    </izvorni_sadrzaj>
    <derivirana_varijabla naziv="DomainObject.Predmet.StrankaListFormatedWithAdress_1">
      <item>FINA Regionalni centar Zagreb, Trg svibanjskih žrtava 1995. br. 1, 10000 Zagreb</item>
      <item>Igor Anić, Višnjevačka 22, 10000 Zagreb</item>
    </derivirana_varijabla>
  </DomainObject.Predmet.StrankaListFormatedWithAdress>
  <DomainObject.Predmet.StrankaListFormatedWithAdressOIB>
    <izvorni_sadrzaj>
      <item>FINA Regionalni centar Zagreb, OIB 85821130368, Trg svibanjskih žrtava 1995. br. 1, 10000 Zagreb</item>
      <item>Igor Anić, OIB 18384850485, Višnjevačka 22, 10000 Zagreb</item>
    </izvorni_sadrzaj>
    <derivirana_varijabla naziv="DomainObject.Predmet.StrankaListFormatedWithAdressOIB_1">
      <item>FINA Regionalni centar Zagreb, OIB 85821130368, Trg svibanjskih žrtava 1995. br. 1, 10000 Zagreb</item>
      <item>Igor Anić, OIB 18384850485, Višnjevačka 22, 10000 Zagreb</item>
    </derivirana_varijabla>
  </DomainObject.Predmet.StrankaListFormatedWithAdressOIB>
  <DomainObject.Predmet.StrankaListNazivFormated>
    <izvorni_sadrzaj>
      <item>FINA Regionalni centar Zagreb</item>
      <item>Igor Anić</item>
    </izvorni_sadrzaj>
    <derivirana_varijabla naziv="DomainObject.Predmet.StrankaListNazivFormated_1">
      <item>FINA Regionalni centar Zagreb</item>
      <item>Igor Anić</item>
    </derivirana_varijabla>
  </DomainObject.Predmet.StrankaListNazivFormated>
  <DomainObject.Predmet.StrankaListNazivFormatedOIB>
    <izvorni_sadrzaj>
      <item>FINA Regionalni centar Zagreb, OIB 85821130368</item>
      <item>Igor Anić, OIB 18384850485</item>
    </izvorni_sadrzaj>
    <derivirana_varijabla naziv="DomainObject.Predmet.StrankaListNazivFormatedOIB_1">
      <item>FINA Regionalni centar Zagreb, OIB 85821130368</item>
      <item>Igor Anić, OIB 18384850485</item>
    </derivirana_varijabla>
  </DomainObject.Predmet.StrankaListNazivFormatedOIB>
  <DomainObject.Predmet.ProtuStrankaListFormated>
    <izvorni_sadrzaj>
      <item>KO-AN UGOSTITELJSTVO d.o.o.</item>
    </izvorni_sadrzaj>
    <derivirana_varijabla naziv="DomainObject.Predmet.ProtuStrankaListFormated_1">
      <item>KO-AN UGOSTITELJSTVO d.o.o.</item>
    </derivirana_varijabla>
  </DomainObject.Predmet.ProtuStrankaListFormated>
  <DomainObject.Predmet.ProtuStrankaListFormatedOIB>
    <izvorni_sadrzaj>
      <item>KO-AN UGOSTITELJSTVO d.o.o., OIB 29503985440</item>
    </izvorni_sadrzaj>
    <derivirana_varijabla naziv="DomainObject.Predmet.ProtuStrankaListFormatedOIB_1">
      <item>KO-AN UGOSTITELJSTVO d.o.o., OIB 29503985440</item>
    </derivirana_varijabla>
  </DomainObject.Predmet.ProtuStrankaListFormatedOIB>
  <DomainObject.Predmet.ProtuStrankaListFormatedWithAdress>
    <izvorni_sadrzaj>
      <item>KO-AN UGOSTITELJSTVO d.o.o., Višnjevačka 22, 10000 Zagreb</item>
    </izvorni_sadrzaj>
    <derivirana_varijabla naziv="DomainObject.Predmet.ProtuStrankaListFormatedWithAdress_1">
      <item>KO-AN UGOSTITELJSTVO d.o.o., Višnjevačka 22, 10000 Zagreb</item>
    </derivirana_varijabla>
  </DomainObject.Predmet.ProtuStrankaListFormatedWithAdress>
  <DomainObject.Predmet.ProtuStrankaListFormatedWithAdressOIB>
    <izvorni_sadrzaj>
      <item>KO-AN UGOSTITELJSTVO d.o.o., OIB 29503985440, Višnjevačka 22, 10000 Zagreb</item>
    </izvorni_sadrzaj>
    <derivirana_varijabla naziv="DomainObject.Predmet.ProtuStrankaListFormatedWithAdressOIB_1">
      <item>KO-AN UGOSTITELJSTVO d.o.o., OIB 29503985440, Višnjevačka 22, 10000 Zagreb</item>
    </derivirana_varijabla>
  </DomainObject.Predmet.ProtuStrankaListFormatedWithAdressOIB>
  <DomainObject.Predmet.ProtuStrankaListNazivFormated>
    <izvorni_sadrzaj>
      <item>KO-AN UGOSTITELJSTVO d.o.o.</item>
    </izvorni_sadrzaj>
    <derivirana_varijabla naziv="DomainObject.Predmet.ProtuStrankaListNazivFormated_1">
      <item>KO-AN UGOSTITELJSTVO d.o.o.</item>
    </derivirana_varijabla>
  </DomainObject.Predmet.ProtuStrankaListNazivFormated>
  <DomainObject.Predmet.ProtuStrankaListNazivFormatedOIB>
    <izvorni_sadrzaj>
      <item>KO-AN UGOSTITELJSTVO d.o.o., OIB 29503985440</item>
    </izvorni_sadrzaj>
    <derivirana_varijabla naziv="DomainObject.Predmet.ProtuStrankaListNazivFormatedOIB_1">
      <item>KO-AN UGOSTITELJSTVO d.o.o., OIB 29503985440</item>
    </derivirana_varijabla>
  </DomainObject.Predmet.ProtuStrankaListNazivFormatedOIB>
  <DomainObject.Predmet.OstaliListFormated>
    <izvorni_sadrzaj>
      <item>Igor Anić</item>
    </izvorni_sadrzaj>
    <derivirana_varijabla naziv="DomainObject.Predmet.OstaliListFormated_1">
      <item>Igor Anić</item>
    </derivirana_varijabla>
  </DomainObject.Predmet.OstaliListFormated>
  <DomainObject.Predmet.OstaliListFormatedOIB>
    <izvorni_sadrzaj>
      <item>Igor Anić, OIB 18384850485</item>
    </izvorni_sadrzaj>
    <derivirana_varijabla naziv="DomainObject.Predmet.OstaliListFormatedOIB_1">
      <item>Igor Anić, OIB 18384850485</item>
    </derivirana_varijabla>
  </DomainObject.Predmet.OstaliListFormatedOIB>
  <DomainObject.Predmet.OstaliListFormatedWithAdress>
    <izvorni_sadrzaj>
      <item>Igor Anić, Višnjevačka 22, 10000 Zagreb</item>
    </izvorni_sadrzaj>
    <derivirana_varijabla naziv="DomainObject.Predmet.OstaliListFormatedWithAdress_1">
      <item>Igor Anić, Višnjevačka 22, 10000 Zagreb</item>
    </derivirana_varijabla>
  </DomainObject.Predmet.OstaliListFormatedWithAdress>
  <DomainObject.Predmet.OstaliListFormatedWithAdressOIB>
    <izvorni_sadrzaj>
      <item>Igor Anić, OIB 18384850485, Višnjevačka 22, 10000 Zagreb</item>
    </izvorni_sadrzaj>
    <derivirana_varijabla naziv="DomainObject.Predmet.OstaliListFormatedWithAdressOIB_1">
      <item>Igor Anić, OIB 18384850485, Višnjevačka 22, 10000 Zagreb</item>
    </derivirana_varijabla>
  </DomainObject.Predmet.OstaliListFormatedWithAdressOIB>
  <DomainObject.Predmet.OstaliListNazivFormated>
    <izvorni_sadrzaj>
      <item>Igor Anić</item>
    </izvorni_sadrzaj>
    <derivirana_varijabla naziv="DomainObject.Predmet.OstaliListNazivFormated_1">
      <item>Igor Anić</item>
    </derivirana_varijabla>
  </DomainObject.Predmet.OstaliListNazivFormated>
  <DomainObject.Predmet.OstaliListNazivFormatedOIB>
    <izvorni_sadrzaj>
      <item>Igor Anić, OIB 18384850485</item>
    </izvorni_sadrzaj>
    <derivirana_varijabla naziv="DomainObject.Predmet.OstaliListNazivFormatedOIB_1">
      <item>Igor Anić, OIB 18384850485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KO-AN UGOSTITELJSTVO d.o.o.</izvorni_sadrzaj>
    <derivirana_varijabla naziv="DomainObject.Predmet.ProtustrankaIDrugi_1">KO-AN UGOSTITELJSTVO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KO-AN UGOSTITELJSTVO d.o.o., OIB 29503985440, Višnjevačka 22, 10000 Zagreb</izvorni_sadrzaj>
    <derivirana_varijabla naziv="DomainObject.Predmet.ProtustrankaIDrugiAdressOIB_1">KO-AN UGOSTITELJSTVO d.o.o., OIB 29503985440, Višnjevačka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KO-AN UGOSTITELJSTVO d.o.o.</item>
      <item>FINA Regionalni centar Zagreb</item>
      <item>Igor Anić</item>
      <item>Igor Anić</item>
    </izvorni_sadrzaj>
    <derivirana_varijabla naziv="DomainObject.Predmet.SudioniciListNaziv_1">
      <item>KO-AN UGOSTITELJSTVO d.o.o.</item>
      <item>FINA Regionalni centar Zagreb</item>
      <item>Igor Anić</item>
      <item>Igor Anić</item>
    </derivirana_varijabla>
  </DomainObject.Predmet.SudioniciListNaziv>
  <DomainObject.Predmet.SudioniciListAdressOIB>
    <izvorni_sadrzaj>
      <item>KO-AN UGOSTITELJSTVO d.o.o., OIB 29503985440, Višnjevačka 22,10000 Zagreb</item>
      <item>FINA Regionalni centar Zagreb, OIB 85821130368, Trg svibanjskih žrtava 1995. br. 1,10000 Zagreb</item>
      <item>Igor Anić, OIB 18384850485, Višnjevačka 22,10000 Zagreb</item>
      <item>Igor Anić, OIB 18384850485, Višnjevačka 22,10000 Zagreb</item>
    </izvorni_sadrzaj>
    <derivirana_varijabla naziv="DomainObject.Predmet.SudioniciListAdressOIB_1">
      <item>KO-AN UGOSTITELJSTVO d.o.o., OIB 29503985440, Višnjevačka 22,10000 Zagreb</item>
      <item>FINA Regionalni centar Zagreb, OIB 85821130368, Trg svibanjskih žrtava 1995. br. 1,10000 Zagreb</item>
      <item>Igor Anić, OIB 18384850485, Višnjevačka 22,10000 Zagreb</item>
      <item>Igor Anić, OIB 18384850485, Višnjevačka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29503985440</item>
      <item>, OIB 85821130368</item>
      <item>, OIB 18384850485</item>
      <item>, OIB 18384850485</item>
    </izvorni_sadrzaj>
    <derivirana_varijabla naziv="DomainObject.Predmet.SudioniciListNazivOIB_1">
      <item>, OIB 29503985440</item>
      <item>, OIB 85821130368</item>
      <item>, OIB 18384850485</item>
      <item>, OIB 18384850485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ADA7BF-83A5-43E3-AF45-3AD72EBE22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552</properties:Words>
  <properties:Characters>3003</properties:Characters>
  <properties:Lines>72</properties:Lines>
  <properties:Paragraphs>28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2016-09-13T12:40:00Z</dcterms:created>
  <dc:creator>ksvajger</dc:creator>
  <cp:lastModifiedBy>Kristina Švajger</cp:lastModifiedBy>
  <cp:lastPrinted>2016-09-13T12:53:00Z</cp:lastPrinted>
  <dcterms:modified xmlns:xsi="http://www.w3.org/2001/XMLSchema-instance" xsi:type="dcterms:W3CDTF">2016-09-13T13:08:00Z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