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8a0133" w14:paraId="c8a0133" w:rsidRDefault="00D81A66" w:rsidP="00D81A66" w:rsidR="00D81A66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</w:t>
      </w:r>
      <w:r w:rsidR="003F036D">
        <w:rPr>
          <w:lang w:val="hr-HR"/>
        </w:rPr>
        <w:t xml:space="preserve">    </w:t>
      </w:r>
      <w:r w:rsidR="005351C7">
        <w:rPr>
          <w:lang w:val="hr-HR"/>
        </w:rPr>
        <w:t xml:space="preserve">   </w:t>
      </w:r>
      <w:r w:rsidR="00A73B9E">
        <w:rPr>
          <w:lang w:val="hr-HR"/>
        </w:rPr>
        <w:t>2</w:t>
      </w:r>
      <w:r w:rsidRPr="000664E3">
        <w:rPr>
          <w:lang w:val="hr-HR"/>
        </w:rPr>
        <w:t xml:space="preserve"> St-</w:t>
      </w:r>
      <w:r w:rsidR="00B452E5">
        <w:rPr>
          <w:lang w:val="hr-HR"/>
        </w:rPr>
        <w:t>99</w:t>
      </w:r>
      <w:r w:rsidR="0097587E">
        <w:rPr>
          <w:lang w:val="hr-HR"/>
        </w:rPr>
        <w:t>/201</w:t>
      </w:r>
      <w:r w:rsidR="005E6DC3">
        <w:rPr>
          <w:lang w:val="hr-HR"/>
        </w:rPr>
        <w:t>7</w:t>
      </w:r>
      <w:r w:rsidR="0097587E">
        <w:rPr>
          <w:lang w:val="hr-HR"/>
        </w:rPr>
        <w:t>-</w:t>
      </w:r>
      <w:r w:rsidR="005E6DC3">
        <w:rPr>
          <w:lang w:val="hr-HR"/>
        </w:rPr>
        <w:t>2</w:t>
      </w:r>
      <w:r w:rsidR="0097587E">
        <w:rPr>
          <w:lang w:val="hr-HR"/>
        </w:rPr>
        <w:t>.</w:t>
      </w:r>
    </w:p>
    <w:p w:rsidRDefault="00D81A66" w:rsidP="00D81A66" w:rsidR="00D81A66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D81A66" w:rsidP="00D81A66" w:rsidR="00D81A66" w:rsidRPr="000664E3">
      <w:pPr>
        <w:jc w:val="center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Trgovački sud u Bjelovaru, u skraćenom stečajnom p</w:t>
      </w:r>
      <w:r>
        <w:rPr>
          <w:lang w:val="hr-HR"/>
        </w:rPr>
        <w:t xml:space="preserve">ostupku nad stečajnim dužnikom </w:t>
      </w:r>
      <w:r w:rsidR="00B452E5">
        <w:rPr>
          <w:lang w:val="hr-HR"/>
        </w:rPr>
        <w:t>MARATEA</w:t>
      </w:r>
      <w:r w:rsidR="00B1067A">
        <w:rPr>
          <w:lang w:val="hr-HR"/>
        </w:rPr>
        <w:t xml:space="preserve"> jednostavno društvo s ograničenom odgovornošću</w:t>
      </w:r>
      <w:r w:rsidR="00782001">
        <w:rPr>
          <w:lang w:val="hr-HR"/>
        </w:rPr>
        <w:t xml:space="preserve"> za usluge</w:t>
      </w:r>
      <w:r w:rsidR="00886950">
        <w:rPr>
          <w:lang w:val="hr-HR"/>
        </w:rPr>
        <w:t xml:space="preserve">, </w:t>
      </w:r>
      <w:r w:rsidR="00DE3399">
        <w:rPr>
          <w:lang w:val="hr-HR"/>
        </w:rPr>
        <w:t>Zagreb</w:t>
      </w:r>
      <w:r w:rsidR="007C7362">
        <w:rPr>
          <w:lang w:val="hr-HR"/>
        </w:rPr>
        <w:t>,</w:t>
      </w:r>
      <w:r w:rsidR="00B1067A">
        <w:rPr>
          <w:lang w:val="hr-HR"/>
        </w:rPr>
        <w:t xml:space="preserve"> </w:t>
      </w:r>
      <w:r w:rsidR="00B452E5">
        <w:rPr>
          <w:lang w:val="hr-HR"/>
        </w:rPr>
        <w:t>Zlatka Šulentića 11</w:t>
      </w:r>
      <w:r w:rsidR="00DE3399">
        <w:rPr>
          <w:lang w:val="hr-HR"/>
        </w:rPr>
        <w:t>,</w:t>
      </w:r>
      <w:r w:rsidR="004E0415">
        <w:rPr>
          <w:lang w:val="hr-HR"/>
        </w:rPr>
        <w:t xml:space="preserve"> </w:t>
      </w:r>
      <w:r w:rsidRPr="000664E3">
        <w:rPr>
          <w:lang w:val="hr-HR"/>
        </w:rPr>
        <w:t>MB</w:t>
      </w:r>
      <w:r>
        <w:rPr>
          <w:lang w:val="hr-HR"/>
        </w:rPr>
        <w:t xml:space="preserve">S: </w:t>
      </w:r>
      <w:r w:rsidR="00B452E5">
        <w:rPr>
          <w:lang w:val="hr-HR"/>
        </w:rPr>
        <w:t>080931903</w:t>
      </w:r>
      <w:r w:rsidR="00FB7F79">
        <w:rPr>
          <w:lang w:val="hr-HR"/>
        </w:rPr>
        <w:t>,</w:t>
      </w:r>
      <w:r>
        <w:rPr>
          <w:lang w:val="hr-HR"/>
        </w:rPr>
        <w:t xml:space="preserve"> OIB: </w:t>
      </w:r>
      <w:r w:rsidR="00B452E5">
        <w:rPr>
          <w:lang w:val="hr-HR"/>
        </w:rPr>
        <w:t>29221334719</w:t>
      </w:r>
      <w:r w:rsidRPr="000664E3">
        <w:rPr>
          <w:lang w:val="hr-HR"/>
        </w:rPr>
        <w:t>, koji se vod</w:t>
      </w:r>
      <w:r>
        <w:rPr>
          <w:lang w:val="hr-HR"/>
        </w:rPr>
        <w:t>i kod ovoga suda pod brojem St-</w:t>
      </w:r>
      <w:r w:rsidR="00B452E5">
        <w:rPr>
          <w:lang w:val="hr-HR"/>
        </w:rPr>
        <w:t>99</w:t>
      </w:r>
      <w:r w:rsidRPr="000664E3">
        <w:rPr>
          <w:lang w:val="hr-HR"/>
        </w:rPr>
        <w:t>/201</w:t>
      </w:r>
      <w:r w:rsidR="005E6DC3">
        <w:rPr>
          <w:lang w:val="hr-HR"/>
        </w:rPr>
        <w:t>7</w:t>
      </w:r>
      <w:r w:rsidRPr="000664E3">
        <w:rPr>
          <w:lang w:val="hr-HR"/>
        </w:rPr>
        <w:t xml:space="preserve">, temeljem odredbe čl.430., 431. i 434. Stečajnog zakona (Narodne novine </w:t>
      </w:r>
      <w:r>
        <w:rPr>
          <w:lang w:val="hr-HR"/>
        </w:rPr>
        <w:t xml:space="preserve">br. </w:t>
      </w:r>
      <w:r w:rsidRPr="000664E3">
        <w:rPr>
          <w:lang w:val="hr-HR"/>
        </w:rPr>
        <w:t>71/15), objavljuje: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I. Na dan </w:t>
      </w:r>
      <w:r w:rsidR="00B452E5">
        <w:rPr>
          <w:lang w:val="hr-HR"/>
        </w:rPr>
        <w:t>27</w:t>
      </w:r>
      <w:r w:rsidR="005E6DC3">
        <w:rPr>
          <w:lang w:val="hr-HR"/>
        </w:rPr>
        <w:t>. rujna 2016</w:t>
      </w:r>
      <w:r w:rsidRPr="000664E3">
        <w:rPr>
          <w:lang w:val="hr-HR"/>
        </w:rPr>
        <w:t>. dužnik u Očevidniku redoslijeda osnova za plaćanje im</w:t>
      </w:r>
      <w:r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B452E5">
        <w:rPr>
          <w:lang w:val="hr-HR"/>
        </w:rPr>
        <w:t>47.748,26</w:t>
      </w:r>
      <w:r w:rsidR="005351C7">
        <w:rPr>
          <w:lang w:val="hr-HR"/>
        </w:rPr>
        <w:t xml:space="preserve"> kuna</w:t>
      </w:r>
      <w:r w:rsidRPr="000664E3">
        <w:rPr>
          <w:lang w:val="hr-HR"/>
        </w:rPr>
        <w:t xml:space="preserve">, u koji iznos je uračunata kamata i naknada Financijske agencije za provedbu ovrhe na novčanim sredstvima.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II. Poziva se osoba ovlaštena za zastupanje dužnika </w:t>
      </w:r>
      <w:r>
        <w:rPr>
          <w:lang w:val="hr-HR"/>
        </w:rPr>
        <w:t>–</w:t>
      </w:r>
      <w:r w:rsidRPr="000664E3">
        <w:rPr>
          <w:lang w:val="hr-HR"/>
        </w:rPr>
        <w:t xml:space="preserve"> </w:t>
      </w:r>
      <w:r w:rsidR="00B452E5">
        <w:rPr>
          <w:lang w:val="hr-HR"/>
        </w:rPr>
        <w:t>Sanda Rajki</w:t>
      </w:r>
      <w:r w:rsidR="00382211">
        <w:rPr>
          <w:lang w:val="hr-HR"/>
        </w:rPr>
        <w:t>,</w:t>
      </w:r>
      <w:r w:rsidR="00886950">
        <w:rPr>
          <w:lang w:val="hr-HR"/>
        </w:rPr>
        <w:t xml:space="preserve"> </w:t>
      </w:r>
      <w:r w:rsidR="00382211">
        <w:rPr>
          <w:lang w:val="hr-HR"/>
        </w:rPr>
        <w:t xml:space="preserve">Zagreb, </w:t>
      </w:r>
      <w:r w:rsidR="00B452E5">
        <w:rPr>
          <w:lang w:val="hr-HR"/>
        </w:rPr>
        <w:t xml:space="preserve">Nalješkovićeva 1, </w:t>
      </w:r>
      <w:r w:rsidR="00382211">
        <w:rPr>
          <w:lang w:val="hr-HR"/>
        </w:rPr>
        <w:t>O</w:t>
      </w:r>
      <w:r w:rsidRPr="000664E3">
        <w:rPr>
          <w:lang w:val="hr-HR"/>
        </w:rPr>
        <w:t>IB</w:t>
      </w:r>
      <w:r>
        <w:rPr>
          <w:lang w:val="hr-HR"/>
        </w:rPr>
        <w:t>:</w:t>
      </w:r>
      <w:r w:rsidRPr="000664E3">
        <w:rPr>
          <w:lang w:val="hr-HR"/>
        </w:rPr>
        <w:t xml:space="preserve"> </w:t>
      </w:r>
      <w:r w:rsidR="00886950">
        <w:rPr>
          <w:lang w:val="hr-HR"/>
        </w:rPr>
        <w:t>57046441973</w:t>
      </w:r>
      <w:r w:rsidR="00782001">
        <w:rPr>
          <w:lang w:val="hr-HR"/>
        </w:rPr>
        <w:t xml:space="preserve">, </w:t>
      </w:r>
      <w:r w:rsidR="00B452E5">
        <w:rPr>
          <w:lang w:val="hr-HR"/>
        </w:rPr>
        <w:t xml:space="preserve"> u </w:t>
      </w:r>
      <w:r w:rsidRPr="000664E3">
        <w:rPr>
          <w:lang w:val="hr-HR"/>
        </w:rPr>
        <w:t xml:space="preserve"> roku od 15 dana od objave ovog oglasa na mrežnoj stranici e-Oglasna ploča Trgovačkog suda u Bjelovaru podnese sudu javnobilježnički ovjerovljen popis imovine i obveza na propisanom obrascu.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5E6DC3">
        <w:rPr>
          <w:lang w:val="hr-HR"/>
        </w:rPr>
        <w:t>15. ožujka 2017</w:t>
      </w:r>
      <w:r w:rsidRPr="000664E3">
        <w:rPr>
          <w:lang w:val="hr-HR"/>
        </w:rPr>
        <w:t>.</w:t>
      </w:r>
      <w:r w:rsidR="00F12ADC">
        <w:rPr>
          <w:lang w:val="hr-HR"/>
        </w:rPr>
        <w:t xml:space="preserve"> </w:t>
      </w:r>
      <w:r w:rsidR="003F036D">
        <w:rPr>
          <w:lang w:val="hr-HR"/>
        </w:rPr>
        <w:t>godine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</w:t>
      </w:r>
      <w:r w:rsidR="00CD08D1">
        <w:rPr>
          <w:lang w:val="hr-HR"/>
        </w:rPr>
        <w:t>SUDSKI SAVJETNIK</w:t>
      </w:r>
    </w:p>
    <w:p w:rsidRDefault="00A73B9E" w:rsidP="00F53E52" w:rsidR="00D81A66">
      <w:pPr>
        <w:ind w:firstLine="426"/>
        <w:rPr>
          <w:lang w:val="hr-HR"/>
        </w:rPr>
      </w:pPr>
      <w:r>
        <w:rPr>
          <w:lang w:val="hr-HR"/>
        </w:rPr>
        <w:t xml:space="preserve"> </w:t>
      </w:r>
      <w:r w:rsidR="00F53E52">
        <w:rPr>
          <w:lang w:val="hr-HR"/>
        </w:rPr>
        <w:tab/>
      </w:r>
      <w:r w:rsidR="00F53E52">
        <w:rPr>
          <w:lang w:val="hr-HR"/>
        </w:rPr>
        <w:tab/>
      </w:r>
      <w:r w:rsidR="00F53E52">
        <w:rPr>
          <w:lang w:val="hr-HR"/>
        </w:rPr>
        <w:tab/>
      </w:r>
      <w:r w:rsidR="00F53E52">
        <w:rPr>
          <w:lang w:val="hr-HR"/>
        </w:rPr>
        <w:tab/>
      </w:r>
      <w:r w:rsidR="00F53E52">
        <w:rPr>
          <w:lang w:val="hr-HR"/>
        </w:rPr>
        <w:tab/>
      </w:r>
      <w:r w:rsidR="00F53E52">
        <w:rPr>
          <w:lang w:val="hr-HR"/>
        </w:rPr>
        <w:tab/>
        <w:t xml:space="preserve">    </w:t>
      </w:r>
      <w:r>
        <w:rPr>
          <w:lang w:val="hr-HR"/>
        </w:rPr>
        <w:t xml:space="preserve"> MIROSLAV LOVREKOVIĆ</w:t>
      </w:r>
      <w:r w:rsidR="00F53E52">
        <w:rPr>
          <w:lang w:val="hr-HR"/>
        </w:rPr>
        <w:t>, v.r.</w:t>
      </w:r>
    </w:p>
    <w:p w:rsidRDefault="00F53E52" w:rsidP="00F53E52" w:rsidR="00F53E52">
      <w:pPr>
        <w:ind w:firstLine="426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  <w:t xml:space="preserve">                                             Za točnost otpravka – ovlašteni službenik</w:t>
      </w:r>
    </w:p>
    <w:p w:rsidRDefault="00F53E52" w:rsidP="00F53E52" w:rsidR="00F53E52" w:rsidRPr="000664E3">
      <w:pPr>
        <w:ind w:firstLine="426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  <w:t xml:space="preserve">                                                            Danijela Futač Hrgovan</w:t>
      </w:r>
    </w:p>
    <w:p w:rsidRDefault="00D81A66" w:rsidP="00D81A66" w:rsidR="00D81A66" w:rsidRPr="000664E3">
      <w:pPr>
        <w:rPr>
          <w:lang w:val="hr-HR"/>
        </w:rPr>
      </w:pPr>
    </w:p>
    <w:sectPr w:rsidR="00D81A66" w:rsidRPr="000664E3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07C5" w:rsidR="00FC07C5">
      <w:r>
        <w:separator/>
      </w:r>
    </w:p>
  </w:endnote>
  <w:endnote w:id="0" w:type="continuationSeparator">
    <w:p w:rsidRDefault="00FC07C5" w:rsidR="00FC07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07C5" w:rsidR="00FC07C5">
      <w:r>
        <w:separator/>
      </w:r>
    </w:p>
  </w:footnote>
  <w:footnote w:id="0" w:type="continuationSeparator">
    <w:p w:rsidRDefault="00FC07C5" w:rsidR="00FC07C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74F9D" w:rsidR="00674F9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351C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74F9D" w:rsidP="00F7033E" w:rsidR="00674F9D">
    <w:pPr>
      <w:pStyle w:val="Zaglavlje"/>
      <w:jc w:val="right"/>
    </w:pPr>
    <w:r>
      <w:t>6. St-8/2013-4.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1C762F"/>
    <w:multiLevelType w:val="hybridMultilevel"/>
    <w:tmpl w:val="F588E38C"/>
    <w:lvl w:tplc="6B32E3BA" w:ilvl="0">
      <w:start w:val="2"/>
      <w:numFmt w:val="bullet"/>
      <w:lvlText w:val="-"/>
      <w:lvlJc w:val="left"/>
      <w:pPr>
        <w:ind w:hanging="360" w:left="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2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9B1"/>
    <w:rsid w:val="0000598E"/>
    <w:rsid w:val="00020AD1"/>
    <w:rsid w:val="00031F39"/>
    <w:rsid w:val="00061AEB"/>
    <w:rsid w:val="00071E80"/>
    <w:rsid w:val="00080DAD"/>
    <w:rsid w:val="00096F7B"/>
    <w:rsid w:val="000B6A05"/>
    <w:rsid w:val="000C3404"/>
    <w:rsid w:val="000E2229"/>
    <w:rsid w:val="000E2494"/>
    <w:rsid w:val="00137AA5"/>
    <w:rsid w:val="001552A2"/>
    <w:rsid w:val="00184DF0"/>
    <w:rsid w:val="001871D5"/>
    <w:rsid w:val="001B397D"/>
    <w:rsid w:val="001D3155"/>
    <w:rsid w:val="00221A5F"/>
    <w:rsid w:val="00223E8F"/>
    <w:rsid w:val="00230CD2"/>
    <w:rsid w:val="00255A57"/>
    <w:rsid w:val="00256682"/>
    <w:rsid w:val="0029271A"/>
    <w:rsid w:val="002965AB"/>
    <w:rsid w:val="002B318E"/>
    <w:rsid w:val="002E367E"/>
    <w:rsid w:val="0032457F"/>
    <w:rsid w:val="00357E43"/>
    <w:rsid w:val="00382211"/>
    <w:rsid w:val="003E0954"/>
    <w:rsid w:val="003E56D2"/>
    <w:rsid w:val="003E5B05"/>
    <w:rsid w:val="003F036D"/>
    <w:rsid w:val="00405CB4"/>
    <w:rsid w:val="004525DA"/>
    <w:rsid w:val="004629E7"/>
    <w:rsid w:val="00475E5C"/>
    <w:rsid w:val="004B2C5E"/>
    <w:rsid w:val="004B7E8E"/>
    <w:rsid w:val="004E0415"/>
    <w:rsid w:val="004F1612"/>
    <w:rsid w:val="004F7B32"/>
    <w:rsid w:val="00520AD7"/>
    <w:rsid w:val="0052619D"/>
    <w:rsid w:val="005351C7"/>
    <w:rsid w:val="00565FF8"/>
    <w:rsid w:val="005A21BE"/>
    <w:rsid w:val="005B67E6"/>
    <w:rsid w:val="005C1583"/>
    <w:rsid w:val="005D2989"/>
    <w:rsid w:val="005E6DC3"/>
    <w:rsid w:val="00605F99"/>
    <w:rsid w:val="006107FD"/>
    <w:rsid w:val="00617995"/>
    <w:rsid w:val="00671D59"/>
    <w:rsid w:val="00674F9D"/>
    <w:rsid w:val="006767EE"/>
    <w:rsid w:val="006B32F7"/>
    <w:rsid w:val="006B4339"/>
    <w:rsid w:val="006E7557"/>
    <w:rsid w:val="00745910"/>
    <w:rsid w:val="00782001"/>
    <w:rsid w:val="007C7362"/>
    <w:rsid w:val="007D3222"/>
    <w:rsid w:val="007E27E0"/>
    <w:rsid w:val="00821405"/>
    <w:rsid w:val="008259B1"/>
    <w:rsid w:val="00831DA7"/>
    <w:rsid w:val="00882F65"/>
    <w:rsid w:val="00886950"/>
    <w:rsid w:val="008A217A"/>
    <w:rsid w:val="008B2A8E"/>
    <w:rsid w:val="008D025D"/>
    <w:rsid w:val="008D7967"/>
    <w:rsid w:val="008E00AB"/>
    <w:rsid w:val="008E1678"/>
    <w:rsid w:val="008E3DB0"/>
    <w:rsid w:val="00902A7B"/>
    <w:rsid w:val="0097587E"/>
    <w:rsid w:val="00985844"/>
    <w:rsid w:val="009F1B25"/>
    <w:rsid w:val="00A475FF"/>
    <w:rsid w:val="00A67EF5"/>
    <w:rsid w:val="00A73B9E"/>
    <w:rsid w:val="00A92DDD"/>
    <w:rsid w:val="00AB4255"/>
    <w:rsid w:val="00B01257"/>
    <w:rsid w:val="00B029FF"/>
    <w:rsid w:val="00B1067A"/>
    <w:rsid w:val="00B135A7"/>
    <w:rsid w:val="00B24E12"/>
    <w:rsid w:val="00B452E5"/>
    <w:rsid w:val="00B53C1D"/>
    <w:rsid w:val="00B7583B"/>
    <w:rsid w:val="00B9216B"/>
    <w:rsid w:val="00B97F89"/>
    <w:rsid w:val="00BD059F"/>
    <w:rsid w:val="00BE2EE0"/>
    <w:rsid w:val="00C10334"/>
    <w:rsid w:val="00C435AB"/>
    <w:rsid w:val="00C765CD"/>
    <w:rsid w:val="00C85ADA"/>
    <w:rsid w:val="00C95295"/>
    <w:rsid w:val="00CA6057"/>
    <w:rsid w:val="00CD08D1"/>
    <w:rsid w:val="00CD6B0C"/>
    <w:rsid w:val="00D06D89"/>
    <w:rsid w:val="00D20A39"/>
    <w:rsid w:val="00D46E25"/>
    <w:rsid w:val="00D81A66"/>
    <w:rsid w:val="00DC072E"/>
    <w:rsid w:val="00DC7979"/>
    <w:rsid w:val="00DC7C7C"/>
    <w:rsid w:val="00DE3399"/>
    <w:rsid w:val="00DE4FA0"/>
    <w:rsid w:val="00E8008F"/>
    <w:rsid w:val="00E97333"/>
    <w:rsid w:val="00EA3B64"/>
    <w:rsid w:val="00EC2C0D"/>
    <w:rsid w:val="00F05E53"/>
    <w:rsid w:val="00F12ADC"/>
    <w:rsid w:val="00F178C7"/>
    <w:rsid w:val="00F53E52"/>
    <w:rsid w:val="00F7033E"/>
    <w:rsid w:val="00F77D17"/>
    <w:rsid w:val="00FA3C36"/>
    <w:rsid w:val="00FA3C49"/>
    <w:rsid w:val="00FB7F79"/>
    <w:rsid w:val="00FC0644"/>
    <w:rsid w:val="00FC07C5"/>
    <w:rsid w:val="00FF4F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259B1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800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8008F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F53E5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3E5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3E5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3E5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3E5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259B1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800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8008F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F53E5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3E5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3E5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3E5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3E5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ožujka 2017.</izvorni_sadrzaj>
    <derivirana_varijabla naziv="DomainObject.DatumDonosenjaOdluke_1">15.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</izvorni_sadrzaj>
    <derivirana_varijabla naziv="DomainObject.Predmet.Broj_1">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2017.</izvorni_sadrzaj>
    <derivirana_varijabla naziv="DomainObject.Predmet.DatumOsnivanja_1">1.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St-99/2017</izvorni_sadrzaj>
    <derivirana_varijabla naziv="DomainObject.Predmet.OznakaBroj_1">St-99/2017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Maratea j.d.o.o. za usluge</izvorni_sadrzaj>
    <derivirana_varijabla naziv="DomainObject.Predmet.ProtustrankaFormated_1">  Maratea j.d.o.o. za usluge</derivirana_varijabla>
  </DomainObject.Predmet.ProtustrankaFormated>
  <DomainObject.Predmet.ProtustrankaFormatedOIB>
    <izvorni_sadrzaj>  Maratea j.d.o.o. za usluge, OIB 29221334719</izvorni_sadrzaj>
    <derivirana_varijabla naziv="DomainObject.Predmet.ProtustrankaFormatedOIB_1">  Maratea j.d.o.o. za usluge, OIB 29221334719</derivirana_varijabla>
  </DomainObject.Predmet.ProtustrankaFormatedOIB>
  <DomainObject.Predmet.ProtustrankaFormatedWithAdress>
    <izvorni_sadrzaj> Maratea j.d.o.o. za usluge, Zlatka Šulentića 11, 10000 Zagreb</izvorni_sadrzaj>
    <derivirana_varijabla naziv="DomainObject.Predmet.ProtustrankaFormatedWithAdress_1"> Maratea j.d.o.o. za usluge, Zlatka Šulentića 11, 10000 Zagreb</derivirana_varijabla>
  </DomainObject.Predmet.ProtustrankaFormatedWithAdress>
  <DomainObject.Predmet.ProtustrankaFormatedWithAdressOIB>
    <izvorni_sadrzaj> Maratea j.d.o.o. za usluge, OIB 29221334719, Zlatka Šulentića 11, 10000 Zagreb</izvorni_sadrzaj>
    <derivirana_varijabla naziv="DomainObject.Predmet.ProtustrankaFormatedWithAdressOIB_1"> Maratea j.d.o.o. za usluge, OIB 29221334719, Zlatka Šulentića 11, 10000 Zagreb</derivirana_varijabla>
  </DomainObject.Predmet.ProtustrankaFormatedWithAdressOIB>
  <DomainObject.Predmet.ProtustrankaWithAdress>
    <izvorni_sadrzaj>Maratea j.d.o.o. za usluge Zlatka Šulentića 11, 10000 Zagreb</izvorni_sadrzaj>
    <derivirana_varijabla naziv="DomainObject.Predmet.ProtustrankaWithAdress_1">Maratea j.d.o.o. za usluge Zlatka Šulentića 11, 10000 Zagreb</derivirana_varijabla>
  </DomainObject.Predmet.ProtustrankaWithAdress>
  <DomainObject.Predmet.ProtustrankaWithAdressOIB>
    <izvorni_sadrzaj>Maratea j.d.o.o. za usluge, OIB 29221334719, Zlatka Šulentića 11, 10000 Zagreb</izvorni_sadrzaj>
    <derivirana_varijabla naziv="DomainObject.Predmet.ProtustrankaWithAdressOIB_1">Maratea j.d.o.o. za usluge, OIB 29221334719, Zlatka Šulentića 11, 10000 Zagreb</derivirana_varijabla>
  </DomainObject.Predmet.ProtustrankaWithAdressOIB>
  <DomainObject.Predmet.ProtustrankaNazivFormated>
    <izvorni_sadrzaj>Maratea j.d.o.o. za usluge</izvorni_sadrzaj>
    <derivirana_varijabla naziv="DomainObject.Predmet.ProtustrankaNazivFormated_1">Maratea j.d.o.o. za usluge</derivirana_varijabla>
  </DomainObject.Predmet.ProtustrankaNazivFormated>
  <DomainObject.Predmet.ProtustrankaNazivFormatedOIB>
    <izvorni_sadrzaj>Maratea j.d.o.o. za usluge, OIB 29221334719</izvorni_sadrzaj>
    <derivirana_varijabla naziv="DomainObject.Predmet.ProtustrankaNazivFormatedOIB_1">Maratea j.d.o.o. za usluge, OIB 29221334719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Zagreb</izvorni_sadrzaj>
    <derivirana_varijabla naziv="DomainObject.Predmet.StrankaFormated_1">  FINA Regionalni centar Zagreb, Podružnica Zagreb</derivirana_varijabla>
  </DomainObject.Predmet.StrankaFormated>
  <DomainObject.Predmet.StrankaFormatedOIB>
    <izvorni_sadrzaj>  FINA Regionalni centar Zagreb, Podružnica Zagreb, OIB 85821130368</izvorni_sadrzaj>
    <derivirana_varijabla naziv="DomainObject.Predmet.StrankaFormatedOIB_1">  FINA Regionalni centar Zagreb, Podružnica Zagreb, OIB 85821130368</derivirana_varijabla>
  </DomainObject.Predmet.StrankaFormatedOIB>
  <DomainObject.Predmet.StrankaFormatedWithAdress>
    <izvorni_sadrzaj> FINA Regionalni centar Zagreb, Podružnica Zagreb, Trg svibanjskih žrtava 1995. br. 1, 10000 Zagreb</izvorni_sadrzaj>
    <derivirana_varijabla naziv="DomainObject.Predmet.StrankaFormatedWithAdress_1"> FINA Regionalni centar Zagreb, Podružnica Zagreb, Trg svibanjskih žrtava 1995. br. 1, 10000 Zagreb</derivirana_varijabla>
  </DomainObject.Predmet.StrankaFormatedWithAdress>
  <DomainObject.Predmet.StrankaFormatedWithAdressOIB>
    <izvorni_sadrzaj> FINA Regionalni centar Zagreb, Podružnica Zagreb, OIB 85821130368, Trg svibanjskih žrtava 1995. br. 1, 10000 Zagreb</izvorni_sadrzaj>
    <derivirana_varijabla naziv="DomainObject.Predmet.StrankaFormatedWithAdressOIB_1"> FINA Regionalni centar Zagreb, Podružnica Zagreb, OIB 85821130368, Trg svibanjskih žrtava 1995. br. 1, 10000 Zagreb</derivirana_varijabla>
  </DomainObject.Predmet.StrankaFormatedWithAdressOIB>
  <DomainObject.Predmet.StrankaWithAdress>
    <izvorni_sadrzaj>FINA Regionalni centar Zagreb, Podružnica Zagreb Trg svibanjskih žrtava 1995. br. 1,10000 Zagreb</izvorni_sadrzaj>
    <derivirana_varijabla naziv="DomainObject.Predmet.StrankaWithAdress_1">FINA Regionalni centar Zagreb, Podružnica Zagreb Trg svibanjskih žrtava 1995. br. 1,10000 Zagreb</derivirana_varijabla>
  </DomainObject.Predmet.StrankaWithAdress>
  <DomainObject.Predmet.StrankaWithAdressOIB>
    <izvorni_sadrzaj>FINA Regionalni centar Zagreb, Podružnica Zagreb, OIB 85821130368, Trg svibanjskih žrtava 1995. br. 1,10000 Zagreb</izvorni_sadrzaj>
    <derivirana_varijabla naziv="DomainObject.Predmet.StrankaWithAdressOIB_1">FINA Regionalni centar Zagreb, Podružnica Zagreb, OIB 85821130368, Trg svibanjskih žrtava 1995. br. 1,10000 Zagreb</derivirana_varijabla>
  </DomainObject.Predmet.StrankaWithAdressOIB>
  <DomainObject.Predmet.StrankaNazivFormated>
    <izvorni_sadrzaj>FINA Regionalni centar Zagreb, Podružnica Zagreb</izvorni_sadrzaj>
    <derivirana_varijabla naziv="DomainObject.Predmet.StrankaNazivFormated_1">FINA Regionalni centar Zagreb, Podružnica Zagreb</derivirana_varijabla>
  </DomainObject.Predmet.StrankaNazivFormated>
  <DomainObject.Predmet.StrankaNazivFormatedOIB>
    <izvorni_sadrzaj>FINA Regionalni centar Zagreb, Podružnica Zagreb, OIB 85821130368</izvorni_sadrzaj>
    <derivirana_varijabla naziv="DomainObject.Predmet.StrankaNazivFormatedOIB_1">FINA Regionalni centar Zagreb, Podružnica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 Regionalni centar Zagreb, Podružnica Zagreb</item>
    </izvorni_sadrzaj>
    <derivirana_varijabla naziv="DomainObject.Predmet.StrankaListFormated_1">
      <item>FINA Regionalni centar Zagreb, Podružnica Zagreb</item>
    </derivirana_varijabla>
  </DomainObject.Predmet.StrankaListFormated>
  <DomainObject.Predmet.StrankaListFormatedOIB>
    <izvorni_sadrzaj>
      <item>FINA Regionalni centar Zagreb, Podružnica Zagreb, OIB 85821130368</item>
    </izvorni_sadrzaj>
    <derivirana_varijabla naziv="DomainObject.Predmet.StrankaListFormatedOIB_1">
      <item>FINA Regionalni centar Zagreb, Podružnica Zagreb, OIB 85821130368</item>
    </derivirana_varijabla>
  </DomainObject.Predmet.StrankaListFormatedOIB>
  <DomainObject.Predmet.StrankaListFormatedWithAdress>
    <izvorni_sadrzaj>
      <item>FINA Regionalni centar Zagreb, Podružnica Zagreb, Trg svibanjskih žrtava 1995. br. 1, 10000 Zagreb</item>
    </izvorni_sadrzaj>
    <derivirana_varijabla naziv="DomainObject.Predmet.StrankaListFormatedWithAdress_1">
      <item>FINA Regionalni centar Zagreb, Podružnica Zagreb, Trg svibanjskih žrtava 1995. br. 1, 10000 Zagreb</item>
    </derivirana_varijabla>
  </DomainObject.Predmet.StrankaListFormatedWithAdress>
  <DomainObject.Predmet.StrankaListFormatedWithAdressOIB>
    <izvorni_sadrzaj>
      <item>FINA Regionalni centar Zagreb, Podružnica Zagreb, OIB 85821130368, Trg svibanjskih žrtava 1995. br. 1, 10000 Zagreb</item>
    </izvorni_sadrzaj>
    <derivirana_varijabla naziv="DomainObject.Predmet.StrankaListFormatedWithAdressOIB_1">
      <item>FINA Regionalni centar Zagreb, Podružnica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Zagreb, Podružnica Zagreb</item>
    </izvorni_sadrzaj>
    <derivirana_varijabla naziv="DomainObject.Predmet.StrankaListNazivFormated_1">
      <item>FINA Regionalni centar Zagreb, Podružnica Zagreb</item>
    </derivirana_varijabla>
  </DomainObject.Predmet.StrankaListNazivFormated>
  <DomainObject.Predmet.StrankaListNazivFormatedOIB>
    <izvorni_sadrzaj>
      <item>FINA Regionalni centar Zagreb, Podružnica Zagreb, OIB 85821130368</item>
    </izvorni_sadrzaj>
    <derivirana_varijabla naziv="DomainObject.Predmet.StrankaListNazivFormatedOIB_1">
      <item>FINA Regionalni centar Zagreb, Podružnica Zagreb, OIB 85821130368</item>
    </derivirana_varijabla>
  </DomainObject.Predmet.StrankaListNazivFormatedOIB>
  <DomainObject.Predmet.ProtuStrankaListFormated>
    <izvorni_sadrzaj>
      <item>Maratea j.d.o.o. za usluge</item>
    </izvorni_sadrzaj>
    <derivirana_varijabla naziv="DomainObject.Predmet.ProtuStrankaListFormated_1">
      <item>Maratea j.d.o.o. za usluge</item>
    </derivirana_varijabla>
  </DomainObject.Predmet.ProtuStrankaListFormated>
  <DomainObject.Predmet.ProtuStrankaListFormatedOIB>
    <izvorni_sadrzaj>
      <item>Maratea j.d.o.o. za usluge, OIB 29221334719</item>
    </izvorni_sadrzaj>
    <derivirana_varijabla naziv="DomainObject.Predmet.ProtuStrankaListFormatedOIB_1">
      <item>Maratea j.d.o.o. za usluge, OIB 29221334719</item>
    </derivirana_varijabla>
  </DomainObject.Predmet.ProtuStrankaListFormatedOIB>
  <DomainObject.Predmet.ProtuStrankaListFormatedWithAdress>
    <izvorni_sadrzaj>
      <item>Maratea j.d.o.o. za usluge, Zlatka Šulentića 11, 10000 Zagreb</item>
    </izvorni_sadrzaj>
    <derivirana_varijabla naziv="DomainObject.Predmet.ProtuStrankaListFormatedWithAdress_1">
      <item>Maratea j.d.o.o. za usluge, Zlatka Šulentića 11, 10000 Zagreb</item>
    </derivirana_varijabla>
  </DomainObject.Predmet.ProtuStrankaListFormatedWithAdress>
  <DomainObject.Predmet.ProtuStrankaListFormatedWithAdressOIB>
    <izvorni_sadrzaj>
      <item>Maratea j.d.o.o. za usluge, OIB 29221334719, Zlatka Šulentića 11, 10000 Zagreb</item>
    </izvorni_sadrzaj>
    <derivirana_varijabla naziv="DomainObject.Predmet.ProtuStrankaListFormatedWithAdressOIB_1">
      <item>Maratea j.d.o.o. za usluge, OIB 29221334719, Zlatka Šulentića 11, 10000 Zagreb</item>
    </derivirana_varijabla>
  </DomainObject.Predmet.ProtuStrankaListFormatedWithAdressOIB>
  <DomainObject.Predmet.ProtuStrankaListNazivFormated>
    <izvorni_sadrzaj>
      <item>Maratea j.d.o.o. za usluge</item>
    </izvorni_sadrzaj>
    <derivirana_varijabla naziv="DomainObject.Predmet.ProtuStrankaListNazivFormated_1">
      <item>Maratea j.d.o.o. za usluge</item>
    </derivirana_varijabla>
  </DomainObject.Predmet.ProtuStrankaListNazivFormated>
  <DomainObject.Predmet.ProtuStrankaListNazivFormatedOIB>
    <izvorni_sadrzaj>
      <item>Maratea j.d.o.o. za usluge, OIB 29221334719</item>
    </izvorni_sadrzaj>
    <derivirana_varijabla naziv="DomainObject.Predmet.ProtuStrankaListNazivFormatedOIB_1">
      <item>Maratea j.d.o.o. za usluge, OIB 29221334719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2017.</izvorni_sadrzaj>
    <derivirana_varijabla naziv="DomainObject.Datum_1">15.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Zagreb</izvorni_sadrzaj>
    <derivirana_varijabla naziv="DomainObject.Predmet.StrankaIDrugi_1">FINA Regionalni centar Zagreb, Podružnica Zagreb</derivirana_varijabla>
  </DomainObject.Predmet.StrankaIDrugi>
  <DomainObject.Predmet.ProtustrankaIDrugi>
    <izvorni_sadrzaj>Maratea j.d.o.o. za usluge</izvorni_sadrzaj>
    <derivirana_varijabla naziv="DomainObject.Predmet.ProtustrankaIDrugi_1">Maratea j.d.o.o. za usluge</derivirana_varijabla>
  </DomainObject.Predmet.ProtustrankaIDrugi>
  <DomainObject.Predmet.StrankaIDrugiAdressOIB>
    <izvorni_sadrzaj>FINA Regionalni centar Zagreb, Podružnica Zagreb, OIB 85821130368, Trg svibanjskih žrtava 1995. br. 1, 10000 Zagreb</izvorni_sadrzaj>
    <derivirana_varijabla naziv="DomainObject.Predmet.StrankaIDrugiAdressOIB_1">FINA Regionalni centar Zagreb, Podružnica Zagreb, OIB 85821130368, Trg svibanjskih žrtava 1995. br. 1, 10000 Zagreb</derivirana_varijabla>
  </DomainObject.Predmet.StrankaIDrugiAdressOIB>
  <DomainObject.Predmet.ProtustrankaIDrugiAdressOIB>
    <izvorni_sadrzaj>Maratea j.d.o.o. za usluge, OIB 29221334719, Zlatka Šulentića 11, 10000 Zagreb</izvorni_sadrzaj>
    <derivirana_varijabla naziv="DomainObject.Predmet.ProtustrankaIDrugiAdressOIB_1">Maratea j.d.o.o. za usluge, OIB 29221334719, Zlatka Šulentića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Maratea j.d.o.o. za usluge</item>
      <item>FINA Regionalni centar Zagreb, Podružnica Zagreb</item>
    </izvorni_sadrzaj>
    <derivirana_varijabla naziv="DomainObject.Predmet.SudioniciListNaziv_1">
      <item>Maratea j.d.o.o. za usluge</item>
      <item>FINA Regionalni centar Zagreb, Podružnica Zagreb</item>
    </derivirana_varijabla>
  </DomainObject.Predmet.SudioniciListNaziv>
  <DomainObject.Predmet.SudioniciListAdressOIB>
    <izvorni_sadrzaj>
      <item>Maratea j.d.o.o. za usluge, OIB 29221334719, Zlatka Šulentića 11,10000 Zagreb</item>
      <item>FINA Regionalni centar Zagreb, Podružnica Zagreb, OIB 85821130368, Trg svibanjskih žrtava 1995. br. 1,10000 Zagreb</item>
    </izvorni_sadrzaj>
    <derivirana_varijabla naziv="DomainObject.Predmet.SudioniciListAdressOIB_1">
      <item>Maratea j.d.o.o. za usluge, OIB 29221334719, Zlatka Šulentića 11,10000 Zagreb</item>
      <item>FINA Regionalni centar Zagreb, Podružnica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29221334719</item>
      <item>, OIB 85821130368</item>
    </izvorni_sadrzaj>
    <derivirana_varijabla naziv="DomainObject.Predmet.SudioniciListNazivOIB_1">
      <item>, OIB 29221334719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F4A1C6C-B963-4137-B353-54DFCC1BB5F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296</properties:Words>
  <properties:Characters>1684</properties:Characters>
  <properties:Lines>44</properties:Lines>
  <properties:Paragraphs>12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St-29/2011-4</vt:lpstr>
    </vt:vector>
  </properties:TitlesOfParts>
  <properties:LinksUpToDate>false</properties:LinksUpToDate>
  <properties:CharactersWithSpaces>2418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2017-03-15T08:38:00Z</dcterms:created>
  <dc:creator>ssabljic</dc:creator>
  <cp:lastModifiedBy>Miroslav Lovreković</cp:lastModifiedBy>
  <cp:lastPrinted>2016-03-31T08:14:00Z</cp:lastPrinted>
  <dcterms:modified xmlns:xsi="http://www.w3.org/2001/XMLSchema-instance" xsi:type="dcterms:W3CDTF">2017-03-15T12:53:00Z</dcterms:modified>
  <cp:revision>5</cp:revision>
  <dc:title>St-29/2011-4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