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f468" w14:paraId="a70f46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151FFE" w:rsidRPr="009E5D10">
        <w:rPr>
          <w:lang w:val="hr-HR"/>
        </w:rPr>
        <w:t>RADONIĆ uslužno-proizvodna zadruga, Vrgorac, Kotezi bb, OIB: 91205792839, MBS: 060244123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151FFE">
        <w:rPr>
          <w:lang w:val="hr-HR"/>
        </w:rPr>
        <w:t>22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151FFE" w:rsidRPr="009E5D10">
        <w:rPr>
          <w:lang w:val="hr-HR"/>
        </w:rPr>
        <w:t>RADONIĆ uslužno-proizvodna zadruga, Vrgorac, Kotezi bb, OIB: 91205792839, MBS: 060244123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151FFE">
        <w:rPr>
          <w:lang w:val="hr-HR"/>
        </w:rPr>
        <w:t>22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4E011F">
        <w:rPr>
          <w:lang w:val="hr-HR"/>
        </w:rPr>
        <w:t>12,30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4E011F">
        <w:t>Vencel Čuljak, Osijek, Plješevička 16 E, OIB: 60951188779</w:t>
      </w:r>
      <w:r w:rsidR="00151FFE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151FFE" w:rsidRPr="009E5D10">
        <w:rPr>
          <w:lang w:val="hr-HR"/>
        </w:rPr>
        <w:t>RADONIĆ uslužno-proizvodna zadruga, Vrgorac, Kotezi bb, OIB: 91205792839, MBS: 060244123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151FFE" w:rsidRPr="009E5D10">
        <w:rPr>
          <w:lang w:val="hr-HR"/>
        </w:rPr>
        <w:t>RADONIĆ uslužno-proizvodna zadruga, Vrgorac, Kotezi bb, OIB: 91205792839, MBS: 060244123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151FFE">
        <w:rPr>
          <w:lang w:val="hr-HR"/>
        </w:rPr>
        <w:t>621</w:t>
      </w:r>
      <w:r w:rsidR="00151FFE" w:rsidRPr="00B423DC">
        <w:rPr>
          <w:lang w:val="hr-HR"/>
        </w:rPr>
        <w:t xml:space="preserve"> dana, u ukupnom iznosu od </w:t>
      </w:r>
      <w:r w:rsidR="00151FFE">
        <w:rPr>
          <w:lang w:val="hr-HR"/>
        </w:rPr>
        <w:t>1.582</w:t>
      </w:r>
      <w:r w:rsidR="00151FFE" w:rsidRPr="00B423DC">
        <w:rPr>
          <w:lang w:val="hr-HR"/>
        </w:rPr>
        <w:t>,</w:t>
      </w:r>
      <w:r w:rsidR="00151FFE">
        <w:rPr>
          <w:lang w:val="hr-HR"/>
        </w:rPr>
        <w:t>33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A779BF" w:rsidRPr="00A779BF">
        <w:rPr>
          <w:b/>
          <w:lang w:val="hr-HR"/>
        </w:rPr>
        <w:t>02.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51FFE">
        <w:rPr>
          <w:lang w:val="hr-HR"/>
        </w:rPr>
        <w:t>22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151FFE" w:rsidP="00F31929" w:rsidR="00151FF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AA1DCD" w:rsidP="00F31929" w:rsidR="00AA1DCD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0704D" w:rsidRPr="0010704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51FFE">
      <w:t>13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605ED">
      <w:t>1</w:t>
    </w:r>
    <w:r w:rsidR="00151FFE">
      <w:t>3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0704D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011F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0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70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70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70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0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70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70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70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RADONIĆ uslužno-proizvodna zadruga</izvorni_sadrzaj>
    <derivirana_varijabla naziv="DomainObject.Predmet.ProtustrankaFormated_1">  RADONIĆ uslužno-proizvodna zadruga</derivirana_varijabla>
  </DomainObject.Predmet.ProtustrankaFormated>
  <DomainObject.Predmet.ProtustrankaFormatedOIB>
    <izvorni_sadrzaj>  RADONIĆ uslužno-proizvodna zadruga, OIB 91205792839</izvorni_sadrzaj>
    <derivirana_varijabla naziv="DomainObject.Predmet.ProtustrankaFormatedOIB_1">  RADONIĆ uslužno-proizvodna zadruga, OIB 91205792839</derivirana_varijabla>
  </DomainObject.Predmet.ProtustrankaFormatedOIB>
  <DomainObject.Predmet.ProtustrankaFormatedWithAdress>
    <izvorni_sadrzaj> RADONIĆ uslužno-proizvodna zadruga, Kotezi bb, 21276 Vrgorac</izvorni_sadrzaj>
    <derivirana_varijabla naziv="DomainObject.Predmet.ProtustrankaFormatedWithAdress_1"> RADONIĆ uslužno-proizvodna zadruga, Kotezi bb, 21276 Vrgorac</derivirana_varijabla>
  </DomainObject.Predmet.ProtustrankaFormatedWithAdress>
  <DomainObject.Predmet.ProtustrankaFormatedWithAdressOIB>
    <izvorni_sadrzaj> RADONIĆ uslužno-proizvodna zadruga, OIB 91205792839, Kotezi bb, 21276 Vrgorac</izvorni_sadrzaj>
    <derivirana_varijabla naziv="DomainObject.Predmet.ProtustrankaFormatedWithAdressOIB_1"> RADONIĆ uslužno-proizvodna zadruga, OIB 91205792839, Kotezi bb, 21276 Vrgorac</derivirana_varijabla>
  </DomainObject.Predmet.ProtustrankaFormatedWithAdressOIB>
  <DomainObject.Predmet.ProtustrankaWithAdress>
    <izvorni_sadrzaj>RADONIĆ uslužno-proizvodna zadruga Kotezi bb, 21276 Vrgorac</izvorni_sadrzaj>
    <derivirana_varijabla naziv="DomainObject.Predmet.ProtustrankaWithAdress_1">RADONIĆ uslužno-proizvodna zadruga Kotezi bb, 21276 Vrgorac</derivirana_varijabla>
  </DomainObject.Predmet.ProtustrankaWithAdress>
  <DomainObject.Predmet.ProtustrankaWithAdressOIB>
    <izvorni_sadrzaj>RADONIĆ uslužno-proizvodna zadruga, OIB 91205792839, Kotezi bb, 21276 Vrgorac</izvorni_sadrzaj>
    <derivirana_varijabla naziv="DomainObject.Predmet.ProtustrankaWithAdressOIB_1">RADONIĆ uslužno-proizvodna zadruga, OIB 91205792839, Kotezi bb, 21276 Vrgorac</derivirana_varijabla>
  </DomainObject.Predmet.ProtustrankaWithAdressOIB>
  <DomainObject.Predmet.ProtustrankaNazivFormated>
    <izvorni_sadrzaj>RADONIĆ uslužno-proizvodna zadruga</izvorni_sadrzaj>
    <derivirana_varijabla naziv="DomainObject.Predmet.ProtustrankaNazivFormated_1">RADONIĆ uslužno-proizvodna zadruga</derivirana_varijabla>
  </DomainObject.Predmet.ProtustrankaNazivFormated>
  <DomainObject.Predmet.ProtustrankaNazivFormatedOIB>
    <izvorni_sadrzaj>RADONIĆ uslužno-proizvodna zadruga, OIB 91205792839</izvorni_sadrzaj>
    <derivirana_varijabla naziv="DomainObject.Predmet.ProtustrankaNazivFormatedOIB_1">RADONIĆ uslužno-proizvodna zadruga, OIB 91205792839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1582.33</izvorni_sadrzaj>
    <derivirana_varijabla naziv="DomainObject.Predmet.TrenutnaVrijednost_1">1582.33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RADONIĆ uslužno-proizvodna zadruga</item>
    </izvorni_sadrzaj>
    <derivirana_varijabla naziv="DomainObject.Predmet.ProtuStrankaListFormated_1">
      <item>RADONIĆ uslužno-proizvodna zadruga</item>
    </derivirana_varijabla>
  </DomainObject.Predmet.ProtuStrankaListFormated>
  <DomainObject.Predmet.ProtuStrankaListFormatedOIB>
    <izvorni_sadrzaj>
      <item>RADONIĆ uslužno-proizvodna zadruga, OIB 91205792839</item>
    </izvorni_sadrzaj>
    <derivirana_varijabla naziv="DomainObject.Predmet.ProtuStrankaListFormatedOIB_1">
      <item>RADONIĆ uslužno-proizvodna zadruga, OIB 91205792839</item>
    </derivirana_varijabla>
  </DomainObject.Predmet.ProtuStrankaListFormatedOIB>
  <DomainObject.Predmet.ProtuStrankaListFormatedWithAdress>
    <izvorni_sadrzaj>
      <item>RADONIĆ uslužno-proizvodna zadruga, Kotezi bb, 21276 Vrgorac</item>
    </izvorni_sadrzaj>
    <derivirana_varijabla naziv="DomainObject.Predmet.ProtuStrankaListFormatedWithAdress_1">
      <item>RADONIĆ uslužno-proizvodna zadruga, Kotezi bb, 21276 Vrgorac</item>
    </derivirana_varijabla>
  </DomainObject.Predmet.ProtuStrankaListFormatedWithAdress>
  <DomainObject.Predmet.ProtuStrankaListFormatedWithAdressOIB>
    <izvorni_sadrzaj>
      <item>RADONIĆ uslužno-proizvodna zadruga, OIB 91205792839, Kotezi bb, 21276 Vrgorac</item>
    </izvorni_sadrzaj>
    <derivirana_varijabla naziv="DomainObject.Predmet.ProtuStrankaListFormatedWithAdressOIB_1">
      <item>RADONIĆ uslužno-proizvodna zadruga, OIB 91205792839, Kotezi bb, 21276 Vrgorac</item>
    </derivirana_varijabla>
  </DomainObject.Predmet.ProtuStrankaListFormatedWithAdressOIB>
  <DomainObject.Predmet.ProtuStrankaListNazivFormated>
    <izvorni_sadrzaj>
      <item>RADONIĆ uslužno-proizvodna zadruga</item>
    </izvorni_sadrzaj>
    <derivirana_varijabla naziv="DomainObject.Predmet.ProtuStrankaListNazivFormated_1">
      <item>RADONIĆ uslužno-proizvodna zadruga</item>
    </derivirana_varijabla>
  </DomainObject.Predmet.ProtuStrankaListNazivFormated>
  <DomainObject.Predmet.ProtuStrankaListNazivFormatedOIB>
    <izvorni_sadrzaj>
      <item>RADONIĆ uslužno-proizvodna zadruga, OIB 91205792839</item>
    </izvorni_sadrzaj>
    <derivirana_varijabla naziv="DomainObject.Predmet.ProtuStrankaListNazivFormatedOIB_1">
      <item>RADONIĆ uslužno-proizvodna zadruga, OIB 91205792839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RADONIĆ uslužno-proizvodna zadruga</izvorni_sadrzaj>
    <derivirana_varijabla naziv="DomainObject.Predmet.ProtustrankaIDrugi_1">RADONIĆ uslužno-proizvodna zadruga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RADONIĆ uslužno-proizvodna zadruga, OIB 91205792839, Kotezi bb, 21276 Vrgorac</izvorni_sadrzaj>
    <derivirana_varijabla naziv="DomainObject.Predmet.ProtustrankaIDrugiAdressOIB_1">RADONIĆ uslužno-proizvodna zadruga, OIB 91205792839, Kotezi 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RADONIĆ uslužno-proizvodna zadruga</item>
      <item>FINANCIJSKA AGENCIJA,RC SPLIT</item>
    </izvorni_sadrzaj>
    <derivirana_varijabla naziv="DomainObject.Predmet.SudioniciListNaziv_1">
      <item>RADONIĆ uslužno-proizvodna zadruga</item>
      <item>FINANCIJSKA AGENCIJA,RC SPLIT</item>
    </derivirana_varijabla>
  </DomainObject.Predmet.SudioniciListNaziv>
  <DomainObject.Predmet.SudioniciListAdressOIB>
    <izvorni_sadrzaj>
      <item>RADONIĆ uslužno-proizvodna zadruga, OIB 91205792839, Kotezi bb,21276 Vrgorac</item>
      <item>FINANCIJSKA AGENCIJA,RC SPLIT, OIB 85821130368, Mažuranićevo šetalište 24b,21000 Split</item>
    </izvorni_sadrzaj>
    <derivirana_varijabla naziv="DomainObject.Predmet.SudioniciListAdressOIB_1">
      <item>RADONIĆ uslužno-proizvodna zadruga, OIB 91205792839, Kotezi bb,21276 Vrgorac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91205792839</item>
      <item>, OIB 85821130368</item>
    </izvorni_sadrzaj>
    <derivirana_varijabla naziv="DomainObject.Predmet.SudioniciListNazivOIB_1">
      <item>, OIB 91205792839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12885-740F-461B-968B-1F1CD309E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4334</properties:Characters>
  <properties:Lines>117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2016-08-22T08:30:00Z</dcterms:created>
  <dc:creator>wsadmin</dc:creator>
  <cp:lastModifiedBy>Goran Radanović</cp:lastModifiedBy>
  <cp:lastPrinted>2016-08-22T09:53:00Z</cp:lastPrinted>
  <dcterms:modified xmlns:xsi="http://www.w3.org/2001/XMLSchema-instance" xsi:type="dcterms:W3CDTF">2016-08-22T09:58:00Z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