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2158D" w:rsidRDefault="0022158D" w14:paraId="2fe2f81" w14:textId="2fe2f81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580390" cy="723265"/>
            <wp:effectExtent l="0" t="0" r="0" b="635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3FF" w:rsidP="002873FF" w:rsidRDefault="002873FF">
      <w:r>
        <w:t>REPUBLIKA HRVATSKA</w:t>
      </w:r>
    </w:p>
    <w:p w:rsidR="002873FF" w:rsidP="002873FF" w:rsidRDefault="002873FF">
      <w:r>
        <w:t xml:space="preserve">TRGOVAČKI SUD U ZAGREBU   </w:t>
      </w:r>
    </w:p>
    <w:p w:rsidR="002873FF" w:rsidP="002873FF" w:rsidRDefault="002873FF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="004A5DAA" w:rsidP="002873FF" w:rsidRDefault="004A5DAA"/>
    <w:p w:rsidR="009E1B14" w:rsidP="002873FF" w:rsidRDefault="009E1B14"/>
    <w:p w:rsidR="00352B7A" w:rsidP="004A5DAA" w:rsidRDefault="004A5DAA">
      <w:pPr>
        <w:jc w:val="center"/>
      </w:pPr>
      <w:r>
        <w:t>R</w:t>
      </w:r>
      <w:r w:rsidR="000A7050">
        <w:t xml:space="preserve"> </w:t>
      </w:r>
      <w:r>
        <w:t>E</w:t>
      </w:r>
      <w:r w:rsidR="000A7050">
        <w:t xml:space="preserve"> </w:t>
      </w:r>
      <w:r>
        <w:t>P</w:t>
      </w:r>
      <w:r w:rsidR="000A7050">
        <w:t xml:space="preserve"> </w:t>
      </w:r>
      <w:r>
        <w:t>U</w:t>
      </w:r>
      <w:r w:rsidR="000A7050">
        <w:t xml:space="preserve"> </w:t>
      </w:r>
      <w:r>
        <w:t>B</w:t>
      </w:r>
      <w:r w:rsidR="000A7050">
        <w:t xml:space="preserve"> </w:t>
      </w:r>
      <w:r>
        <w:t>L</w:t>
      </w:r>
      <w:r w:rsidR="000A7050">
        <w:t xml:space="preserve"> </w:t>
      </w:r>
      <w:r>
        <w:t>I</w:t>
      </w:r>
      <w:r w:rsidR="000A7050">
        <w:t xml:space="preserve"> </w:t>
      </w:r>
      <w:r>
        <w:t>K</w:t>
      </w:r>
      <w:r w:rsidR="000A7050">
        <w:t xml:space="preserve"> </w:t>
      </w:r>
      <w:r>
        <w:t>A</w:t>
      </w:r>
      <w:r w:rsidR="000A7050">
        <w:t xml:space="preserve"> </w:t>
      </w:r>
      <w:r>
        <w:t xml:space="preserve"> H</w:t>
      </w:r>
      <w:r w:rsidR="000A7050">
        <w:t xml:space="preserve"> </w:t>
      </w:r>
      <w:r>
        <w:t>R</w:t>
      </w:r>
      <w:r w:rsidR="000A7050">
        <w:t xml:space="preserve"> </w:t>
      </w:r>
      <w:r>
        <w:t>V</w:t>
      </w:r>
      <w:r w:rsidR="000A7050">
        <w:t xml:space="preserve"> </w:t>
      </w:r>
      <w:r>
        <w:t>A</w:t>
      </w:r>
      <w:r w:rsidR="000A7050">
        <w:t xml:space="preserve"> </w:t>
      </w:r>
      <w:r>
        <w:t>T</w:t>
      </w:r>
      <w:r w:rsidR="000A7050">
        <w:t xml:space="preserve"> </w:t>
      </w:r>
      <w:r>
        <w:t>S</w:t>
      </w:r>
      <w:r w:rsidR="000A7050">
        <w:t xml:space="preserve"> </w:t>
      </w:r>
      <w:r>
        <w:t>K</w:t>
      </w:r>
      <w:r w:rsidR="000A7050">
        <w:t xml:space="preserve"> </w:t>
      </w:r>
      <w:r>
        <w:t>A</w:t>
      </w:r>
    </w:p>
    <w:p w:rsidR="002873FF" w:rsidP="002873FF" w:rsidRDefault="002873FF">
      <w:pPr>
        <w:jc w:val="center"/>
      </w:pPr>
      <w:r>
        <w:t xml:space="preserve">Z  A  K  LJ  U  Č  A  K </w:t>
      </w:r>
    </w:p>
    <w:p w:rsidRPr="000559FC" w:rsidR="00E15540" w:rsidP="00443FCF" w:rsidRDefault="00E15540">
      <w:pPr>
        <w:jc w:val="both"/>
        <w:rPr>
          <w:b/>
        </w:rPr>
      </w:pPr>
    </w:p>
    <w:p w:rsidRPr="000D7E78" w:rsidR="00E15540" w:rsidP="00443FCF" w:rsidRDefault="00443FCF">
      <w:pPr>
        <w:jc w:val="both"/>
      </w:pPr>
      <w:r>
        <w:rPr>
          <w:lang w:val="pt-BR"/>
        </w:rPr>
        <w:t xml:space="preserve">            </w:t>
      </w:r>
      <w:r w:rsidRPr="00F36ED1" w:rsidR="00E15540">
        <w:rPr>
          <w:lang w:val="pt-BR"/>
        </w:rPr>
        <w:t xml:space="preserve">Trgovački sud u Zagrebu, po sucu Nikoli Ribariću, u stečajnom postupku nad stečajnim dužnikom HARMONIJA ZAGREB d.o.o. u stečaju, Zagreb, V. Ravnice 5, OIB: 70713542934, dana </w:t>
      </w:r>
      <w:r w:rsidR="006B765A">
        <w:rPr>
          <w:lang w:val="pt-BR"/>
        </w:rPr>
        <w:t>18. rujna</w:t>
      </w:r>
      <w:r w:rsidR="00E15540">
        <w:rPr>
          <w:lang w:val="pt-BR"/>
        </w:rPr>
        <w:t xml:space="preserve"> 201</w:t>
      </w:r>
      <w:r w:rsidR="002E02C5">
        <w:rPr>
          <w:lang w:val="pt-BR"/>
        </w:rPr>
        <w:t>9</w:t>
      </w:r>
      <w:r w:rsidRPr="00F36ED1" w:rsidR="00E15540">
        <w:rPr>
          <w:lang w:val="pt-BR"/>
        </w:rPr>
        <w:t>. godine,</w:t>
      </w:r>
    </w:p>
    <w:p w:rsidR="007D5C26" w:rsidP="00443FCF" w:rsidRDefault="007D5C26">
      <w:pPr>
        <w:jc w:val="both"/>
        <w:rPr>
          <w:color w:val="FF0000"/>
        </w:rPr>
      </w:pPr>
    </w:p>
    <w:p w:rsidR="00443FCF" w:rsidP="00443FCF" w:rsidRDefault="00443FCF">
      <w:pPr>
        <w:jc w:val="both"/>
      </w:pPr>
    </w:p>
    <w:p w:rsidR="002873FF" w:rsidP="00443FCF" w:rsidRDefault="009E1B14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</w:t>
      </w:r>
      <w:r w:rsidR="002873FF">
        <w:t xml:space="preserve">   j   e</w:t>
      </w:r>
    </w:p>
    <w:p w:rsidR="002873FF" w:rsidP="00443FCF" w:rsidRDefault="002873FF">
      <w:pPr>
        <w:jc w:val="both"/>
      </w:pPr>
    </w:p>
    <w:p w:rsidR="0090706D" w:rsidP="00443FCF" w:rsidRDefault="00443FCF">
      <w:pPr>
        <w:jc w:val="both"/>
      </w:pPr>
      <w:r>
        <w:t xml:space="preserve">            </w:t>
      </w:r>
      <w:r w:rsidR="0090706D">
        <w:t xml:space="preserve">I. Saziva se skupština vjerovnika u stečajnom postupku nad </w:t>
      </w:r>
      <w:r w:rsidRPr="00F36ED1" w:rsidR="00E15540">
        <w:rPr>
          <w:lang w:val="pt-BR"/>
        </w:rPr>
        <w:t>HARMONIJA ZAGREB d.o.o. u stečaju, Zagreb, V. Ravnice 5, OIB: 70713542934</w:t>
      </w:r>
      <w:r w:rsidR="0090706D">
        <w:t>, za  dan:</w:t>
      </w:r>
    </w:p>
    <w:p w:rsidR="0090706D" w:rsidP="00443FCF" w:rsidRDefault="0090706D">
      <w:pPr>
        <w:jc w:val="both"/>
      </w:pPr>
    </w:p>
    <w:p w:rsidR="00F27851" w:rsidP="00443FCF" w:rsidRDefault="006B765A">
      <w:pPr>
        <w:ind w:left="2124" w:firstLine="708"/>
        <w:jc w:val="both"/>
      </w:pPr>
      <w:r>
        <w:rPr>
          <w:b/>
        </w:rPr>
        <w:t>12</w:t>
      </w:r>
      <w:r w:rsidRPr="000A7050" w:rsidR="0090706D">
        <w:rPr>
          <w:b/>
        </w:rPr>
        <w:t>.</w:t>
      </w:r>
      <w:r>
        <w:rPr>
          <w:b/>
        </w:rPr>
        <w:t xml:space="preserve"> studenoga</w:t>
      </w:r>
      <w:r w:rsidRPr="000A7050" w:rsidR="0090706D">
        <w:rPr>
          <w:b/>
        </w:rPr>
        <w:t xml:space="preserve"> 201</w:t>
      </w:r>
      <w:r w:rsidRPr="000A7050" w:rsidR="006C3338">
        <w:rPr>
          <w:b/>
        </w:rPr>
        <w:t>9</w:t>
      </w:r>
      <w:r w:rsidRPr="000A7050" w:rsidR="0090706D">
        <w:rPr>
          <w:b/>
        </w:rPr>
        <w:t>. u 1</w:t>
      </w:r>
      <w:r w:rsidRPr="000A7050" w:rsidR="006C3338">
        <w:rPr>
          <w:b/>
        </w:rPr>
        <w:t>0</w:t>
      </w:r>
      <w:r w:rsidRPr="000A7050" w:rsidR="00E44AF2">
        <w:rPr>
          <w:b/>
        </w:rPr>
        <w:t>,00</w:t>
      </w:r>
      <w:r w:rsidRPr="000A7050" w:rsidR="0090706D">
        <w:rPr>
          <w:b/>
        </w:rPr>
        <w:t xml:space="preserve"> sati</w:t>
      </w:r>
    </w:p>
    <w:p w:rsidR="00F27851" w:rsidP="00443FCF" w:rsidRDefault="00F27851">
      <w:pPr>
        <w:ind w:left="2124" w:firstLine="708"/>
        <w:jc w:val="both"/>
      </w:pPr>
    </w:p>
    <w:p w:rsidR="0090706D" w:rsidP="00443FCF" w:rsidRDefault="0090706D">
      <w:pPr>
        <w:jc w:val="both"/>
      </w:pPr>
      <w:r>
        <w:t xml:space="preserve">u zgradi Trgovačkog suda u Zagrebu, Petrinjska 8, </w:t>
      </w:r>
      <w:r w:rsidR="00E44AF2">
        <w:t>soba 82</w:t>
      </w:r>
      <w:r>
        <w:t>/II (ulična zgrada), sa slijedećim:</w:t>
      </w:r>
    </w:p>
    <w:p w:rsidR="0090706D" w:rsidP="00443FCF" w:rsidRDefault="0090706D">
      <w:pPr>
        <w:jc w:val="both"/>
      </w:pPr>
    </w:p>
    <w:p w:rsidR="0090706D" w:rsidP="00A80F99" w:rsidRDefault="0090706D">
      <w:pPr>
        <w:jc w:val="center"/>
      </w:pPr>
      <w:r>
        <w:t>Dnevnim redom:</w:t>
      </w:r>
    </w:p>
    <w:p w:rsidR="00443FCF" w:rsidP="00443FCF" w:rsidRDefault="00443FCF">
      <w:pPr>
        <w:jc w:val="center"/>
      </w:pPr>
    </w:p>
    <w:p w:rsidR="0090706D" w:rsidP="00443FCF" w:rsidRDefault="0090706D">
      <w:pPr>
        <w:jc w:val="both"/>
      </w:pPr>
      <w:r>
        <w:t>Očitovanje skupštine vjerovnika u pogledu obustave i zaključenja stečajnog postupka zbog nedostatnosti stečajne mase za pokriće troškova stečajnog postupka.</w:t>
      </w:r>
    </w:p>
    <w:p w:rsidR="0090706D" w:rsidP="00443FCF" w:rsidRDefault="0090706D">
      <w:pPr>
        <w:jc w:val="both"/>
      </w:pPr>
    </w:p>
    <w:p w:rsidR="0090706D" w:rsidP="00443FCF" w:rsidRDefault="00443FCF">
      <w:pPr>
        <w:jc w:val="both"/>
      </w:pPr>
      <w:r>
        <w:t xml:space="preserve">           </w:t>
      </w:r>
      <w:r w:rsidR="0090706D">
        <w:t>II. Na skupštinu vjerovnika se pozivaju: vjerovnici stečajne mase, stečajni vjerovnici i stečajni upravitelj.</w:t>
      </w:r>
    </w:p>
    <w:p w:rsidR="0090706D" w:rsidP="00443FCF" w:rsidRDefault="0090706D">
      <w:pPr>
        <w:jc w:val="both"/>
      </w:pPr>
    </w:p>
    <w:p w:rsidR="0090706D" w:rsidP="00443FCF" w:rsidRDefault="00443FCF">
      <w:pPr>
        <w:jc w:val="both"/>
      </w:pPr>
      <w:r>
        <w:t xml:space="preserve">          </w:t>
      </w:r>
      <w:r w:rsidR="0090706D">
        <w:t xml:space="preserve">III. Vjerovnici stečajne mase, stečajni vjerovnici i stečajni upravitelj mogu se u pogledu </w:t>
      </w:r>
      <w:r>
        <w:t xml:space="preserve"> </w:t>
      </w:r>
      <w:r w:rsidR="0090706D">
        <w:t>obustave i zaključenja stečajnog postupka zbog nedostatnosti stečajne mase za pokriće troškova stečajnog postupka i pisano očitovati prije održavanja skupštine vjerovnika,</w:t>
      </w:r>
    </w:p>
    <w:p w:rsidR="0090706D" w:rsidP="00443FCF" w:rsidRDefault="0090706D">
      <w:pPr>
        <w:jc w:val="both"/>
      </w:pPr>
    </w:p>
    <w:p w:rsidR="0090706D" w:rsidP="00443FCF" w:rsidRDefault="00443FCF">
      <w:pPr>
        <w:jc w:val="both"/>
      </w:pPr>
      <w:r>
        <w:t xml:space="preserve">          </w:t>
      </w:r>
      <w:r w:rsidR="0090706D">
        <w:t>IV</w:t>
      </w:r>
      <w:r>
        <w:t>.</w:t>
      </w:r>
      <w:r w:rsidR="0090706D">
        <w:t xml:space="preserve">  Ovo rješenje će se objaviti ne e-oglasnoj ploči suda</w:t>
      </w:r>
      <w:r w:rsidR="00A80F99">
        <w:t>.</w:t>
      </w:r>
    </w:p>
    <w:p w:rsidR="0090706D" w:rsidP="00443FCF" w:rsidRDefault="0090706D">
      <w:pPr>
        <w:jc w:val="both"/>
      </w:pPr>
    </w:p>
    <w:p w:rsidRPr="00A60AC9" w:rsidR="0090706D" w:rsidP="00443FCF" w:rsidRDefault="0090706D">
      <w:pPr>
        <w:ind w:left="2124" w:firstLine="708"/>
        <w:jc w:val="both"/>
      </w:pPr>
      <w:r w:rsidRPr="00A60AC9">
        <w:t xml:space="preserve">U Zagrebu, </w:t>
      </w:r>
      <w:r w:rsidR="006B765A">
        <w:t>18</w:t>
      </w:r>
      <w:r>
        <w:t>.</w:t>
      </w:r>
      <w:r w:rsidR="006B765A">
        <w:t xml:space="preserve"> rujna</w:t>
      </w:r>
      <w:r w:rsidRPr="00A60AC9">
        <w:t xml:space="preserve"> 201</w:t>
      </w:r>
      <w:r w:rsidR="002E02C5">
        <w:t>9</w:t>
      </w:r>
      <w:r w:rsidRPr="00A60AC9">
        <w:t>.</w:t>
      </w:r>
    </w:p>
    <w:p w:rsidR="002B08AB" w:rsidP="00443FCF" w:rsidRDefault="00443FCF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             </w:t>
      </w:r>
      <w:r w:rsidR="002B08AB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90706D" w:rsidP="00443FCF" w:rsidRDefault="002B08AB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Nikola Ribari</w:t>
      </w:r>
      <w:r w:rsidR="00A80F99">
        <w:rPr>
          <w:rFonts w:ascii="Times New Roman" w:hAnsi="Times New Roman"/>
          <w:b w:val="false"/>
          <w:color w:val="auto"/>
          <w:szCs w:val="24"/>
        </w:rPr>
        <w:t>ć,v.r.</w:t>
      </w:r>
    </w:p>
    <w:p w:rsidR="00A80F99" w:rsidP="00443FCF" w:rsidRDefault="00A80F99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</w:p>
    <w:p w:rsidR="00A80F99" w:rsidP="00A80F99" w:rsidRDefault="00A80F99">
      <w:pPr>
        <w:pStyle w:val="Podnaslov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                                                                            Za točnost </w:t>
      </w:r>
      <w:proofErr w:type="spellStart"/>
      <w:r>
        <w:rPr>
          <w:rFonts w:ascii="Times New Roman" w:hAnsi="Times New Roman"/>
          <w:b w:val="false"/>
          <w:color w:val="auto"/>
          <w:szCs w:val="24"/>
        </w:rPr>
        <w:t>otpravka</w:t>
      </w:r>
      <w:proofErr w:type="spellEnd"/>
      <w:r>
        <w:rPr>
          <w:rFonts w:ascii="Times New Roman" w:hAnsi="Times New Roman"/>
          <w:b w:val="false"/>
          <w:color w:val="auto"/>
          <w:szCs w:val="24"/>
        </w:rPr>
        <w:t xml:space="preserve"> ovlašteni službenik-</w:t>
      </w:r>
    </w:p>
    <w:p w:rsidRPr="00A60AC9" w:rsidR="00A80F99" w:rsidP="00A80F99" w:rsidRDefault="00A80F99">
      <w:pPr>
        <w:pStyle w:val="Podnaslov"/>
      </w:pPr>
      <w:r>
        <w:rPr>
          <w:rFonts w:ascii="Times New Roman" w:hAnsi="Times New Roman"/>
          <w:b w:val="false"/>
          <w:color w:val="auto"/>
          <w:szCs w:val="24"/>
        </w:rPr>
        <w:t xml:space="preserve">                                                                                                                     Irena Belamarić</w:t>
      </w:r>
    </w:p>
    <w:p w:rsidRPr="00A60AC9" w:rsidR="0090706D" w:rsidP="00443FCF" w:rsidRDefault="0090706D">
      <w:pPr>
        <w:jc w:val="both"/>
      </w:pPr>
    </w:p>
    <w:p w:rsidR="009E1B14" w:rsidP="00443FCF" w:rsidRDefault="009E1B14">
      <w:pPr>
        <w:jc w:val="both"/>
      </w:pPr>
    </w:p>
    <w:p w:rsidR="0090706D" w:rsidP="00443FCF" w:rsidRDefault="0090706D">
      <w:pPr>
        <w:jc w:val="both"/>
      </w:pPr>
      <w:r>
        <w:t>Uputa o pravnom lijeku:</w:t>
      </w:r>
    </w:p>
    <w:p w:rsidRPr="00A80F99" w:rsidR="00A80F99" w:rsidP="00A80F99" w:rsidRDefault="0090706D">
      <w:pPr>
        <w:jc w:val="both"/>
      </w:pPr>
      <w:r>
        <w:t>Protiv ovog zaključka nije dopuštena žalba (čl.19.st.7. SZ-a)</w:t>
      </w:r>
      <w:r w:rsidR="00A80F99">
        <w:t>.</w:t>
      </w:r>
    </w:p>
    <w:p w:rsidRPr="00A80F99" w:rsidR="00266654" w:rsidP="00A80F99" w:rsidRDefault="00266654">
      <w:pPr>
        <w:tabs>
          <w:tab w:val="left" w:pos="6065"/>
        </w:tabs>
      </w:pPr>
    </w:p>
    <w:sectPr w:rsidRPr="00A80F99" w:rsidR="00266654" w:rsidSect="00A80F99">
      <w:headerReference w:type="default" r:id="rId10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A7050" w:rsidP="000A7050" w:rsidRDefault="000A7050">
      <w:r>
        <w:separator/>
      </w:r>
    </w:p>
  </w:endnote>
  <w:endnote w:type="continuationSeparator" w:id="0">
    <w:p w:rsidR="000A7050" w:rsidP="000A7050" w:rsidRDefault="000A705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A7050" w:rsidP="000A7050" w:rsidRDefault="000A7050">
      <w:r>
        <w:separator/>
      </w:r>
    </w:p>
  </w:footnote>
  <w:footnote w:type="continuationSeparator" w:id="0">
    <w:p w:rsidR="000A7050" w:rsidP="000A7050" w:rsidRDefault="000A705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A7050" w:rsidP="00A80F99" w:rsidRDefault="00A80F99">
    <w:pPr>
      <w:pStyle w:val="Zaglavlje"/>
      <w:jc w:val="right"/>
    </w:pPr>
    <w:r>
      <w:t>72.St-5964/2016-67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2A339D"/>
    <w:multiLevelType w:val="hybridMultilevel"/>
    <w:tmpl w:val="8146FDB6"/>
    <w:lvl w:ilvl="0" w:tplc="6EA29E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9E1036B"/>
    <w:multiLevelType w:val="hybridMultilevel"/>
    <w:tmpl w:val="6838CC66"/>
    <w:lvl w:ilvl="0" w:tplc="49D8591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3FF"/>
    <w:rsid w:val="000A7050"/>
    <w:rsid w:val="00110194"/>
    <w:rsid w:val="001313C3"/>
    <w:rsid w:val="00141D9D"/>
    <w:rsid w:val="001D2C3F"/>
    <w:rsid w:val="0022158D"/>
    <w:rsid w:val="00266654"/>
    <w:rsid w:val="002873FF"/>
    <w:rsid w:val="002B08AB"/>
    <w:rsid w:val="002B3E70"/>
    <w:rsid w:val="002C2774"/>
    <w:rsid w:val="002E02C5"/>
    <w:rsid w:val="002E0E30"/>
    <w:rsid w:val="00332C09"/>
    <w:rsid w:val="0033451E"/>
    <w:rsid w:val="00352B7A"/>
    <w:rsid w:val="003652F5"/>
    <w:rsid w:val="00443FCF"/>
    <w:rsid w:val="004A5DAA"/>
    <w:rsid w:val="004E01FD"/>
    <w:rsid w:val="004F307A"/>
    <w:rsid w:val="00563CEA"/>
    <w:rsid w:val="005B29F1"/>
    <w:rsid w:val="0061395A"/>
    <w:rsid w:val="00674394"/>
    <w:rsid w:val="006B2FDB"/>
    <w:rsid w:val="006B765A"/>
    <w:rsid w:val="006C1683"/>
    <w:rsid w:val="006C3338"/>
    <w:rsid w:val="00726A5D"/>
    <w:rsid w:val="007976D0"/>
    <w:rsid w:val="007B133D"/>
    <w:rsid w:val="007D5C26"/>
    <w:rsid w:val="007E5AB4"/>
    <w:rsid w:val="0090706D"/>
    <w:rsid w:val="009110DF"/>
    <w:rsid w:val="00921720"/>
    <w:rsid w:val="0093632C"/>
    <w:rsid w:val="00982611"/>
    <w:rsid w:val="009E1B14"/>
    <w:rsid w:val="00A80F99"/>
    <w:rsid w:val="00AC4693"/>
    <w:rsid w:val="00AE0F9E"/>
    <w:rsid w:val="00B35B6D"/>
    <w:rsid w:val="00BB093B"/>
    <w:rsid w:val="00C319BF"/>
    <w:rsid w:val="00D62269"/>
    <w:rsid w:val="00D66118"/>
    <w:rsid w:val="00D808B9"/>
    <w:rsid w:val="00DE27FD"/>
    <w:rsid w:val="00E040BF"/>
    <w:rsid w:val="00E15540"/>
    <w:rsid w:val="00E2620F"/>
    <w:rsid w:val="00E44AF2"/>
    <w:rsid w:val="00F2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873FF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aslov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type="paragraph" w:styleId="Tekstbalonia">
    <w:name w:val="Balloon Text"/>
    <w:basedOn w:val="Normal"/>
    <w:link w:val="TekstbaloniaChar"/>
    <w:rsid w:val="007D5C2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7D5C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0A70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A7050"/>
    <w:rPr>
      <w:sz w:val="24"/>
      <w:szCs w:val="24"/>
    </w:rPr>
  </w:style>
  <w:style w:type="paragraph" w:styleId="Podnoje">
    <w:name w:val="footer"/>
    <w:basedOn w:val="Normal"/>
    <w:link w:val="PodnojeChar"/>
    <w:unhideWhenUsed/>
    <w:rsid w:val="000A70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A70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E1B1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80F9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80F9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80F9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80F9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80F9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A70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A705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0A70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A70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1B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F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F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F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F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F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jpe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rujna 2019.</izvorni_sadrzaj>
    <derivirana_varijabla naziv="DomainObject.DatumDonosenjaOdluke_1">18.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5964</izvorni_sadrzaj>
    <derivirana_varijabla naziv="DomainObject.Predmet.Broj_1">5964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St-5964/2016</izvorni_sadrzaj>
    <derivirana_varijabla naziv="DomainObject.Predmet.OznakaBroj_1">St-5964/2016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HARMONIJA ZAGREB d.o.o.</izvorni_sadrzaj>
    <derivirana_varijabla naziv="DomainObject.Predmet.ProtustrankaFormated_1">  HARMONIJA ZAGREB d.o.o.</derivirana_varijabla>
  </DomainObject.Predmet.ProtustrankaFormated>
  <DomainObject.Predmet.ProtustrankaFormatedOIB>
    <izvorni_sadrzaj>  HARMONIJA ZAGREB d.o.o., OIB 70713542934</izvorni_sadrzaj>
    <derivirana_varijabla naziv="DomainObject.Predmet.ProtustrankaFormatedOIB_1">  HARMONIJA ZAGREB d.o.o., OIB 70713542934</derivirana_varijabla>
  </DomainObject.Predmet.ProtustrankaFormatedOIB>
  <DomainObject.Predmet.ProtustrankaFormatedWithAdress>
    <izvorni_sadrzaj> HARMONIJA ZAGREB d.o.o., V. Ravnice 5, 10000 Zagreb</izvorni_sadrzaj>
    <derivirana_varijabla naziv="DomainObject.Predmet.ProtustrankaFormatedWithAdress_1"> HARMONIJA ZAGREB d.o.o., V. Ravnice 5, 10000 Zagreb</derivirana_varijabla>
  </DomainObject.Predmet.ProtustrankaFormatedWithAdress>
  <DomainObject.Predmet.ProtustrankaFormatedWithAdressOIB>
    <izvorni_sadrzaj> HARMONIJA ZAGREB d.o.o., OIB 70713542934, V. Ravnice 5, 10000 Zagreb</izvorni_sadrzaj>
    <derivirana_varijabla naziv="DomainObject.Predmet.ProtustrankaFormatedWithAdressOIB_1"> HARMONIJA ZAGREB d.o.o., OIB 70713542934, V. Ravnice 5, 10000 Zagreb</derivirana_varijabla>
  </DomainObject.Predmet.ProtustrankaFormatedWithAdressOIB>
  <DomainObject.Predmet.ProtustrankaWithAdress>
    <izvorni_sadrzaj>HARMONIJA ZAGREB d.o.o. V. Ravnice 5, 10000 Zagreb</izvorni_sadrzaj>
    <derivirana_varijabla naziv="DomainObject.Predmet.ProtustrankaWithAdress_1">HARMONIJA ZAGREB d.o.o. V. Ravnice 5, 10000 Zagreb</derivirana_varijabla>
  </DomainObject.Predmet.ProtustrankaWithAdress>
  <DomainObject.Predmet.ProtustrankaWithAdressOIB>
    <izvorni_sadrzaj>HARMONIJA ZAGREB d.o.o., OIB 70713542934, V. Ravnice 5, 10000 Zagreb</izvorni_sadrzaj>
    <derivirana_varijabla naziv="DomainObject.Predmet.ProtustrankaWithAdressOIB_1">HARMONIJA ZAGREB d.o.o., OIB 70713542934, V. Ravnice 5, 10000 Zagreb</derivirana_varijabla>
  </DomainObject.Predmet.ProtustrankaWithAdressOIB>
  <DomainObject.Predmet.ProtustrankaNazivFormated>
    <izvorni_sadrzaj>HARMONIJA ZAGREB d.o.o.</izvorni_sadrzaj>
    <derivirana_varijabla naziv="DomainObject.Predmet.ProtustrankaNazivFormated_1">HARMONIJA ZAGREB d.o.o.</derivirana_varijabla>
  </DomainObject.Predmet.ProtustrankaNazivFormated>
  <DomainObject.Predmet.ProtustrankaNazivFormatedOIB>
    <izvorni_sadrzaj>HARMONIJA ZAGREB d.o.o., OIB 70713542934</izvorni_sadrzaj>
    <derivirana_varijabla naziv="DomainObject.Predmet.ProtustrankaNazivFormatedOIB_1">HARMONIJA ZAGREB d.o.o., OIB 70713542934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HARMONIJA ZAGREB d.o.o.</item>
    </izvorni_sadrzaj>
    <derivirana_varijabla naziv="DomainObject.Predmet.ProtuStrankaListFormated_1">
      <item>HARMONIJA ZAGREB d.o.o.</item>
    </derivirana_varijabla>
  </DomainObject.Predmet.ProtuStrankaListFormated>
  <DomainObject.Predmet.ProtuStrankaListFormatedOIB>
    <izvorni_sadrzaj>
      <item>HARMONIJA ZAGREB d.o.o., OIB 70713542934</item>
    </izvorni_sadrzaj>
    <derivirana_varijabla naziv="DomainObject.Predmet.ProtuStrankaListFormatedOIB_1">
      <item>HARMONIJA ZAGREB d.o.o., OIB 70713542934</item>
    </derivirana_varijabla>
  </DomainObject.Predmet.ProtuStrankaListFormatedOIB>
  <DomainObject.Predmet.ProtuStrankaListFormatedWithAdress>
    <izvorni_sadrzaj>
      <item>HARMONIJA ZAGREB d.o.o., V. Ravnice 5, 10000 Zagreb</item>
    </izvorni_sadrzaj>
    <derivirana_varijabla naziv="DomainObject.Predmet.ProtuStrankaListFormatedWithAdress_1">
      <item>HARMONIJA ZAGREB d.o.o., V. Ravnice 5, 10000 Zagreb</item>
    </derivirana_varijabla>
  </DomainObject.Predmet.ProtuStrankaListFormatedWithAdress>
  <DomainObject.Predmet.ProtuStrankaListFormatedWithAdressOIB>
    <izvorni_sadrzaj>
      <item>HARMONIJA ZAGREB d.o.o., OIB 70713542934, V. Ravnice 5, 10000 Zagreb</item>
    </izvorni_sadrzaj>
    <derivirana_varijabla naziv="DomainObject.Predmet.ProtuStrankaListFormatedWithAdressOIB_1">
      <item>HARMONIJA ZAGREB d.o.o., OIB 70713542934, V. Ravnice 5, 10000 Zagreb</item>
    </derivirana_varijabla>
  </DomainObject.Predmet.ProtuStrankaListFormatedWithAdressOIB>
  <DomainObject.Predmet.ProtuStrankaListNazivFormated>
    <izvorni_sadrzaj>
      <item>HARMONIJA ZAGREB d.o.o.</item>
    </izvorni_sadrzaj>
    <derivirana_varijabla naziv="DomainObject.Predmet.ProtuStrankaListNazivFormated_1">
      <item>HARMONIJA ZAGREB d.o.o.</item>
    </derivirana_varijabla>
  </DomainObject.Predmet.ProtuStrankaListNazivFormated>
  <DomainObject.Predmet.ProtuStrankaListNazivFormatedOIB>
    <izvorni_sadrzaj>
      <item>HARMONIJA ZAGREB d.o.o., OIB 70713542934</item>
    </izvorni_sadrzaj>
    <derivirana_varijabla naziv="DomainObject.Predmet.ProtuStrankaListNazivFormatedOIB_1">
      <item>HARMONIJA ZAGREB d.o.o., OIB 70713542934</item>
    </derivirana_varijabla>
  </DomainObject.Predmet.ProtuStrankaListNazivFormatedOIB>
  <DomainObject.Predmet.OstaliListFormated>
    <izvorni_sadrzaj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  <item>Sudski registar</item>
    </izvorni_sadrzaj>
    <derivirana_varijabla naziv="DomainObject.Predmet.OstaliListFormated_1"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  <item>Sudski registar</item>
    </derivirana_varijabla>
  </DomainObject.Predmet.OstaliListFormated>
  <DomainObject.Predmet.OstaliListFormatedOIB>
    <izvorni_sadrzaj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  <item>Sudski registar</item>
    </izvorni_sadrzaj>
    <derivirana_varijabla naziv="DomainObject.Predmet.OstaliListFormatedOIB_1"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  <item>Sudski registar</item>
    </derivirana_varijabla>
  </DomainObject.Predmet.OstaliListFormatedOIB>
  <DomainObject.Predmet.OstaliListFormatedWithAdress>
    <izvorni_sadrzaj>
      <item>EMIL SLIŠKOVIĆ, 5. Ravnice 5, 10000 Zagreb</item>
      <item>Financijska agencija, Ulica grada Vukovara 70, 10000 Zagreb</item>
      <item>ŽUPANIJSKO DRŽAVNO ODVJETNIŠTVO U ZAGREBU, Savska Cesta 41, 10000 Zagreb</item>
      <item>Raiffeisenbank Austria d.d., Petrinjska 59, 10000 Zagreb</item>
      <item>REPUBLIKA HRVATSKA MINISTARSTVO FINANCIJA, Av. Dubrovnik 32, 10000 Zagreb</item>
      <item>MINISTARSTVO PRAVOSUĐA, Ulica grada Vukovara 49, 10000 Zagreb</item>
      <item>OPĆINSKI GRAĐANSKI SUD U ZAGREBU, Zemljišno-knjižni odjel, Hrvatske bratske zajednice, 10000 Zagreb</item>
      <item>Sudski registar</item>
    </izvorni_sadrzaj>
    <derivirana_varijabla naziv="DomainObject.Predmet.OstaliListFormatedWithAdress_1">
      <item>EMIL SLIŠKOVIĆ, 5. Ravnice 5, 10000 Zagreb</item>
      <item>Financijska agencija, Ulica grada Vukovara 70, 10000 Zagreb</item>
      <item>ŽUPANIJSKO DRŽAVNO ODVJETNIŠTVO U ZAGREBU, Savska Cesta 41, 10000 Zagreb</item>
      <item>Raiffeisenbank Austria d.d., Petrinjska 59, 10000 Zagreb</item>
      <item>REPUBLIKA HRVATSKA MINISTARSTVO FINANCIJA, Av. Dubrovnik 32, 10000 Zagreb</item>
      <item>MINISTARSTVO PRAVOSUĐA, Ulica grada Vukovara 49, 10000 Zagreb</item>
      <item>OPĆINSKI GRAĐANSKI SUD U ZAGREBU, Zemljišno-knjižni odjel, Hrvatske bratske zajednice, 10000 Zagreb</item>
      <item>Sudski registar</item>
    </derivirana_varijabla>
  </DomainObject.Predmet.OstaliListFormatedWithAdress>
  <DomainObject.Predmet.OstaliListFormatedWithAdressOIB>
    <izvorni_sadrzaj>
      <item>EMIL SLIŠKOVIĆ, OIB 35867362029, 5. Ravnice 5, 10000 Zagreb</item>
      <item>Financijska agencija, OIB 85821130368, Ulica grada Vukovara 70, 10000 Zagreb</item>
      <item>ŽUPANIJSKO DRŽAVNO ODVJETNIŠTVO U ZAGREBU, OIB 16488001145, Savska Cesta 41, 10000 Zagreb</item>
      <item>Raiffeisenbank Austria d.d., OIB 53056966535, Petrinjska 59,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Hrvatske bratske zajednice, 10000 Zagreb</item>
      <item>Sudski registar</item>
    </izvorni_sadrzaj>
    <derivirana_varijabla naziv="DomainObject.Predmet.OstaliListFormatedWithAdressOIB_1">
      <item>EMIL SLIŠKOVIĆ, OIB 35867362029, 5. Ravnice 5, 10000 Zagreb</item>
      <item>Financijska agencija, OIB 85821130368, Ulica grada Vukovara 70, 10000 Zagreb</item>
      <item>ŽUPANIJSKO DRŽAVNO ODVJETNIŠTVO U ZAGREBU, OIB 16488001145, Savska Cesta 41, 10000 Zagreb</item>
      <item>Raiffeisenbank Austria d.d., OIB 53056966535, Petrinjska 59,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Hrvatske bratske zajednice, 10000 Zagreb</item>
      <item>Sudski registar</item>
    </derivirana_varijabla>
  </DomainObject.Predmet.OstaliListFormatedWithAdressOIB>
  <DomainObject.Predmet.OstaliListNazivFormated>
    <izvorni_sadrzaj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  <item>Sudski registar</item>
    </izvorni_sadrzaj>
    <derivirana_varijabla naziv="DomainObject.Predmet.OstaliListNazivFormated_1"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  <item>Sudski registar</item>
    </derivirana_varijabla>
  </DomainObject.Predmet.OstaliListNazivFormated>
  <DomainObject.Predmet.OstaliListNazivFormatedOIB>
    <izvorni_sadrzaj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  <item>Sudski registar</item>
    </izvorni_sadrzaj>
    <derivirana_varijabla naziv="DomainObject.Predmet.OstaliListNazivFormatedOIB_1"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rujna 2019.</izvorni_sadrzaj>
    <derivirana_varijabla naziv="DomainObject.Datum_1">18.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HARMONIJA ZAGREB d.o.o.</izvorni_sadrzaj>
    <derivirana_varijabla naziv="DomainObject.Predmet.ProtustrankaIDrugi_1">HARMONIJA ZAGREB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HARMONIJA ZAGREB d.o.o., OIB 70713542934, V. Ravnice 5, 10000 Zagreb</izvorni_sadrzaj>
    <derivirana_varijabla naziv="DomainObject.Predmet.ProtustrankaIDrugiAdressOIB_1">HARMONIJA ZAGREB d.o.o., OIB 70713542934, V. Ravnice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HARMONIJA ZAGREB d.o.o.</item>
      <item>FINA Regionalni centar Zagreb</item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  <item>Sudski registar</item>
    </izvorni_sadrzaj>
    <derivirana_varijabla naziv="DomainObject.Predmet.SudioniciListNaziv_1">
      <item>HARMONIJA ZAGREB d.o.o.</item>
      <item>FINA Regionalni centar Zagreb</item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  <item>Sudski registar</item>
    </derivirana_varijabla>
  </DomainObject.Predmet.SudioniciListNaziv>
  <DomainObject.Predmet.SudioniciListAdressOIB>
    <izvorni_sadrzaj>
      <item>HARMONIJA ZAGREB d.o.o., OIB 70713542934, V. Ravnice 5,10000 Zagreb</item>
      <item>FINA Regionalni centar Zagreb, OIB 85821130368, Trg svibanjskih žrtava  1995. 1,10000 Zagreb</item>
      <item>EMIL SLIŠKOVIĆ, OIB 35867362029, 5. Ravnice 5,10000 Zagreb</item>
      <item>Financijska agencija, OIB 85821130368, Ulica grada Vukovara 70,10000 Zagreb</item>
      <item>ŽUPANIJSKO DRŽAVNO ODVJETNIŠTVO U ZAGREBU, OIB 16488001145, Savska Cesta 41,10000 Zagreb</item>
      <item>Raiffeisenbank Austria d.d., OIB 53056966535, Petrinjska 59,10000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Hrvatske bratske zajednice,10000 Zagreb</item>
      <item>Sudski registar</item>
    </izvorni_sadrzaj>
    <derivirana_varijabla naziv="DomainObject.Predmet.SudioniciListAdressOIB_1">
      <item>HARMONIJA ZAGREB d.o.o., OIB 70713542934, V. Ravnice 5,10000 Zagreb</item>
      <item>FINA Regionalni centar Zagreb, OIB 85821130368, Trg svibanjskih žrtava  1995. 1,10000 Zagreb</item>
      <item>EMIL SLIŠKOVIĆ, OIB 35867362029, 5. Ravnice 5,10000 Zagreb</item>
      <item>Financijska agencija, OIB 85821130368, Ulica grada Vukovara 70,10000 Zagreb</item>
      <item>ŽUPANIJSKO DRŽAVNO ODVJETNIŠTVO U ZAGREBU, OIB 16488001145, Savska Cesta 41,10000 Zagreb</item>
      <item>Raiffeisenbank Austria d.d., OIB 53056966535, Petrinjska 59,10000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Hrvatske bratske zajednice,10000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70713542934</item>
      <item>, OIB 85821130368</item>
      <item>, OIB 35867362029</item>
      <item>, OIB 85821130368</item>
      <item>, OIB 16488001145</item>
      <item>, OIB 53056966535</item>
      <item>, OIB 18683136487</item>
      <item>, OIB 26635293339</item>
      <item>, OIB 01252163117</item>
      <item>, OIB null</item>
    </izvorni_sadrzaj>
    <derivirana_varijabla naziv="DomainObject.Predmet.SudioniciListNazivOIB_1">
      <item>, OIB 70713542934</item>
      <item>, OIB 85821130368</item>
      <item>, OIB 35867362029</item>
      <item>, OIB 85821130368</item>
      <item>, OIB 16488001145</item>
      <item>, OIB 53056966535</item>
      <item>, OIB 18683136487</item>
      <item>, OIB 26635293339</item>
      <item>, OIB 01252163117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svibnja 2019.</izvorni_sadrzaj>
    <derivirana_varijabla naziv="DomainObject.Predmet.DatumZadnjeOdrzaneSudskeRadnje_1">14. svibnja 2019.</derivirana_varijabla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St-5964/2016-55</izvorni_sadrzaj>
    <derivirana_varijabla naziv="DomainObject.PredzadnjaOdlukaIzPredmeta.Oznaka_1">St-5964/2016-55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223</properties:Words>
  <properties:Characters>1190</properties:Characters>
  <properties:Lines>47</properties:Lines>
  <properties:Paragraphs>22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2019-09-18T11:00:00Z</dcterms:created>
  <dc:creator>nribaric</dc:creator>
  <cp:lastModifiedBy>Irena Belamarić</cp:lastModifiedBy>
  <cp:lastPrinted>2019-01-29T12:39:00Z</cp:lastPrinted>
  <dcterms:modified xmlns:xsi="http://www.w3.org/2001/XMLSchema-instance" xsi:type="dcterms:W3CDTF">2019-09-18T11:17:00Z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293. SZ-a HAROMONIJA ZAGREB- 18.9.2019..docx)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