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e799" w14:paraId="d00e799" w:rsidRDefault="00AE649C" w:rsidP="009961C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961CE" w:rsidP="009961CE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9961CE" w:rsidP="009961CE" w:rsidR="009961CE" w:rsidRPr="00B76F3C">
      <w:pPr>
        <w:pStyle w:val="SudNaziv"/>
      </w:pPr>
      <w:r>
        <w:t>TRGOVAČKI SUD U VARAŽDINU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center"/>
      </w:pPr>
      <w:r>
        <w:t>REPUBLIKA HRVATSKA</w:t>
      </w:r>
    </w:p>
    <w:p w:rsidRDefault="009961CE" w:rsidP="009961CE" w:rsidR="009961CE">
      <w:pPr>
        <w:spacing w:after="0"/>
      </w:pPr>
    </w:p>
    <w:p w:rsidRDefault="009961CE" w:rsidP="009961CE" w:rsidR="009961CE">
      <w:pPr>
        <w:spacing w:after="0"/>
        <w:jc w:val="center"/>
      </w:pPr>
      <w:r>
        <w:t>R J E Š E N J E</w:t>
      </w:r>
    </w:p>
    <w:p w:rsidRDefault="009961CE" w:rsidP="009961CE" w:rsidR="009961CE">
      <w:pPr>
        <w:spacing w:after="0"/>
        <w:rPr>
          <w:b/>
        </w:rPr>
      </w:pPr>
    </w:p>
    <w:p w:rsidRDefault="009961CE" w:rsidP="009961CE" w:rsidR="009961CE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</w:t>
      </w:r>
    </w:p>
    <w:p w:rsidRDefault="009961CE" w:rsidP="009961CE" w:rsidR="009961CE">
      <w:pPr>
        <w:spacing w:after="0"/>
        <w:jc w:val="both"/>
      </w:pPr>
      <w:r>
        <w:rPr>
          <w:b/>
        </w:rPr>
        <w:tab/>
      </w:r>
      <w:r>
        <w:t>Trgovački sud u Varaždinu,</w:t>
      </w:r>
      <w:r>
        <w:rPr>
          <w:b/>
        </w:rPr>
        <w:t xml:space="preserve"> </w:t>
      </w:r>
      <w:r>
        <w:t>po sucu toga suda Mariji Levanić-Škerbić, povodom prijedloga direktora trgovačkog društva TRGOING d.o.o. Varaždin, Zagrebačka 53a, OIB: 53714337220, MBS: 070059371, radi otvaranja stečajnog postupka nad tim društvom, 2. veljače 2016. godine,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center"/>
      </w:pPr>
      <w:r>
        <w:t>r i j e š i o   j e</w:t>
      </w:r>
    </w:p>
    <w:p w:rsidRDefault="009961CE" w:rsidP="009961CE" w:rsidR="009961CE">
      <w:pPr>
        <w:spacing w:after="0"/>
      </w:pPr>
    </w:p>
    <w:p w:rsidRDefault="009961CE" w:rsidP="009961CE" w:rsidR="009961CE">
      <w:pPr>
        <w:spacing w:after="0"/>
      </w:pPr>
      <w:r>
        <w:t>I</w:t>
      </w:r>
      <w:r>
        <w:tab/>
        <w:t>Nastavlja se ovaj postupak.</w:t>
      </w:r>
    </w:p>
    <w:p w:rsidRDefault="009961CE" w:rsidP="009961CE" w:rsidR="009961CE">
      <w:pPr>
        <w:spacing w:after="0"/>
        <w:ind w:hanging="705" w:left="705"/>
        <w:jc w:val="both"/>
      </w:pPr>
    </w:p>
    <w:p w:rsidRDefault="009961CE" w:rsidP="009961CE" w:rsidR="009961CE">
      <w:pPr>
        <w:spacing w:after="0"/>
        <w:jc w:val="both"/>
      </w:pPr>
      <w:r>
        <w:t>II</w:t>
      </w:r>
      <w:r>
        <w:tab/>
        <w:t>Nalaže se stečajnoj pisarnici ovoga suda spisu dodijeliti novi broj.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  <w:r>
        <w:t>III</w:t>
      </w:r>
      <w:r>
        <w:tab/>
        <w:t>Obustavlja se postupak.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center"/>
      </w:pPr>
      <w:r>
        <w:t>Obrazloženje</w:t>
      </w:r>
    </w:p>
    <w:p w:rsidRDefault="009961CE" w:rsidP="009961CE" w:rsidR="009961CE">
      <w:pPr>
        <w:spacing w:after="0"/>
        <w:rPr>
          <w:b/>
        </w:rPr>
      </w:pPr>
    </w:p>
    <w:p w:rsidRDefault="009961CE" w:rsidP="009961CE" w:rsidR="009961CE">
      <w:pPr>
        <w:spacing w:after="0"/>
        <w:ind w:firstLine="708"/>
        <w:jc w:val="both"/>
      </w:pPr>
      <w:r>
        <w:t>Rješenjem od 05.09.2012. godine prekinut je ovaj postupak do pravomoćnosti odluke o ranije podnijetom prijedlogu za otvaranje stečajnog postupka nad dužnikom TRGOING d.o.o. Varaždin, Zagrebačka 53a, OIB: 53714337220, MBS: 070059371, u predmetu poslovni broj 6 St-523/11.</w:t>
      </w:r>
    </w:p>
    <w:p w:rsidRDefault="009961CE" w:rsidP="009961CE" w:rsidR="009961CE">
      <w:pPr>
        <w:spacing w:after="0"/>
        <w:ind w:firstLine="708"/>
        <w:jc w:val="both"/>
        <w:rPr>
          <w:b/>
        </w:rPr>
      </w:pPr>
      <w:r>
        <w:t>Budući da je navedeni postupak okončan (rješenjem o obustavi i zaključenju stečaja od 03.09.2015.) ispunili su se uvjeti za nastavak ovoga postupka u ovome predmetu, slijedom čega je riješeno kao pod točkom I izreke.</w:t>
      </w:r>
    </w:p>
    <w:p w:rsidRDefault="009961CE" w:rsidP="009961CE" w:rsidR="009961CE">
      <w:pPr>
        <w:spacing w:after="0"/>
        <w:ind w:firstLine="708"/>
        <w:jc w:val="both"/>
      </w:pPr>
      <w:r>
        <w:t>Budući da je u međuvremenu dužnik TRGOING d.o.o. Varaždin, Zagrebačka 53a, OIB: 53714337220, MBS: 070059371, brisan iz sudskog registra, temeljem rješenja ovoga suda broj Tt-15/3518-3 od 28.10.2015., valjalo je ovaj postupak obustaviti, kao pod točkom III izreke.</w:t>
      </w:r>
    </w:p>
    <w:p w:rsidRDefault="009961CE" w:rsidP="009961CE" w:rsidR="009961CE">
      <w:pPr>
        <w:spacing w:after="0"/>
        <w:jc w:val="both"/>
        <w:rPr>
          <w:b/>
        </w:rPr>
      </w:pPr>
    </w:p>
    <w:p w:rsidRDefault="009961CE" w:rsidP="009961CE" w:rsidR="009961CE">
      <w:pPr>
        <w:spacing w:after="0"/>
        <w:jc w:val="both"/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U Varaždinu, 2. veljače 2016. godine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STEČAJNI  SUDAC: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  <w:rPr>
          <w:b/>
          <w:u w:val="single"/>
        </w:rPr>
      </w:pPr>
    </w:p>
    <w:p w:rsidRDefault="009961CE" w:rsidP="009961CE" w:rsidR="009961CE">
      <w:pPr>
        <w:spacing w:after="0"/>
        <w:jc w:val="both"/>
        <w:rPr>
          <w:b/>
          <w:u w:val="single"/>
        </w:rPr>
      </w:pPr>
    </w:p>
    <w:p w:rsidRDefault="009961CE" w:rsidP="009961CE" w:rsidR="009961CE">
      <w:pPr>
        <w:spacing w:after="0"/>
        <w:jc w:val="both"/>
        <w:rPr>
          <w:u w:val="single"/>
        </w:rPr>
      </w:pPr>
      <w:r>
        <w:lastRenderedPageBreak/>
        <w:t>Pouka o pravnom lijeku:</w:t>
      </w:r>
    </w:p>
    <w:p w:rsidRDefault="009961CE" w:rsidP="009961CE" w:rsidR="009961CE">
      <w:pPr>
        <w:spacing w:after="0"/>
        <w:ind w:firstLine="708"/>
        <w:jc w:val="both"/>
      </w:pPr>
      <w:r>
        <w:t>Protiv rješenja može se uložiti žalba u roku od 8 dana od dana primitka istog u 3 primjerka. Žalba se ulaže putem ovog suda, s time da o žalbi odlučuje Visoki trgovački sud Republike Hrvatske u Zagrebu.</w:t>
      </w:r>
    </w:p>
    <w:p w:rsidRDefault="009961CE" w:rsidP="009961CE" w:rsidR="009961CE">
      <w:pPr>
        <w:spacing w:after="0"/>
        <w:ind w:firstLine="708"/>
        <w:jc w:val="both"/>
      </w:pP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</w:p>
    <w:p w:rsidRDefault="009961CE" w:rsidP="009961CE" w:rsidR="009961CE">
      <w:pPr>
        <w:spacing w:after="0"/>
        <w:jc w:val="both"/>
      </w:pPr>
      <w:r>
        <w:t>DNA :</w:t>
      </w:r>
      <w:r>
        <w:tab/>
      </w:r>
    </w:p>
    <w:p w:rsidRDefault="009961CE" w:rsidP="009961CE" w:rsidR="009961CE">
      <w:pPr>
        <w:numPr>
          <w:ilvl w:val="0"/>
          <w:numId w:val="47"/>
        </w:numPr>
        <w:spacing w:after="0"/>
        <w:jc w:val="both"/>
      </w:pPr>
      <w:r>
        <w:t>e-Oglasna ploča.</w:t>
      </w:r>
    </w:p>
    <w:p w:rsidRDefault="009961CE" w:rsidP="009961CE" w:rsidR="009961CE">
      <w:pPr>
        <w:spacing w:after="0"/>
        <w:ind w:left="2124"/>
        <w:jc w:val="both"/>
      </w:pPr>
    </w:p>
    <w:p w:rsidRDefault="00EA1C6D" w:rsidP="009961CE" w:rsidR="00AE649C" w:rsidRPr="00B76F3C">
      <w:pPr>
        <w:pStyle w:val="SudSjedite"/>
      </w:pPr>
      <w:r>
        <w:tab/>
      </w:r>
    </w:p>
    <w:p w:rsidRDefault="00CB0EA4" w:rsidP="009961CE" w:rsidR="00CB0EA4">
      <w:pPr>
        <w:pStyle w:val="Naslovdokumenta"/>
        <w:spacing w:after="0"/>
      </w:pPr>
    </w:p>
    <w:p w:rsidRDefault="0071688E" w:rsidP="009961CE" w:rsidR="0071688E">
      <w:pPr>
        <w:pStyle w:val="Poetniodjeljak"/>
        <w:spacing w:after="0"/>
      </w:pPr>
    </w:p>
    <w:p w:rsidRDefault="00A21F0D" w:rsidP="009961CE" w:rsidR="00A21F0D">
      <w:pPr>
        <w:pStyle w:val="NormaleSPIS"/>
        <w:spacing w:after="0"/>
        <w:rPr>
          <w:noProof/>
        </w:rPr>
      </w:pPr>
    </w:p>
    <w:p w:rsidRDefault="00DA0242" w:rsidP="009961C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1CE" w:rsidR="008333A9">
    <w:pPr>
      <w:pStyle w:val="Zaglavlje"/>
    </w:pPr>
    <w:r>
      <w:rPr>
        <w:rStyle w:val="PozadinaSvijetloCrvena"/>
        <w:shd w:fill="auto" w:color="auto" w:val="clear"/>
      </w:rPr>
      <w:t>Poslovni broj. 7 st-142/16-2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5A3EE7"/>
    <w:multiLevelType w:val="hybridMultilevel"/>
    <w:tmpl w:val="D9B223F2"/>
    <w:lvl w:tplc="24E234C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1CE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63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St-142/2016-2</izvorni_sadrzaj>
    <derivirana_varijabla naziv="DomainObject.Oznaka_1">St-142/2016-2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TRGOING društvo s ograničenom odgovornošću za trgovinu i inženjering "u stečaju"</izvorni_sadrzaj>
    <derivirana_varijabla naziv="DomainObject.Predmet.StrankaFormated_1">  TRGOING društvo s ograničenom odgovornošću za trgovinu i inženjering "u stečaju"</derivirana_varijabla>
  </DomainObject.Predmet.StrankaFormated>
  <DomainObject.Predmet.StrankaFormatedOIB>
    <izvorni_sadrzaj>  TRGOING društvo s ograničenom odgovornošću za trgovinu i inženjering "u stečaju", OIB 53714337220</izvorni_sadrzaj>
    <derivirana_varijabla naziv="DomainObject.Predmet.StrankaFormatedOIB_1">  TRGOING društvo s ograničenom odgovornošću za trgovinu i inženjering "u stečaju", OIB 53714337220</derivirana_varijabla>
  </DomainObject.Predmet.StrankaFormatedOIB>
  <DomainObject.Predmet.StrankaFormatedWithAdress>
    <izvorni_sadrzaj> TRGOING društvo s ograničenom odgovornošću za trgovinu i inženjering "u stečaju", Zagrebačka 53/a, 42000 Varaždin</izvorni_sadrzaj>
    <derivirana_varijabla naziv="DomainObject.Predmet.StrankaFormatedWithAdress_1"> TRGOING društvo s ograničenom odgovornošću za trgovinu i inženjering "u stečaju", Zagrebačka 53/a, 42000 Varaždin</derivirana_varijabla>
  </DomainObject.Predmet.StrankaFormatedWithAdress>
  <DomainObject.Predmet.StrankaFormatedWithAdressOIB>
    <izvorni_sadrzaj> TRGOING društvo s ograničenom odgovornošću za trgovinu i inženjering "u stečaju", OIB 53714337220, Zagrebačka 53/a, 42000 Varaždin</izvorni_sadrzaj>
    <derivirana_varijabla naziv="DomainObject.Predmet.StrankaFormatedWithAdressOIB_1"> TRGOING društvo s ograničenom odgovornošću za trgovinu i inženjering "u stečaju", OIB 53714337220, Zagrebačka 53/a, 42000 Varaždin</derivirana_varijabla>
  </DomainObject.Predmet.StrankaFormatedWithAdressOIB>
  <DomainObject.Predmet.StrankaWithAdress>
    <izvorni_sadrzaj>TRGOING društvo s ograničenom odgovornošću za trgovinu i inženjering "u stečaju" Zagrebačka 53/a,42000 Varaždin</izvorni_sadrzaj>
    <derivirana_varijabla naziv="DomainObject.Predmet.StrankaWithAdress_1">TRGOING društvo s ograničenom odgovornošću za trgovinu i inženjering "u stečaju" Zagrebačka 53/a,42000 Varaždin</derivirana_varijabla>
  </DomainObject.Predmet.StrankaWithAdress>
  <DomainObject.Predmet.StrankaWithAdressOIB>
    <izvorni_sadrzaj>TRGOING društvo s ograničenom odgovornošću za trgovinu i inženjering "u stečaju", OIB 53714337220, Zagrebačka 53/a,42000 Varaždin</izvorni_sadrzaj>
    <derivirana_varijabla naziv="DomainObject.Predmet.StrankaWithAdressOIB_1">TRGOING društvo s ograničenom odgovornošću za trgovinu i inženjering "u stečaju", OIB 53714337220, Zagrebačka 53/a,42000 Varaždin</derivirana_varijabla>
  </DomainObject.Predmet.StrankaWithAdressOIB>
  <DomainObject.Predmet.StrankaNazivFormated>
    <izvorni_sadrzaj>TRGOING društvo s ograničenom odgovornošću za trgovinu i inženjering "u stečaju"</izvorni_sadrzaj>
    <derivirana_varijabla naziv="DomainObject.Predmet.StrankaNazivFormated_1">TRGOING društvo s ograničenom odgovornošću za trgovinu i inženjering "u stečaju"</derivirana_varijabla>
  </DomainObject.Predmet.StrankaNazivFormated>
  <DomainObject.Predmet.StrankaNazivFormatedOIB>
    <izvorni_sadrzaj>TRGOING društvo s ograničenom odgovornošću za trgovinu i inženjering "u stečaju", OIB 53714337220</izvorni_sadrzaj>
    <derivirana_varijabla naziv="DomainObject.Predmet.StrankaNazivFormatedOIB_1">TRGOING društvo s ograničenom odgovornošću za trgovinu i inženjering "u stečaju", OIB 53714337220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TRGOING društvo s ograničenom odgovornošću za trgovinu i inženjering "u stečaju"</item>
    </izvorni_sadrzaj>
    <derivirana_varijabla naziv="DomainObject.Predmet.StrankaListFormated_1">
      <item>TRGOING društvo s ograničenom odgovornošću za trgovinu i inženjering "u stečaju"</item>
    </derivirana_varijabla>
  </DomainObject.Predmet.StrankaListFormated>
  <DomainObject.Predmet.StrankaListFormatedOIB>
    <izvorni_sadrzaj>
      <item>TRGOING društvo s ograničenom odgovornošću za trgovinu i inženjering "u stečaju", OIB 53714337220</item>
    </izvorni_sadrzaj>
    <derivirana_varijabla naziv="DomainObject.Predmet.StrankaListFormatedOIB_1">
      <item>TRGOING društvo s ograničenom odgovornošću za trgovinu i inženjering "u stečaju", OIB 53714337220</item>
    </derivirana_varijabla>
  </DomainObject.Predmet.StrankaListFormatedOIB>
  <DomainObject.Predmet.StrankaListFormatedWithAdress>
    <izvorni_sadrzaj>
      <item>TRGOING društvo s ograničenom odgovornošću za trgovinu i inženjering "u stečaju", Zagrebačka 53/a, 42000 Varaždin</item>
    </izvorni_sadrzaj>
    <derivirana_varijabla naziv="DomainObject.Predmet.StrankaListFormatedWithAdress_1">
      <item>TRGOING društvo s ograničenom odgovornošću za trgovinu i inženjering "u stečaju", Zagrebačka 53/a, 42000 Varaždin</item>
    </derivirana_varijabla>
  </DomainObject.Predmet.StrankaListFormatedWithAdress>
  <DomainObject.Predmet.StrankaListFormatedWithAdressOIB>
    <izvorni_sadrzaj>
      <item>TRGOING društvo s ograničenom odgovornošću za trgovinu i inženjering "u stečaju", OIB 53714337220, Zagrebačka 53/a, 42000 Varaždin</item>
    </izvorni_sadrzaj>
    <derivirana_varijabla naziv="DomainObject.Predmet.StrankaListFormatedWithAdressOIB_1">
      <item>TRGOING društvo s ograničenom odgovornošću za trgovinu i inženjering "u stečaju", OIB 53714337220, Zagrebačka 53/a, 42000 Varaždin</item>
    </derivirana_varijabla>
  </DomainObject.Predmet.StrankaListFormatedWithAdressOIB>
  <DomainObject.Predmet.StrankaListNazivFormated>
    <izvorni_sadrzaj>
      <item>TRGOING društvo s ograničenom odgovornošću za trgovinu i inženjering "u stečaju"</item>
    </izvorni_sadrzaj>
    <derivirana_varijabla naziv="DomainObject.Predmet.StrankaListNazivFormated_1">
      <item>TRGOING društvo s ograničenom odgovornošću za trgovinu i inženjering "u stečaju"</item>
    </derivirana_varijabla>
  </DomainObject.Predmet.StrankaListNazivFormated>
  <DomainObject.Predmet.StrankaListNazivFormatedOIB>
    <izvorni_sadrzaj>
      <item>TRGOING društvo s ograničenom odgovornošću za trgovinu i inženjering "u stečaju", OIB 53714337220</item>
    </izvorni_sadrzaj>
    <derivirana_varijabla naziv="DomainObject.Predmet.StrankaListNazivFormatedOIB_1">
      <item>TRGOING društvo s ograničenom odgovornošću za trgovinu i inženjering "u stečaju", OIB 53714337220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St-142/2016-2</izvorni_sadrzaj>
    <derivirana_varijabla naziv="DomainObject.PoslovniBrojDokumenta_1">St-142/2016-2</derivirana_varijabla>
  </DomainObject.PoslovniBrojDokumenta>
  <DomainObject.Predmet.StrankaIDrugi>
    <izvorni_sadrzaj>TRGOING društvo s ograničenom odgovornošću za trgovinu i inženjering "u stečaju"</izvorni_sadrzaj>
    <derivirana_varijabla naziv="DomainObject.Predmet.StrankaIDrugi_1">TRGOING društvo s ograničenom odgovornošću za trgovinu i inženjering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TRGOING društvo s ograničenom odgovornošću za trgovinu i inženjering "u stečaju", OIB 53714337220, Zagrebačka 53/a, 42000 Varaždin</izvorni_sadrzaj>
    <derivirana_varijabla naziv="DomainObject.Predmet.StrankaIDrugiAdressOIB_1">TRGOING društvo s ograničenom odgovornošću za trgovinu i inženjering "u stečaju", OIB 53714337220, Zagrebačka 53/a,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TRGOING društvo s ograničenom odgovornošću za trgovinu i inženjering "u stečaju"</item>
    </izvorni_sadrzaj>
    <derivirana_varijabla naziv="DomainObject.Predmet.SudioniciListNaziv_1">
      <item>TRGOING društvo s ograničenom odgovornošću za trgovinu i inženjering "u stečaju"</item>
    </derivirana_varijabla>
  </DomainObject.Predmet.SudioniciListNaziv>
  <DomainObject.Predmet.SudioniciListAdressOIB>
    <izvorni_sadrzaj>
      <item>TRGOING društvo s ograničenom odgovornošću za trgovinu i inženjering "u stečaju", OIB 53714337220, Zagrebačka 53/a,42000 Varaždin</item>
    </izvorni_sadrzaj>
    <derivirana_varijabla naziv="DomainObject.Predmet.SudioniciListAdressOIB_1">
      <item>TRGOING društvo s ograničenom odgovornošću za trgovinu i inženjering "u stečaju", OIB 53714337220, Zagrebačka 53/a,42000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40ACD-3A3E-44C2-BB7A-A6F0D1C48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1349</properties:Characters>
  <properties:Lines>62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2016-02-02T07:42:00Z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St-142/2016-2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