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6a953" w14:paraId="416a953" w:rsidRDefault="00305C5E" w:rsidP="00305C5E" w:rsidR="00305C5E" w:rsidRPr="009379B1">
      <w:pPr>
        <w15:collapsed w:val="false"/>
        <w:rPr>
          <w:sz w:val="22"/>
          <w:szCs w:val="22"/>
          <w:lang w:val="hr-HR"/>
        </w:rPr>
      </w:pPr>
      <w:bookmarkStart w:name="_GoBack" w:id="0"/>
      <w:bookmarkEnd w:id="0"/>
    </w:p>
    <w:p w:rsidRDefault="008A456A" w:rsidP="008A456A" w:rsidR="008A456A">
      <w:pPr>
        <w:rPr>
          <w:sz w:val="22"/>
          <w:szCs w:val="22"/>
        </w:rPr>
      </w:pPr>
      <w:r>
        <w:rPr>
          <w:sz w:val="22"/>
          <w:szCs w:val="22"/>
        </w:rPr>
        <w:t xml:space="preserve">          </w:t>
      </w:r>
      <w:r>
        <w:rPr>
          <w:noProof/>
          <w:sz w:val="22"/>
          <w:szCs w:val="22"/>
          <w:lang w:val="hr-HR"/>
        </w:rPr>
        <w:drawing>
          <wp:inline distR="0" distL="0" distB="0" distT="0">
            <wp:extent cy="726440" cx="563880"/>
            <wp:effectExtent b="0" r="7620" t="0" l="0"/>
            <wp:docPr name="Slika 2" id="2"/>
            <wp:cNvGraphicFramePr>
              <a:graphicFrameLocks noChangeAspect="true"/>
            </wp:cNvGraphicFramePr>
            <a:graphic>
              <a:graphicData uri="http://schemas.openxmlformats.org/drawingml/2006/picture">
                <pic:pic>
                  <pic:nvPicPr>
                    <pic:cNvPr name="Slika 8"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63880"/>
                    </a:xfrm>
                    <a:prstGeom prst="rect">
                      <a:avLst/>
                    </a:prstGeom>
                    <a:noFill/>
                    <a:ln>
                      <a:noFill/>
                    </a:ln>
                  </pic:spPr>
                </pic:pic>
              </a:graphicData>
            </a:graphic>
          </wp:inline>
        </w:drawing>
      </w:r>
    </w:p>
    <w:p w:rsidRDefault="008A456A" w:rsidP="008A456A" w:rsidR="008A456A">
      <w:pPr>
        <w:pStyle w:val="Zaglavlje"/>
        <w:rPr>
          <w:rFonts w:hAnsi="Times New Roman" w:ascii="Times New Roman"/>
          <w:sz w:val="22"/>
          <w:szCs w:val="22"/>
          <w:lang w:val="hr-HR"/>
        </w:rPr>
      </w:pPr>
      <w:r>
        <w:rPr>
          <w:rFonts w:hAnsi="Times New Roman" w:ascii="Times New Roman"/>
          <w:sz w:val="22"/>
          <w:szCs w:val="22"/>
          <w:lang w:val="hr-HR"/>
        </w:rPr>
        <w:t xml:space="preserve">REPUBLIKA HRVATSKA </w:t>
      </w:r>
    </w:p>
    <w:p w:rsidRDefault="008A456A" w:rsidP="008A456A" w:rsidR="008A456A">
      <w:pPr>
        <w:pStyle w:val="Zaglavlje"/>
        <w:rPr>
          <w:rFonts w:hAnsi="Times New Roman" w:ascii="Times New Roman"/>
          <w:sz w:val="22"/>
          <w:szCs w:val="22"/>
          <w:lang w:val="hr-HR"/>
        </w:rPr>
      </w:pPr>
      <w:r>
        <w:rPr>
          <w:rFonts w:hAnsi="Times New Roman" w:ascii="Times New Roman"/>
          <w:sz w:val="22"/>
          <w:szCs w:val="22"/>
          <w:lang w:val="hr-HR"/>
        </w:rPr>
        <w:t>Trgovački sud u Zagrebu</w:t>
      </w:r>
    </w:p>
    <w:p w:rsidRDefault="008A456A" w:rsidP="008A456A" w:rsidR="008A456A">
      <w:pPr>
        <w:pStyle w:val="Zaglavlje"/>
        <w:rPr>
          <w:rFonts w:hAnsi="Times New Roman" w:ascii="Times New Roman"/>
          <w:sz w:val="22"/>
          <w:szCs w:val="22"/>
          <w:lang w:val="hr-HR"/>
        </w:rPr>
      </w:pPr>
      <w:r>
        <w:rPr>
          <w:rFonts w:hAnsi="Times New Roman" w:ascii="Times New Roman"/>
          <w:sz w:val="22"/>
          <w:szCs w:val="22"/>
          <w:lang w:val="hr-HR"/>
        </w:rPr>
        <w:t xml:space="preserve">Zagreb, </w:t>
      </w:r>
      <w:proofErr w:type="spellStart"/>
      <w:r>
        <w:rPr>
          <w:rFonts w:hAnsi="Times New Roman" w:ascii="Times New Roman"/>
          <w:sz w:val="22"/>
          <w:szCs w:val="22"/>
          <w:lang w:val="hr-HR"/>
        </w:rPr>
        <w:t>Amruševa</w:t>
      </w:r>
      <w:proofErr w:type="spellEnd"/>
      <w:r>
        <w:rPr>
          <w:rFonts w:hAnsi="Times New Roman" w:ascii="Times New Roman"/>
          <w:sz w:val="22"/>
          <w:szCs w:val="22"/>
          <w:lang w:val="hr-HR"/>
        </w:rPr>
        <w:t xml:space="preserve"> 2/II, desno (p.p. 432)</w:t>
      </w:r>
      <w:r>
        <w:rPr>
          <w:rFonts w:hAnsi="Times New Roman" w:ascii="Times New Roman"/>
          <w:sz w:val="22"/>
          <w:szCs w:val="22"/>
          <w:lang w:val="hr-HR"/>
        </w:rPr>
        <w:tab/>
        <w:t xml:space="preserve">                                               </w:t>
      </w:r>
      <w:proofErr w:type="spellStart"/>
      <w:r>
        <w:rPr>
          <w:rFonts w:hAnsi="Times New Roman" w:ascii="Times New Roman"/>
          <w:sz w:val="22"/>
          <w:szCs w:val="22"/>
          <w:lang w:val="hr-HR"/>
        </w:rPr>
        <w:t>6.St</w:t>
      </w:r>
      <w:proofErr w:type="spellEnd"/>
      <w:r>
        <w:rPr>
          <w:rFonts w:hAnsi="Times New Roman" w:ascii="Times New Roman"/>
          <w:sz w:val="22"/>
          <w:szCs w:val="22"/>
          <w:lang w:val="hr-HR"/>
        </w:rPr>
        <w:t>-</w:t>
      </w:r>
      <w:proofErr w:type="spellStart"/>
      <w:r>
        <w:rPr>
          <w:rFonts w:hAnsi="Times New Roman" w:ascii="Times New Roman"/>
          <w:sz w:val="22"/>
          <w:szCs w:val="22"/>
          <w:lang w:val="hr-HR"/>
        </w:rPr>
        <w:t>359</w:t>
      </w:r>
      <w:proofErr w:type="spellEnd"/>
      <w:r>
        <w:rPr>
          <w:rFonts w:hAnsi="Times New Roman" w:ascii="Times New Roman"/>
          <w:sz w:val="22"/>
          <w:szCs w:val="22"/>
          <w:lang w:val="hr-HR"/>
        </w:rPr>
        <w:t xml:space="preserve">/2018 </w:t>
      </w:r>
    </w:p>
    <w:p w:rsidRDefault="008A456A" w:rsidP="008A456A" w:rsidR="008A456A">
      <w:pPr>
        <w:rPr>
          <w:sz w:val="22"/>
          <w:szCs w:val="22"/>
          <w:lang w:val="hr-HR"/>
        </w:rPr>
      </w:pPr>
    </w:p>
    <w:p w:rsidRDefault="008A456A" w:rsidP="008A456A" w:rsidR="008A456A">
      <w:pPr>
        <w:jc w:val="center"/>
        <w:rPr>
          <w:sz w:val="22"/>
          <w:szCs w:val="22"/>
          <w:lang w:val="hr-HR"/>
        </w:rPr>
      </w:pPr>
    </w:p>
    <w:p w:rsidRDefault="008A456A" w:rsidP="008A456A" w:rsidR="008A456A">
      <w:pPr>
        <w:jc w:val="center"/>
        <w:rPr>
          <w:sz w:val="22"/>
          <w:szCs w:val="22"/>
          <w:lang w:val="hr-HR"/>
        </w:rPr>
      </w:pPr>
      <w:r>
        <w:rPr>
          <w:sz w:val="22"/>
          <w:szCs w:val="22"/>
          <w:lang w:val="hr-HR"/>
        </w:rPr>
        <w:t>R E P U B L I K A    H R V A T S K A</w:t>
      </w:r>
    </w:p>
    <w:p w:rsidRDefault="008A456A" w:rsidP="008A456A" w:rsidR="008A456A">
      <w:pPr>
        <w:jc w:val="center"/>
        <w:rPr>
          <w:sz w:val="22"/>
          <w:szCs w:val="22"/>
          <w:lang w:val="hr-HR"/>
        </w:rPr>
      </w:pPr>
      <w:r>
        <w:rPr>
          <w:sz w:val="22"/>
          <w:szCs w:val="22"/>
          <w:lang w:val="hr-HR"/>
        </w:rPr>
        <w:t>R J E Š E N J E</w:t>
      </w:r>
    </w:p>
    <w:p w:rsidRDefault="008A456A" w:rsidP="008A456A" w:rsidR="008A456A">
      <w:pPr>
        <w:jc w:val="center"/>
        <w:rPr>
          <w:sz w:val="22"/>
          <w:szCs w:val="22"/>
          <w:lang w:val="hr-HR"/>
        </w:rPr>
      </w:pPr>
    </w:p>
    <w:p w:rsidRDefault="008A456A" w:rsidP="008A456A" w:rsidR="008A456A">
      <w:pPr>
        <w:jc w:val="both"/>
        <w:rPr>
          <w:sz w:val="22"/>
          <w:szCs w:val="22"/>
          <w:lang w:val="hr-HR"/>
        </w:rPr>
      </w:pPr>
      <w:r>
        <w:rPr>
          <w:sz w:val="22"/>
          <w:szCs w:val="22"/>
          <w:lang w:val="hr-HR"/>
        </w:rPr>
        <w:tab/>
        <w:t xml:space="preserve">Trgovački sud u Zagrebu po sucu pojedincu  Miljenku Dolenc u pravnoj stvari podnositelja zahtjeva Financijske agencije, za pokretanjem  skraćenog stečajnog postupka nad dužnikom                 ATRIJ d.o.o.  Našička </w:t>
      </w:r>
      <w:proofErr w:type="spellStart"/>
      <w:r>
        <w:rPr>
          <w:sz w:val="22"/>
          <w:szCs w:val="22"/>
          <w:lang w:val="hr-HR"/>
        </w:rPr>
        <w:t>33</w:t>
      </w:r>
      <w:proofErr w:type="spellEnd"/>
      <w:r>
        <w:rPr>
          <w:sz w:val="22"/>
          <w:szCs w:val="22"/>
          <w:lang w:val="hr-HR"/>
        </w:rPr>
        <w:t xml:space="preserve">, Zagreb   OIB </w:t>
      </w:r>
      <w:proofErr w:type="spellStart"/>
      <w:r>
        <w:rPr>
          <w:sz w:val="22"/>
          <w:szCs w:val="22"/>
          <w:lang w:val="hr-HR"/>
        </w:rPr>
        <w:t>46681536318</w:t>
      </w:r>
      <w:proofErr w:type="spellEnd"/>
      <w:r>
        <w:rPr>
          <w:sz w:val="22"/>
          <w:szCs w:val="22"/>
          <w:lang w:val="hr-HR"/>
        </w:rPr>
        <w:t>, dana 03.listopada 2018.</w:t>
      </w:r>
    </w:p>
    <w:p w:rsidRDefault="008A456A" w:rsidP="00023773" w:rsidR="008A456A">
      <w:pPr>
        <w:jc w:val="center"/>
        <w:rPr>
          <w:sz w:val="22"/>
          <w:szCs w:val="22"/>
          <w:lang w:val="hr-HR"/>
        </w:rPr>
      </w:pPr>
    </w:p>
    <w:p w:rsidRDefault="00023773" w:rsidP="00023773" w:rsidR="00023773" w:rsidRPr="009379B1">
      <w:pPr>
        <w:jc w:val="center"/>
        <w:rPr>
          <w:sz w:val="22"/>
          <w:szCs w:val="22"/>
          <w:lang w:val="hr-HR"/>
        </w:rPr>
      </w:pPr>
      <w:r w:rsidRPr="009379B1">
        <w:rPr>
          <w:sz w:val="22"/>
          <w:szCs w:val="22"/>
          <w:lang w:val="hr-HR"/>
        </w:rPr>
        <w:t>r i j e š i o    je</w:t>
      </w:r>
    </w:p>
    <w:p w:rsidRDefault="00023773" w:rsidP="00023773" w:rsidR="00023773" w:rsidRPr="009379B1">
      <w:pPr>
        <w:jc w:val="center"/>
        <w:rPr>
          <w:sz w:val="22"/>
          <w:szCs w:val="22"/>
          <w:lang w:val="hr-HR"/>
        </w:rPr>
      </w:pPr>
    </w:p>
    <w:p w:rsidRDefault="00023773" w:rsidP="008A456A" w:rsidR="008A456A">
      <w:pPr>
        <w:ind w:firstLine="720"/>
        <w:jc w:val="both"/>
        <w:rPr>
          <w:sz w:val="22"/>
          <w:szCs w:val="22"/>
          <w:lang w:val="hr-HR"/>
        </w:rPr>
      </w:pPr>
      <w:r w:rsidRPr="009379B1">
        <w:rPr>
          <w:sz w:val="22"/>
          <w:szCs w:val="22"/>
          <w:lang w:val="hr-HR"/>
        </w:rPr>
        <w:t>Obustavlja se skraćeni stečajni postupak nad dužnikom</w:t>
      </w:r>
      <w:r w:rsidR="00372466" w:rsidRPr="009379B1">
        <w:rPr>
          <w:sz w:val="22"/>
          <w:szCs w:val="22"/>
          <w:lang w:val="hr-HR"/>
        </w:rPr>
        <w:t xml:space="preserve"> </w:t>
      </w:r>
      <w:r w:rsidR="008A456A">
        <w:rPr>
          <w:sz w:val="22"/>
          <w:szCs w:val="22"/>
          <w:lang w:val="hr-HR"/>
        </w:rPr>
        <w:t xml:space="preserve">ATRIJ d.o.o.  Našička </w:t>
      </w:r>
      <w:proofErr w:type="spellStart"/>
      <w:r w:rsidR="008A456A">
        <w:rPr>
          <w:sz w:val="22"/>
          <w:szCs w:val="22"/>
          <w:lang w:val="hr-HR"/>
        </w:rPr>
        <w:t>33</w:t>
      </w:r>
      <w:proofErr w:type="spellEnd"/>
      <w:r w:rsidR="008A456A">
        <w:rPr>
          <w:sz w:val="22"/>
          <w:szCs w:val="22"/>
          <w:lang w:val="hr-HR"/>
        </w:rPr>
        <w:t xml:space="preserve">, Zagreb   OIB </w:t>
      </w:r>
      <w:proofErr w:type="spellStart"/>
      <w:r w:rsidR="008A456A">
        <w:rPr>
          <w:sz w:val="22"/>
          <w:szCs w:val="22"/>
          <w:lang w:val="hr-HR"/>
        </w:rPr>
        <w:t>46681536318</w:t>
      </w:r>
      <w:proofErr w:type="spellEnd"/>
      <w:r w:rsidR="008A456A">
        <w:rPr>
          <w:sz w:val="22"/>
          <w:szCs w:val="22"/>
          <w:lang w:val="hr-HR"/>
        </w:rPr>
        <w:t>.</w:t>
      </w:r>
    </w:p>
    <w:p w:rsidRDefault="007D6427" w:rsidP="008A456A" w:rsidR="00023773" w:rsidRPr="009379B1">
      <w:pPr>
        <w:ind w:firstLine="720"/>
        <w:jc w:val="both"/>
        <w:rPr>
          <w:sz w:val="22"/>
          <w:szCs w:val="22"/>
          <w:lang w:val="hr-HR"/>
        </w:rPr>
      </w:pPr>
      <w:r w:rsidRPr="009379B1">
        <w:rPr>
          <w:sz w:val="22"/>
          <w:szCs w:val="22"/>
          <w:lang w:val="hr-HR"/>
        </w:rPr>
        <w:t xml:space="preserve">                                                             </w:t>
      </w:r>
      <w:r w:rsidR="00023773" w:rsidRPr="009379B1">
        <w:rPr>
          <w:sz w:val="22"/>
          <w:szCs w:val="22"/>
          <w:lang w:val="hr-HR"/>
        </w:rPr>
        <w:t>Obrazloženje</w:t>
      </w:r>
    </w:p>
    <w:p w:rsidRDefault="00023773" w:rsidP="00023773" w:rsidR="00023773" w:rsidRPr="009379B1">
      <w:pPr>
        <w:jc w:val="both"/>
        <w:rPr>
          <w:sz w:val="22"/>
          <w:szCs w:val="22"/>
          <w:lang w:val="hr-HR"/>
        </w:rPr>
      </w:pPr>
    </w:p>
    <w:p w:rsidRDefault="00023773" w:rsidP="00023773" w:rsidR="00023773" w:rsidRPr="009379B1">
      <w:pPr>
        <w:jc w:val="both"/>
        <w:rPr>
          <w:sz w:val="22"/>
          <w:szCs w:val="22"/>
          <w:lang w:val="hr-HR"/>
        </w:rPr>
      </w:pPr>
      <w:r w:rsidRPr="009379B1">
        <w:rPr>
          <w:sz w:val="22"/>
          <w:szCs w:val="22"/>
          <w:lang w:val="hr-HR"/>
        </w:rPr>
        <w:tab/>
        <w:t>Po prijedlogu Financijske agenci</w:t>
      </w:r>
      <w:r w:rsidR="00372466" w:rsidRPr="009379B1">
        <w:rPr>
          <w:sz w:val="22"/>
          <w:szCs w:val="22"/>
          <w:lang w:val="hr-HR"/>
        </w:rPr>
        <w:t>je, Regionalni centar Podružnica Zagreb</w:t>
      </w:r>
      <w:r w:rsidRPr="009379B1">
        <w:rPr>
          <w:sz w:val="22"/>
          <w:szCs w:val="22"/>
          <w:lang w:val="hr-HR"/>
        </w:rPr>
        <w:t xml:space="preserve">, </w:t>
      </w:r>
      <w:r w:rsidR="00372466" w:rsidRPr="009379B1">
        <w:rPr>
          <w:sz w:val="22"/>
          <w:szCs w:val="22"/>
          <w:lang w:val="hr-HR"/>
        </w:rPr>
        <w:t>ovaj je sud rješenjem St-</w:t>
      </w:r>
      <w:proofErr w:type="spellStart"/>
      <w:r w:rsidR="008A456A">
        <w:rPr>
          <w:sz w:val="22"/>
          <w:szCs w:val="22"/>
          <w:lang w:val="hr-HR"/>
        </w:rPr>
        <w:t>359</w:t>
      </w:r>
      <w:proofErr w:type="spellEnd"/>
      <w:r w:rsidR="008A456A">
        <w:rPr>
          <w:sz w:val="22"/>
          <w:szCs w:val="22"/>
          <w:lang w:val="hr-HR"/>
        </w:rPr>
        <w:t>/2018</w:t>
      </w:r>
      <w:r w:rsidR="00474AFB" w:rsidRPr="009379B1">
        <w:rPr>
          <w:sz w:val="22"/>
          <w:szCs w:val="22"/>
          <w:lang w:val="hr-HR"/>
        </w:rPr>
        <w:t>.</w:t>
      </w:r>
      <w:r w:rsidRPr="009379B1">
        <w:rPr>
          <w:sz w:val="22"/>
          <w:szCs w:val="22"/>
          <w:lang w:val="hr-HR"/>
        </w:rPr>
        <w:t xml:space="preserve">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rsidRPr="009379B1">
      <w:pPr>
        <w:ind w:firstLine="720"/>
        <w:jc w:val="both"/>
        <w:rPr>
          <w:sz w:val="22"/>
          <w:szCs w:val="22"/>
          <w:lang w:val="hr-HR"/>
        </w:rPr>
      </w:pPr>
      <w:r w:rsidRPr="009379B1">
        <w:rPr>
          <w:sz w:val="22"/>
          <w:szCs w:val="22"/>
          <w:lang w:val="hr-HR"/>
        </w:rPr>
        <w:t xml:space="preserve">Vjerovnik Republika Hrvatska zastupan po ŽDO </w:t>
      </w:r>
      <w:r w:rsidR="0024021A">
        <w:rPr>
          <w:sz w:val="22"/>
          <w:szCs w:val="22"/>
          <w:lang w:val="hr-HR"/>
        </w:rPr>
        <w:t xml:space="preserve">i </w:t>
      </w:r>
      <w:r w:rsidRPr="009379B1">
        <w:rPr>
          <w:sz w:val="22"/>
          <w:szCs w:val="22"/>
          <w:lang w:val="hr-HR"/>
        </w:rPr>
        <w:t>dostavila je</w:t>
      </w:r>
      <w:r w:rsidR="004221E9" w:rsidRPr="009379B1">
        <w:rPr>
          <w:sz w:val="22"/>
          <w:szCs w:val="22"/>
          <w:lang w:val="hr-HR"/>
        </w:rPr>
        <w:t xml:space="preserve"> </w:t>
      </w:r>
      <w:r w:rsidR="00CD5A3F">
        <w:rPr>
          <w:sz w:val="22"/>
          <w:szCs w:val="22"/>
          <w:lang w:val="hr-HR"/>
        </w:rPr>
        <w:t>prijedlog vjerovnika za otvaranje stečajnog postupka</w:t>
      </w:r>
      <w:r w:rsidR="0024021A">
        <w:rPr>
          <w:sz w:val="22"/>
          <w:szCs w:val="22"/>
          <w:lang w:val="hr-HR"/>
        </w:rPr>
        <w:t xml:space="preserve"> navodeći da dužnik ima imovinu</w:t>
      </w:r>
      <w:r w:rsidR="00CD5A3F">
        <w:rPr>
          <w:sz w:val="22"/>
          <w:szCs w:val="22"/>
          <w:lang w:val="hr-HR"/>
        </w:rPr>
        <w:t>.</w:t>
      </w:r>
      <w:r w:rsidR="004221E9" w:rsidRPr="009379B1">
        <w:rPr>
          <w:sz w:val="22"/>
          <w:szCs w:val="22"/>
          <w:lang w:val="hr-HR"/>
        </w:rPr>
        <w:t xml:space="preserve"> </w:t>
      </w:r>
      <w:r w:rsidR="00023773" w:rsidRPr="009379B1">
        <w:rPr>
          <w:sz w:val="22"/>
          <w:szCs w:val="22"/>
          <w:lang w:val="hr-HR"/>
        </w:rPr>
        <w:t xml:space="preserve"> </w:t>
      </w:r>
    </w:p>
    <w:p w:rsidRDefault="00DB27BC" w:rsidP="00DB27BC" w:rsidR="00023773" w:rsidRPr="009379B1">
      <w:pPr>
        <w:ind w:firstLine="720"/>
        <w:jc w:val="both"/>
        <w:rPr>
          <w:sz w:val="22"/>
          <w:szCs w:val="22"/>
          <w:lang w:val="hr-HR"/>
        </w:rPr>
      </w:pPr>
      <w:r w:rsidRPr="009379B1">
        <w:rPr>
          <w:sz w:val="22"/>
          <w:szCs w:val="22"/>
          <w:lang w:val="hr-HR"/>
        </w:rPr>
        <w:t>Ujedno predlaže otvaranje redovnog stečajnog postupka.</w:t>
      </w:r>
    </w:p>
    <w:p w:rsidRDefault="00023773" w:rsidP="00DB27BC" w:rsidR="00023773" w:rsidRPr="009379B1">
      <w:pPr>
        <w:ind w:firstLine="720"/>
        <w:jc w:val="both"/>
        <w:rPr>
          <w:sz w:val="22"/>
          <w:szCs w:val="22"/>
          <w:lang w:val="hr-HR"/>
        </w:rPr>
      </w:pPr>
      <w:r w:rsidRPr="009379B1">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sidRPr="009379B1">
        <w:rPr>
          <w:sz w:val="22"/>
          <w:szCs w:val="22"/>
          <w:lang w:val="hr-HR"/>
        </w:rPr>
        <w:t>a u kojem će se unovčiti imovinu</w:t>
      </w:r>
      <w:r w:rsidRPr="009379B1">
        <w:rPr>
          <w:sz w:val="22"/>
          <w:szCs w:val="22"/>
          <w:lang w:val="hr-HR"/>
        </w:rPr>
        <w:t xml:space="preserve"> dužnika i njome namiriti dužnikovi vjerovnici, to je odlučeno kao u izreci ovog rješenja temeljem odredbe čl. 433. SZ-a.</w:t>
      </w:r>
    </w:p>
    <w:p w:rsidRDefault="00023773" w:rsidP="00DB27BC" w:rsidR="00023773" w:rsidRPr="009379B1">
      <w:pPr>
        <w:ind w:firstLine="720"/>
        <w:jc w:val="both"/>
        <w:rPr>
          <w:sz w:val="22"/>
          <w:szCs w:val="22"/>
          <w:lang w:val="hr-HR"/>
        </w:rPr>
      </w:pPr>
      <w:r w:rsidRPr="009379B1">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9379B1" w:rsidP="009379B1" w:rsidR="005D4877" w:rsidRPr="009379B1">
      <w:pPr>
        <w:ind w:firstLine="708"/>
        <w:jc w:val="both"/>
        <w:rPr>
          <w:sz w:val="22"/>
          <w:szCs w:val="22"/>
          <w:lang w:val="hr-HR"/>
        </w:rPr>
      </w:pPr>
      <w:r w:rsidRPr="009379B1">
        <w:rPr>
          <w:sz w:val="22"/>
          <w:szCs w:val="22"/>
          <w:lang w:val="hr-HR"/>
        </w:rPr>
        <w:t>Po pravomoćnosti ovoga rješenja spis će se uputiti u stečajni odjel ovoga suda radi dodjele u daljnji rad (čl.433.Stečajnog zakona).</w:t>
      </w:r>
    </w:p>
    <w:p w:rsidRDefault="005D4877" w:rsidP="00023773" w:rsidR="005D4877" w:rsidRPr="009379B1">
      <w:pPr>
        <w:jc w:val="center"/>
        <w:rPr>
          <w:sz w:val="22"/>
          <w:szCs w:val="22"/>
          <w:lang w:val="hr-HR"/>
        </w:rPr>
      </w:pPr>
    </w:p>
    <w:p w:rsidRDefault="00372466" w:rsidP="00023773" w:rsidR="00023773" w:rsidRPr="009379B1">
      <w:pPr>
        <w:jc w:val="center"/>
        <w:rPr>
          <w:sz w:val="22"/>
          <w:szCs w:val="22"/>
          <w:lang w:val="hr-HR"/>
        </w:rPr>
      </w:pPr>
      <w:r w:rsidRPr="009379B1">
        <w:rPr>
          <w:sz w:val="22"/>
          <w:szCs w:val="22"/>
          <w:lang w:val="hr-HR"/>
        </w:rPr>
        <w:t xml:space="preserve">U Zagrebu, </w:t>
      </w:r>
      <w:r w:rsidR="008A456A">
        <w:rPr>
          <w:sz w:val="22"/>
          <w:szCs w:val="22"/>
          <w:lang w:val="hr-HR"/>
        </w:rPr>
        <w:t>03.listopada</w:t>
      </w:r>
      <w:r w:rsidR="00474AFB" w:rsidRPr="009379B1">
        <w:rPr>
          <w:sz w:val="22"/>
          <w:szCs w:val="22"/>
          <w:lang w:val="hr-HR"/>
        </w:rPr>
        <w:t xml:space="preserve"> 2018.</w:t>
      </w:r>
    </w:p>
    <w:p w:rsidRDefault="00023773" w:rsidP="00023773" w:rsidR="00023773" w:rsidRPr="009379B1">
      <w:pPr>
        <w:ind w:firstLine="720" w:left="5040"/>
        <w:jc w:val="center"/>
        <w:rPr>
          <w:sz w:val="22"/>
          <w:szCs w:val="22"/>
          <w:lang w:val="hr-HR"/>
        </w:rPr>
      </w:pPr>
      <w:r w:rsidRPr="009379B1">
        <w:rPr>
          <w:sz w:val="22"/>
          <w:szCs w:val="22"/>
          <w:lang w:val="hr-HR"/>
        </w:rPr>
        <w:t xml:space="preserve">      SUDAC:</w:t>
      </w:r>
    </w:p>
    <w:p w:rsidRDefault="00023773" w:rsidP="00023773" w:rsidR="00023773" w:rsidRPr="009379B1">
      <w:pPr>
        <w:ind w:firstLine="708" w:left="6372"/>
        <w:rPr>
          <w:sz w:val="22"/>
          <w:szCs w:val="22"/>
          <w:lang w:val="hr-HR"/>
        </w:rPr>
      </w:pPr>
      <w:r w:rsidRPr="009379B1">
        <w:rPr>
          <w:sz w:val="22"/>
          <w:szCs w:val="22"/>
          <w:lang w:val="hr-HR"/>
        </w:rPr>
        <w:t xml:space="preserve">   Miljenko Dolenc</w:t>
      </w:r>
      <w:r w:rsidR="00E87F2F">
        <w:rPr>
          <w:sz w:val="22"/>
          <w:szCs w:val="22"/>
          <w:lang w:val="hr-HR"/>
        </w:rPr>
        <w:t>,v.r.</w:t>
      </w:r>
    </w:p>
    <w:p w:rsidRDefault="00023773" w:rsidP="00023773" w:rsidR="00023773" w:rsidRPr="009379B1">
      <w:pPr>
        <w:jc w:val="both"/>
        <w:rPr>
          <w:i/>
          <w:sz w:val="22"/>
          <w:szCs w:val="22"/>
          <w:lang w:val="hr-HR"/>
        </w:rPr>
      </w:pPr>
      <w:r w:rsidRPr="009379B1">
        <w:rPr>
          <w:i/>
          <w:sz w:val="22"/>
          <w:szCs w:val="22"/>
          <w:lang w:val="hr-HR"/>
        </w:rPr>
        <w:t>Uputa o pravnom lijeku:</w:t>
      </w:r>
    </w:p>
    <w:p w:rsidRDefault="00023773" w:rsidP="00023773" w:rsidR="00DB27BC" w:rsidRPr="009379B1">
      <w:pPr>
        <w:jc w:val="both"/>
        <w:rPr>
          <w:i/>
          <w:sz w:val="22"/>
          <w:szCs w:val="22"/>
          <w:lang w:val="hr-HR"/>
        </w:rPr>
      </w:pPr>
      <w:r w:rsidRPr="009379B1">
        <w:rPr>
          <w:i/>
          <w:sz w:val="22"/>
          <w:szCs w:val="22"/>
          <w:lang w:val="hr-HR"/>
        </w:rPr>
        <w:t xml:space="preserve">Protiv ovog rješenja dopuštena je  žalba Visokom trgovačkom sudu RH, a koja se podnosi u roku od 8 dana ovome sudu u 3 primjerka.  </w:t>
      </w:r>
    </w:p>
    <w:p w:rsidRDefault="00E87F2F" w:rsidP="00E87F2F" w:rsidR="00DB27BC">
      <w:pPr>
        <w:ind w:left="4248"/>
        <w:jc w:val="both"/>
        <w:rPr>
          <w:sz w:val="22"/>
          <w:szCs w:val="22"/>
          <w:lang w:val="hr-HR"/>
        </w:rPr>
      </w:pPr>
      <w:r>
        <w:rPr>
          <w:sz w:val="22"/>
          <w:szCs w:val="22"/>
          <w:lang w:val="hr-HR"/>
        </w:rPr>
        <w:tab/>
      </w:r>
      <w:r>
        <w:rPr>
          <w:sz w:val="22"/>
          <w:szCs w:val="22"/>
          <w:lang w:val="hr-HR"/>
        </w:rPr>
        <w:tab/>
      </w:r>
      <w:r>
        <w:rPr>
          <w:sz w:val="22"/>
          <w:szCs w:val="22"/>
          <w:lang w:val="hr-HR"/>
        </w:rPr>
        <w:tab/>
      </w:r>
      <w:r>
        <w:rPr>
          <w:sz w:val="22"/>
          <w:szCs w:val="22"/>
          <w:lang w:val="hr-HR"/>
        </w:rPr>
        <w:tab/>
        <w:t xml:space="preserve">za točnost </w:t>
      </w:r>
      <w:proofErr w:type="spellStart"/>
      <w:r>
        <w:rPr>
          <w:sz w:val="22"/>
          <w:szCs w:val="22"/>
          <w:lang w:val="hr-HR"/>
        </w:rPr>
        <w:t>otpravka</w:t>
      </w:r>
      <w:proofErr w:type="spellEnd"/>
    </w:p>
    <w:p w:rsidRDefault="00E87F2F" w:rsidP="00E87F2F" w:rsidR="00E87F2F" w:rsidRPr="009379B1">
      <w:pPr>
        <w:ind w:left="4248"/>
        <w:jc w:val="both"/>
        <w:rPr>
          <w:sz w:val="22"/>
          <w:szCs w:val="22"/>
          <w:lang w:val="hr-HR"/>
        </w:rPr>
      </w:pPr>
      <w:r>
        <w:rPr>
          <w:sz w:val="22"/>
          <w:szCs w:val="22"/>
          <w:lang w:val="hr-HR"/>
        </w:rPr>
        <w:tab/>
      </w:r>
      <w:r>
        <w:rPr>
          <w:sz w:val="22"/>
          <w:szCs w:val="22"/>
          <w:lang w:val="hr-HR"/>
        </w:rPr>
        <w:tab/>
      </w:r>
      <w:r>
        <w:rPr>
          <w:sz w:val="22"/>
          <w:szCs w:val="22"/>
          <w:lang w:val="hr-HR"/>
        </w:rPr>
        <w:tab/>
      </w:r>
      <w:r>
        <w:rPr>
          <w:sz w:val="22"/>
          <w:szCs w:val="22"/>
          <w:lang w:val="hr-HR"/>
        </w:rPr>
        <w:tab/>
        <w:t>Rebecca Boričević</w:t>
      </w:r>
    </w:p>
    <w:p w:rsidRDefault="00023773" w:rsidP="00023773" w:rsidR="00023773" w:rsidRPr="009379B1">
      <w:pPr>
        <w:jc w:val="both"/>
        <w:rPr>
          <w:sz w:val="22"/>
          <w:szCs w:val="22"/>
          <w:lang w:val="hr-HR"/>
        </w:rPr>
      </w:pPr>
    </w:p>
    <w:p w:rsidRDefault="00023773" w:rsidP="00023773" w:rsidR="00023773" w:rsidRPr="009379B1">
      <w:pPr>
        <w:jc w:val="center"/>
        <w:rPr>
          <w:b/>
          <w:sz w:val="22"/>
          <w:szCs w:val="22"/>
          <w:lang w:val="hr-HR"/>
        </w:rPr>
      </w:pPr>
    </w:p>
    <w:p w:rsidRDefault="00023773" w:rsidP="00305C5E" w:rsidR="00023773" w:rsidRPr="009379B1">
      <w:pPr>
        <w:rPr>
          <w:sz w:val="22"/>
          <w:szCs w:val="22"/>
          <w:lang w:val="hr-HR"/>
        </w:rPr>
      </w:pPr>
    </w:p>
    <w:sectPr w:rsidSect="0032230D" w:rsidR="00023773" w:rsidRPr="009379B1">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D1544"/>
    <w:multiLevelType w:val="hybridMultilevel"/>
    <w:tmpl w:val="E77E83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182E37"/>
    <w:rsid w:val="00197BAE"/>
    <w:rsid w:val="0022085D"/>
    <w:rsid w:val="0024021A"/>
    <w:rsid w:val="002D0C8E"/>
    <w:rsid w:val="002D65C0"/>
    <w:rsid w:val="00305C5E"/>
    <w:rsid w:val="003062C8"/>
    <w:rsid w:val="0031483D"/>
    <w:rsid w:val="0032230D"/>
    <w:rsid w:val="00360FFD"/>
    <w:rsid w:val="00366A53"/>
    <w:rsid w:val="00372466"/>
    <w:rsid w:val="003967A5"/>
    <w:rsid w:val="003F7C2D"/>
    <w:rsid w:val="00404E99"/>
    <w:rsid w:val="004221E9"/>
    <w:rsid w:val="004630E9"/>
    <w:rsid w:val="00474AFB"/>
    <w:rsid w:val="004B4DD1"/>
    <w:rsid w:val="00593280"/>
    <w:rsid w:val="005B4BA9"/>
    <w:rsid w:val="005D4877"/>
    <w:rsid w:val="00615EAF"/>
    <w:rsid w:val="00652D80"/>
    <w:rsid w:val="00656D3C"/>
    <w:rsid w:val="00657AAE"/>
    <w:rsid w:val="006D3BF5"/>
    <w:rsid w:val="007366B7"/>
    <w:rsid w:val="007451D4"/>
    <w:rsid w:val="0076781B"/>
    <w:rsid w:val="007D1E8E"/>
    <w:rsid w:val="007D6427"/>
    <w:rsid w:val="00806E72"/>
    <w:rsid w:val="00820579"/>
    <w:rsid w:val="008813C8"/>
    <w:rsid w:val="008870A1"/>
    <w:rsid w:val="008A456A"/>
    <w:rsid w:val="00932234"/>
    <w:rsid w:val="009379B1"/>
    <w:rsid w:val="009C45DC"/>
    <w:rsid w:val="009E7EDF"/>
    <w:rsid w:val="00A54156"/>
    <w:rsid w:val="00B820E3"/>
    <w:rsid w:val="00BE769C"/>
    <w:rsid w:val="00C0132D"/>
    <w:rsid w:val="00C26092"/>
    <w:rsid w:val="00C32FEC"/>
    <w:rsid w:val="00C46C7A"/>
    <w:rsid w:val="00C60686"/>
    <w:rsid w:val="00C922DB"/>
    <w:rsid w:val="00CC2E90"/>
    <w:rsid w:val="00CD5A3F"/>
    <w:rsid w:val="00CF0D19"/>
    <w:rsid w:val="00D20EF3"/>
    <w:rsid w:val="00D435A8"/>
    <w:rsid w:val="00D47D40"/>
    <w:rsid w:val="00D8504E"/>
    <w:rsid w:val="00DA0D7C"/>
    <w:rsid w:val="00DA6B98"/>
    <w:rsid w:val="00DB27BC"/>
    <w:rsid w:val="00E87F2F"/>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Odlomakpopisa" w:type="paragraph">
    <w:name w:val="List Paragraph"/>
    <w:basedOn w:val="Normal"/>
    <w:uiPriority w:val="34"/>
    <w:qFormat/>
    <w:rsid w:val="009379B1"/>
    <w:pPr>
      <w:ind w:left="720"/>
      <w:contextualSpacing/>
    </w:pPr>
  </w:style>
  <w:style w:styleId="Tekstrezerviranogmjesta" w:type="character">
    <w:name w:val="Placeholder Text"/>
    <w:basedOn w:val="Zadanifontodlomka"/>
    <w:uiPriority w:val="99"/>
    <w:semiHidden/>
    <w:rsid w:val="00E87F2F"/>
    <w:rPr>
      <w:color w:val="808080"/>
      <w:bdr w:space="0" w:sz="0" w:color="auto" w:val="none"/>
      <w:shd w:fill="auto" w:color="auto" w:val="clear"/>
    </w:rPr>
  </w:style>
  <w:style w:customStyle="true" w:styleId="eSPISCCParagraphDefaultFont" w:type="character">
    <w:name w:val="eSPIS_CC_Paragraph Default Font"/>
    <w:basedOn w:val="Zadanifontodlomka"/>
    <w:rsid w:val="00E87F2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87F2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87F2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87F2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Odlomakpopisa" w:type="paragraph">
    <w:name w:val="List Paragraph"/>
    <w:basedOn w:val="Normal"/>
    <w:uiPriority w:val="34"/>
    <w:qFormat/>
    <w:rsid w:val="009379B1"/>
    <w:pPr>
      <w:ind w:left="720"/>
      <w:contextualSpacing/>
    </w:pPr>
  </w:style>
  <w:style w:styleId="Tekstrezerviranogmjesta" w:type="character">
    <w:name w:val="Placeholder Text"/>
    <w:basedOn w:val="Zadanifontodlomka"/>
    <w:uiPriority w:val="99"/>
    <w:semiHidden/>
    <w:rsid w:val="00E87F2F"/>
    <w:rPr>
      <w:color w:val="808080"/>
      <w:bdr w:color="auto" w:space="0" w:sz="0" w:val="none"/>
      <w:shd w:color="auto" w:fill="auto" w:val="clear"/>
    </w:rPr>
  </w:style>
  <w:style w:customStyle="1" w:styleId="eSPISCCParagraphDefaultFont" w:type="character">
    <w:name w:val="eSPIS_CC_Paragraph Default Font"/>
    <w:basedOn w:val="Zadanifontodlomka"/>
    <w:rsid w:val="00E87F2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87F2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87F2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87F2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869078">
      <w:bodyDiv w:val="true"/>
      <w:marLeft w:val="0"/>
      <w:marRight w:val="0"/>
      <w:marTop w:val="0"/>
      <w:marBottom w:val="0"/>
      <w:divBdr>
        <w:top w:space="0" w:sz="0" w:color="auto" w:val="none"/>
        <w:left w:space="0" w:sz="0" w:color="auto" w:val="none"/>
        <w:bottom w:space="0" w:sz="0" w:color="auto" w:val="none"/>
        <w:right w:space="0" w:sz="0" w:color="auto" w:val="none"/>
      </w:divBdr>
    </w:div>
    <w:div w:id="617571091">
      <w:bodyDiv w:val="true"/>
      <w:marLeft w:val="0"/>
      <w:marRight w:val="0"/>
      <w:marTop w:val="0"/>
      <w:marBottom w:val="0"/>
      <w:divBdr>
        <w:top w:space="0" w:sz="0" w:color="auto" w:val="none"/>
        <w:left w:space="0" w:sz="0" w:color="auto" w:val="none"/>
        <w:bottom w:space="0" w:sz="0" w:color="auto" w:val="none"/>
        <w:right w:space="0" w:sz="0" w:color="auto" w:val="none"/>
      </w:divBdr>
    </w:div>
    <w:div w:id="934552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St-359/2018</izvorni_sadrzaj>
    <derivirana_varijabla naziv="DomainObject.Predmet.OznakaBroj_1">St-359/2018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ATRIJ d.o.o.</izvorni_sadrzaj>
    <derivirana_varijabla naziv="DomainObject.Predmet.ProtustrankaFormated_1">  ATRIJ d.o.o.</derivirana_varijabla>
  </DomainObject.Predmet.ProtustrankaFormated>
  <DomainObject.Predmet.ProtustrankaFormatedOIB>
    <izvorni_sadrzaj>  ATRIJ d.o.o., OIB 46681536318</izvorni_sadrzaj>
    <derivirana_varijabla naziv="DomainObject.Predmet.ProtustrankaFormatedOIB_1">  ATRIJ d.o.o., OIB 46681536318</derivirana_varijabla>
  </DomainObject.Predmet.ProtustrankaFormatedOIB>
  <DomainObject.Predmet.ProtustrankaFormatedWithAdress>
    <izvorni_sadrzaj> ATRIJ d.o.o., Našička 33, 10000 Zagreb</izvorni_sadrzaj>
    <derivirana_varijabla naziv="DomainObject.Predmet.ProtustrankaFormatedWithAdress_1"> ATRIJ d.o.o., Našička 33, 10000 Zagreb</derivirana_varijabla>
  </DomainObject.Predmet.ProtustrankaFormatedWithAdress>
  <DomainObject.Predmet.ProtustrankaFormatedWithAdressOIB>
    <izvorni_sadrzaj> ATRIJ d.o.o., OIB 46681536318, Našička 33, 10000 Zagreb</izvorni_sadrzaj>
    <derivirana_varijabla naziv="DomainObject.Predmet.ProtustrankaFormatedWithAdressOIB_1"> ATRIJ d.o.o., OIB 46681536318, Našička 33, 10000 Zagreb</derivirana_varijabla>
  </DomainObject.Predmet.ProtustrankaFormatedWithAdressOIB>
  <DomainObject.Predmet.ProtustrankaWithAdress>
    <izvorni_sadrzaj>ATRIJ d.o.o. Našička 33, 10000 Zagreb</izvorni_sadrzaj>
    <derivirana_varijabla naziv="DomainObject.Predmet.ProtustrankaWithAdress_1">ATRIJ d.o.o. Našička 33, 10000 Zagreb</derivirana_varijabla>
  </DomainObject.Predmet.ProtustrankaWithAdress>
  <DomainObject.Predmet.ProtustrankaWithAdressOIB>
    <izvorni_sadrzaj>ATRIJ d.o.o., OIB 46681536318, Našička 33, 10000 Zagreb</izvorni_sadrzaj>
    <derivirana_varijabla naziv="DomainObject.Predmet.ProtustrankaWithAdressOIB_1">ATRIJ d.o.o., OIB 46681536318, Našička 33, 10000 Zagreb</derivirana_varijabla>
  </DomainObject.Predmet.ProtustrankaWithAdressOIB>
  <DomainObject.Predmet.ProtustrankaNazivFormated>
    <izvorni_sadrzaj>ATRIJ d.o.o.</izvorni_sadrzaj>
    <derivirana_varijabla naziv="DomainObject.Predmet.ProtustrankaNazivFormated_1">ATRIJ d.o.o.</derivirana_varijabla>
  </DomainObject.Predmet.ProtustrankaNazivFormated>
  <DomainObject.Predmet.ProtustrankaNazivFormatedOIB>
    <izvorni_sadrzaj>ATRIJ d.o.o., OIB 46681536318</izvorni_sadrzaj>
    <derivirana_varijabla naziv="DomainObject.Predmet.ProtustrankaNazivFormatedOIB_1">ATRIJ d.o.o., OIB 46681536318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ATRIJ d.o.o.</item>
    </izvorni_sadrzaj>
    <derivirana_varijabla naziv="DomainObject.Predmet.ProtuStrankaListFormated_1">
      <item>ATRIJ d.o.o.</item>
    </derivirana_varijabla>
  </DomainObject.Predmet.ProtuStrankaListFormated>
  <DomainObject.Predmet.ProtuStrankaListFormatedOIB>
    <izvorni_sadrzaj>
      <item>ATRIJ d.o.o., OIB 46681536318</item>
    </izvorni_sadrzaj>
    <derivirana_varijabla naziv="DomainObject.Predmet.ProtuStrankaListFormatedOIB_1">
      <item>ATRIJ d.o.o., OIB 46681536318</item>
    </derivirana_varijabla>
  </DomainObject.Predmet.ProtuStrankaListFormatedOIB>
  <DomainObject.Predmet.ProtuStrankaListFormatedWithAdress>
    <izvorni_sadrzaj>
      <item>ATRIJ d.o.o., Našička 33, 10000 Zagreb</item>
    </izvorni_sadrzaj>
    <derivirana_varijabla naziv="DomainObject.Predmet.ProtuStrankaListFormatedWithAdress_1">
      <item>ATRIJ d.o.o., Našička 33, 10000 Zagreb</item>
    </derivirana_varijabla>
  </DomainObject.Predmet.ProtuStrankaListFormatedWithAdress>
  <DomainObject.Predmet.ProtuStrankaListFormatedWithAdressOIB>
    <izvorni_sadrzaj>
      <item>ATRIJ d.o.o., OIB 46681536318, Našička 33, 10000 Zagreb</item>
    </izvorni_sadrzaj>
    <derivirana_varijabla naziv="DomainObject.Predmet.ProtuStrankaListFormatedWithAdressOIB_1">
      <item>ATRIJ d.o.o., OIB 46681536318, Našička 33, 10000 Zagreb</item>
    </derivirana_varijabla>
  </DomainObject.Predmet.ProtuStrankaListFormatedWithAdressOIB>
  <DomainObject.Predmet.ProtuStrankaListNazivFormated>
    <izvorni_sadrzaj>
      <item>ATRIJ d.o.o.</item>
    </izvorni_sadrzaj>
    <derivirana_varijabla naziv="DomainObject.Predmet.ProtuStrankaListNazivFormated_1">
      <item>ATRIJ d.o.o.</item>
    </derivirana_varijabla>
  </DomainObject.Predmet.ProtuStrankaListNazivFormated>
  <DomainObject.Predmet.ProtuStrankaListNazivFormatedOIB>
    <izvorni_sadrzaj>
      <item>ATRIJ d.o.o., OIB 46681536318</item>
    </izvorni_sadrzaj>
    <derivirana_varijabla naziv="DomainObject.Predmet.ProtuStrankaListNazivFormatedOIB_1">
      <item>ATRIJ d.o.o., OIB 46681536318</item>
    </derivirana_varijabla>
  </DomainObject.Predmet.ProtuStrankaListNazivFormatedOIB>
  <DomainObject.Predmet.OstaliListFormated>
    <izvorni_sadrzaj>
      <item>ZRINKA BAKŠIĆ</item>
    </izvorni_sadrzaj>
    <derivirana_varijabla naziv="DomainObject.Predmet.OstaliListFormated_1">
      <item>ZRINKA BAKŠIĆ</item>
    </derivirana_varijabla>
  </DomainObject.Predmet.OstaliListFormated>
  <DomainObject.Predmet.OstaliListFormatedOIB>
    <izvorni_sadrzaj>
      <item>ZRINKA BAKŠIĆ, OIB 05669333433</item>
    </izvorni_sadrzaj>
    <derivirana_varijabla naziv="DomainObject.Predmet.OstaliListFormatedOIB_1">
      <item>ZRINKA BAKŠIĆ, OIB 05669333433</item>
    </derivirana_varijabla>
  </DomainObject.Predmet.OstaliListFormatedOIB>
  <DomainObject.Predmet.OstaliListFormatedWithAdress>
    <izvorni_sadrzaj>
      <item>ZRINKA BAKŠIĆ, KOZARICA 8, 44400 Glina</item>
    </izvorni_sadrzaj>
    <derivirana_varijabla naziv="DomainObject.Predmet.OstaliListFormatedWithAdress_1">
      <item>ZRINKA BAKŠIĆ, KOZARICA 8, 44400 Glina</item>
    </derivirana_varijabla>
  </DomainObject.Predmet.OstaliListFormatedWithAdress>
  <DomainObject.Predmet.OstaliListFormatedWithAdressOIB>
    <izvorni_sadrzaj>
      <item>ZRINKA BAKŠIĆ, OIB 05669333433, KOZARICA 8, 44400 Glina</item>
    </izvorni_sadrzaj>
    <derivirana_varijabla naziv="DomainObject.Predmet.OstaliListFormatedWithAdressOIB_1">
      <item>ZRINKA BAKŠIĆ, OIB 05669333433, KOZARICA 8, 44400 Glina</item>
    </derivirana_varijabla>
  </DomainObject.Predmet.OstaliListFormatedWithAdressOIB>
  <DomainObject.Predmet.OstaliListNazivFormated>
    <izvorni_sadrzaj>
      <item>ZRINKA BAKŠIĆ</item>
    </izvorni_sadrzaj>
    <derivirana_varijabla naziv="DomainObject.Predmet.OstaliListNazivFormated_1">
      <item>ZRINKA BAKŠIĆ</item>
    </derivirana_varijabla>
  </DomainObject.Predmet.OstaliListNazivFormated>
  <DomainObject.Predmet.OstaliListNazivFormatedOIB>
    <izvorni_sadrzaj>
      <item>ZRINKA BAKŠIĆ, OIB 05669333433</item>
    </izvorni_sadrzaj>
    <derivirana_varijabla naziv="DomainObject.Predmet.OstaliListNazivFormatedOIB_1">
      <item>ZRINKA BAKŠIĆ, OIB 05669333433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ATRIJ d.o.o.</izvorni_sadrzaj>
    <derivirana_varijabla naziv="DomainObject.Predmet.ProtustrankaIDrugi_1">ATRIJ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ATRIJ d.o.o., OIB 46681536318, Našička 33, 10000 Zagreb</izvorni_sadrzaj>
    <derivirana_varijabla naziv="DomainObject.Predmet.ProtustrankaIDrugiAdressOIB_1">ATRIJ d.o.o., OIB 46681536318, Našička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ATRIJ d.o.o.</item>
      <item>ZRINKA BAKŠIĆ</item>
    </izvorni_sadrzaj>
    <derivirana_varijabla naziv="DomainObject.Predmet.SudioniciListNaziv_1">
      <item>FINA Regionalni centar Zagreb</item>
      <item>ATRIJ d.o.o.</item>
      <item>ZRINKA BAKŠIĆ</item>
    </derivirana_varijabla>
  </DomainObject.Predmet.SudioniciListNaziv>
  <DomainObject.Predmet.SudioniciListAdressOIB>
    <izvorni_sadrzaj>
      <item>FINA Regionalni centar Zagreb, OIB 85821130368, Trg svibanjskih žrtava 1995. br. 1,10000 Zagreb</item>
      <item>ATRIJ d.o.o., OIB 46681536318, Našička 33,10000 Zagreb</item>
      <item>ZRINKA BAKŠIĆ, OIB 05669333433, KOZARICA 8,44400 Glina</item>
    </izvorni_sadrzaj>
    <derivirana_varijabla naziv="DomainObject.Predmet.SudioniciListAdressOIB_1">
      <item>FINA Regionalni centar Zagreb, OIB 85821130368, Trg svibanjskih žrtava 1995. br. 1,10000 Zagreb</item>
      <item>ATRIJ d.o.o., OIB 46681536318, Našička 33,10000 Zagreb</item>
      <item>ZRINKA BAKŠIĆ, OIB 05669333433, KOZARICA 8,44400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46681536318</item>
      <item>, OIB 05669333433</item>
    </izvorni_sadrzaj>
    <derivirana_varijabla naziv="DomainObject.Predmet.SudioniciListNazivOIB_1">
      <item>, OIB 85821130368</item>
      <item>, OIB 46681536318</item>
      <item>, OIB 05669333433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kolovoza 2018.</izvorni_sadrzaj>
    <derivirana_varijabla naziv="DomainObject.PredzadnjaOdlukaIzPredmeta.DatumDonosenjaOdluke_1">28. kolovoza 2018.</derivirana_varijabla>
  </DomainObject.PredzadnjaOdlukaIzPredmeta.DatumDonosenjaOdluke>
  <DomainObject.PredzadnjaOdlukaIzPredmeta.Oznaka>
    <izvorni_sadrzaj>St-359/2018-5</izvorni_sadrzaj>
    <derivirana_varijabla naziv="DomainObject.PredzadnjaOdlukaIzPredmeta.Oznaka_1">St-359/2018-5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1BFF52-3F9D-470C-AD4A-13A500C052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338</properties:Words>
  <properties:Characters>1932</properties:Characters>
  <properties:Lines>50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2018-10-03T10:55:00Z</dcterms:created>
  <dc:creator>rboricevic</dc:creator>
  <cp:lastModifiedBy>Rebecca Boričević</cp:lastModifiedBy>
  <cp:lastPrinted>2018-10-30T11:43:00Z</cp:lastPrinted>
  <dcterms:modified xmlns:xsi="http://www.w3.org/2001/XMLSchema-instance" xsi:type="dcterms:W3CDTF">2018-10-30T11:43:00Z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(359.docx)</vt:lpwstr>
  </prop:property>
  <prop:property name="CC_coloring" pid="4" fmtid="{D5CDD505-2E9C-101B-9397-08002B2CF9AE}">
    <vt:bool>false</vt:bool>
  </prop:property>
  <prop:property name="BrojStranica" pid="5" fmtid="{D5CDD505-2E9C-101B-9397-08002B2CF9AE}">
    <vt:i4>1</vt:i4>
  </prop:property>
</prop:Properties>
</file>