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569d" w14:paraId="e60569d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1436A6">
        <w:rPr>
          <w:rFonts w:cs="Times New Roman" w:hAnsi="Times New Roman" w:ascii="Times New Roman"/>
          <w:sz w:val="24"/>
          <w:szCs w:val="24"/>
        </w:rPr>
        <w:t>Posl.broj:  Sp-</w:t>
      </w:r>
      <w:r w:rsidR="00670D8B">
        <w:rPr>
          <w:rFonts w:cs="Times New Roman" w:hAnsi="Times New Roman" w:ascii="Times New Roman"/>
          <w:sz w:val="24"/>
          <w:szCs w:val="24"/>
        </w:rPr>
        <w:t>6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670D8B">
        <w:rPr>
          <w:rFonts w:cs="Times New Roman" w:hAnsi="Times New Roman" w:ascii="Times New Roman"/>
          <w:sz w:val="24"/>
          <w:szCs w:val="24"/>
        </w:rPr>
        <w:t>Duje Pivčevića iz Kaštel Gomilice, Branimirova 16, OIB: 25606812230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A67D2">
        <w:rPr>
          <w:rFonts w:cs="Times New Roman" w:hAnsi="Times New Roman" w:ascii="Times New Roman"/>
          <w:sz w:val="24"/>
          <w:szCs w:val="24"/>
        </w:rPr>
        <w:t xml:space="preserve">I Poziva se </w:t>
      </w:r>
      <w:r w:rsidR="00670D8B">
        <w:rPr>
          <w:rFonts w:cs="Times New Roman" w:hAnsi="Times New Roman" w:ascii="Times New Roman"/>
          <w:sz w:val="24"/>
          <w:szCs w:val="24"/>
        </w:rPr>
        <w:t>Duje Pivčević</w:t>
      </w:r>
      <w:r w:rsidR="008470D7">
        <w:rPr>
          <w:rFonts w:cs="Times New Roman" w:hAnsi="Times New Roman" w:ascii="Times New Roman"/>
          <w:sz w:val="24"/>
          <w:szCs w:val="24"/>
        </w:rPr>
        <w:t xml:space="preserve"> da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253191">
        <w:rPr>
          <w:rFonts w:cs="Times New Roman" w:hAnsi="Times New Roman" w:ascii="Times New Roman"/>
          <w:sz w:val="24"/>
          <w:szCs w:val="24"/>
        </w:rPr>
        <w:t xml:space="preserve"> stečaja potrošača u iznosu od </w:t>
      </w:r>
      <w:r w:rsidR="00670D8B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670D8B">
        <w:rPr>
          <w:rFonts w:cs="Times New Roman" w:hAnsi="Times New Roman" w:ascii="Times New Roman"/>
          <w:sz w:val="24"/>
          <w:szCs w:val="24"/>
        </w:rPr>
        <w:t xml:space="preserve"> 56-6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stečaja potrošača u predmetu Sp-</w:t>
      </w:r>
      <w:r w:rsidR="00670D8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1C280C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</w:r>
      <w:r w:rsidR="006A63DD">
        <w:rPr>
          <w:rFonts w:cs="Times New Roman" w:hAnsi="Times New Roman" w:ascii="Times New Roman"/>
          <w:sz w:val="24"/>
          <w:szCs w:val="24"/>
        </w:rPr>
        <w:tab/>
        <w:t xml:space="preserve">        Irena Klisović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A67D2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Potrošaču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D3B7C"/>
    <w:rsid w:val="001436A6"/>
    <w:rsid w:val="001778C7"/>
    <w:rsid w:val="00183063"/>
    <w:rsid w:val="001B28C4"/>
    <w:rsid w:val="001C280C"/>
    <w:rsid w:val="001D17E8"/>
    <w:rsid w:val="001F4D82"/>
    <w:rsid w:val="001F7092"/>
    <w:rsid w:val="00240D92"/>
    <w:rsid w:val="00253191"/>
    <w:rsid w:val="002D19B7"/>
    <w:rsid w:val="003F28D1"/>
    <w:rsid w:val="00420CB4"/>
    <w:rsid w:val="00450FE2"/>
    <w:rsid w:val="00494346"/>
    <w:rsid w:val="0058672B"/>
    <w:rsid w:val="00597898"/>
    <w:rsid w:val="005A67D2"/>
    <w:rsid w:val="005C7288"/>
    <w:rsid w:val="005F236C"/>
    <w:rsid w:val="00670D8B"/>
    <w:rsid w:val="006851FA"/>
    <w:rsid w:val="006A63DD"/>
    <w:rsid w:val="006F2189"/>
    <w:rsid w:val="00747080"/>
    <w:rsid w:val="007C4774"/>
    <w:rsid w:val="008470D7"/>
    <w:rsid w:val="008B3A5E"/>
    <w:rsid w:val="0094618C"/>
    <w:rsid w:val="00960333"/>
    <w:rsid w:val="00A23522"/>
    <w:rsid w:val="00AE28F4"/>
    <w:rsid w:val="00B368C1"/>
    <w:rsid w:val="00B569CD"/>
    <w:rsid w:val="00BA679F"/>
    <w:rsid w:val="00BB5A9E"/>
    <w:rsid w:val="00BC1F7E"/>
    <w:rsid w:val="00CF4986"/>
    <w:rsid w:val="00CF61E3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0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0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</izvorni_sadrzaj>
    <derivirana_varijabla naziv="DomainObject.Predmet.StrankaFormated_1">  Duje Pivčević</derivirana_varijabla>
  </DomainObject.Predmet.StrankaFormated>
  <DomainObject.Predmet.StrankaFormatedOIB>
    <izvorni_sadrzaj>  Duje Pivčević, OIB 25606812230</izvorni_sadrzaj>
    <derivirana_varijabla naziv="DomainObject.Predmet.StrankaFormatedOIB_1">  Duje Pivčević, OIB 25606812230</derivirana_varijabla>
  </DomainObject.Predmet.StrankaFormatedOIB>
  <DomainObject.Predmet.StrankaFormatedWithAdress>
    <izvorni_sadrzaj> Duje Pivčević, Branimirova 16, 21214 Kaštel Gomilica</izvorni_sadrzaj>
    <derivirana_varijabla naziv="DomainObject.Predmet.StrankaFormatedWithAdress_1"> Duje Pivčević, Branimirova 16, 21214 Kaštel Gomilica</derivirana_varijabla>
  </DomainObject.Predmet.StrankaFormatedWithAdress>
  <DomainObject.Predmet.StrankaFormatedWithAdressOIB>
    <izvorni_sadrzaj> Duje Pivčević, OIB 25606812230, Branimirova 16, 21214 Kaštel Gomilica</izvorni_sadrzaj>
    <derivirana_varijabla naziv="DomainObject.Predmet.StrankaFormatedWithAdressOIB_1"> Duje Pivčević, OIB 25606812230, Branimirova 16, 21214 Kaštel Gomilica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</item>
    </izvorni_sadrzaj>
    <derivirana_varijabla naziv="DomainObject.Predmet.StrankaListFormated_1">
      <item>Duje Pivčević</item>
    </derivirana_varijabla>
  </DomainObject.Predmet.StrankaListFormated>
  <DomainObject.Predmet.StrankaListFormatedOIB>
    <izvorni_sadrzaj>
      <item>Duje Pivčević, OIB 25606812230</item>
    </izvorni_sadrzaj>
    <derivirana_varijabla naziv="DomainObject.Predmet.StrankaListFormatedOIB_1">
      <item>Duje Pivčević, OIB 25606812230</item>
    </derivirana_varijabla>
  </DomainObject.Predmet.StrankaListFormatedOIB>
  <DomainObject.Predmet.StrankaListFormatedWithAdress>
    <izvorni_sadrzaj>
      <item>Duje Pivčević, Branimirova 16, 21214 Kaštel Gomilica</item>
    </izvorni_sadrzaj>
    <derivirana_varijabla naziv="DomainObject.Predmet.StrankaListFormatedWithAdress_1">
      <item>Duje Pivčević, Branimirova 16, 21214 Kaštel Gomilica</item>
    </derivirana_varijabla>
  </DomainObject.Predmet.StrankaListFormatedWithAdress>
  <DomainObject.Predmet.StrankaListFormatedWithAdressOIB>
    <izvorni_sadrzaj>
      <item>Duje Pivčević, OIB 25606812230, Branimirova 16, 21214 Kaštel Gomilica</item>
    </izvorni_sadrzaj>
    <derivirana_varijabla naziv="DomainObject.Predmet.StrankaListFormatedWithAdressOIB_1">
      <item>Duje Pivčević, OIB 25606812230, Branimirova 16, 21214 Kaštel Gomilica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</izvorni_sadrzaj>
    <derivirana_varijabla naziv="DomainObject.Predmet.SudioniciListNaziv_1">
      <item>Duje Pivčević</item>
    </derivirana_varijabla>
  </DomainObject.Predmet.SudioniciListNaziv>
  <DomainObject.Predmet.SudioniciListAdressOIB>
    <izvorni_sadrzaj>
      <item>Duje Pivčević, OIB 25606812230, Branimirova 16,21214 Kaštel Gomilica</item>
    </izvorni_sadrzaj>
    <derivirana_varijabla naziv="DomainObject.Predmet.SudioniciListAdressOIB_1">
      <item>Duje Pivčević, OIB 25606812230, Branimirova 16,21214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</izvorni_sadrzaj>
    <derivirana_varijabla naziv="DomainObject.Predmet.SudioniciListNazivOIB_1">
      <item>, OIB 25606812230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ACE9C-E3A3-47D3-B74A-5F097AFB9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1329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2016-10-14T07:14:00Z</dcterms:created>
  <dc:creator>Božena Semren</dc:creator>
  <cp:lastModifiedBy>Božena Semren</cp:lastModifiedBy>
  <cp:lastPrinted>2016-10-14T07:21:00Z</cp:lastPrinted>
  <dcterms:modified xmlns:xsi="http://www.w3.org/2001/XMLSchema-instance" xsi:type="dcterms:W3CDTF">2016-10-14T07:22:00Z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