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7665" w14:paraId="b3f766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44505">
        <w:t>748</w:t>
      </w:r>
      <w:r w:rsidR="00DB4D73">
        <w:t>/17-</w:t>
      </w:r>
      <w:r w:rsidR="00A44505">
        <w:t>6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A44505">
        <w:t>GTG</w:t>
      </w:r>
      <w:proofErr w:type="spellEnd"/>
      <w:r w:rsidR="00A44505">
        <w:t xml:space="preserve"> </w:t>
      </w:r>
      <w:proofErr w:type="spellStart"/>
      <w:r w:rsidR="00A44505">
        <w:t>LUX</w:t>
      </w:r>
      <w:proofErr w:type="spellEnd"/>
      <w:r w:rsidR="00A44505">
        <w:t xml:space="preserve"> d.o.o. za usluge Zagreb, Siget 14 B, </w:t>
      </w:r>
      <w:proofErr w:type="spellStart"/>
      <w:r w:rsidR="00A44505">
        <w:t>MBS</w:t>
      </w:r>
      <w:proofErr w:type="spellEnd"/>
      <w:r w:rsidR="00A44505">
        <w:t xml:space="preserve">: 081013655, </w:t>
      </w:r>
      <w:proofErr w:type="spellStart"/>
      <w:r w:rsidR="00A44505">
        <w:t>OIB</w:t>
      </w:r>
      <w:proofErr w:type="spellEnd"/>
      <w:r w:rsidR="00A44505">
        <w:t xml:space="preserve">: 59797159624, </w:t>
      </w:r>
      <w:r w:rsidR="00DB4D73">
        <w:t xml:space="preserve">dana </w:t>
      </w:r>
      <w:r w:rsidR="00A44505">
        <w:t>16</w:t>
      </w:r>
      <w:r w:rsidR="00D7772F">
        <w:t xml:space="preserve">.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44505" w:rsidP="00A247C1" w:rsidR="00A4450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A44505" w:rsidP="007A31D3" w:rsidR="00A4450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A44505">
        <w:t>GTG</w:t>
      </w:r>
      <w:proofErr w:type="spellEnd"/>
      <w:r w:rsidR="00A44505">
        <w:t xml:space="preserve"> </w:t>
      </w:r>
      <w:proofErr w:type="spellStart"/>
      <w:r w:rsidR="00A44505">
        <w:t>LUX</w:t>
      </w:r>
      <w:proofErr w:type="spellEnd"/>
      <w:r w:rsidR="00A44505">
        <w:t xml:space="preserve"> d.o.o. za usluge Zagreb, Siget 14 B, </w:t>
      </w:r>
      <w:proofErr w:type="spellStart"/>
      <w:r w:rsidR="00A44505">
        <w:t>MBS</w:t>
      </w:r>
      <w:proofErr w:type="spellEnd"/>
      <w:r w:rsidR="00A44505">
        <w:t xml:space="preserve">: 081013655, </w:t>
      </w:r>
      <w:proofErr w:type="spellStart"/>
      <w:r w:rsidR="00A44505">
        <w:t>OIB</w:t>
      </w:r>
      <w:proofErr w:type="spellEnd"/>
      <w:r w:rsidR="00A44505">
        <w:t>: 59797159624.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44505">
        <w:t xml:space="preserve">Vinka Ivanković, </w:t>
      </w:r>
      <w:proofErr w:type="spellStart"/>
      <w:r w:rsidR="00A44505">
        <w:t>OIB</w:t>
      </w:r>
      <w:proofErr w:type="spellEnd"/>
      <w:r w:rsidR="00A44505">
        <w:t xml:space="preserve">: 75124619693, Vinkovci, Sv. Antuna Padovanskog 5a.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A44505">
        <w:t>GTG</w:t>
      </w:r>
      <w:proofErr w:type="spellEnd"/>
      <w:r w:rsidR="00A44505">
        <w:t xml:space="preserve"> </w:t>
      </w:r>
      <w:proofErr w:type="spellStart"/>
      <w:r w:rsidR="00A44505">
        <w:t>LUX</w:t>
      </w:r>
      <w:proofErr w:type="spellEnd"/>
      <w:r w:rsidR="00A44505">
        <w:t xml:space="preserve"> d.o.o. za usluge Zagreb, Siget 14 B, </w:t>
      </w:r>
      <w:proofErr w:type="spellStart"/>
      <w:r w:rsidR="00A44505">
        <w:t>MBS</w:t>
      </w:r>
      <w:proofErr w:type="spellEnd"/>
      <w:r w:rsidR="00A44505">
        <w:t xml:space="preserve">: 081013655, </w:t>
      </w:r>
      <w:proofErr w:type="spellStart"/>
      <w:r w:rsidR="00A44505">
        <w:t>OIB</w:t>
      </w:r>
      <w:proofErr w:type="spellEnd"/>
      <w:r w:rsidR="00A44505">
        <w:t>: 59797159624.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A44505" w:rsidP="00172559" w:rsidR="00A44505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A44505">
        <w:rPr>
          <w:bCs/>
        </w:rPr>
        <w:t>22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A44505">
        <w:rPr>
          <w:bCs/>
        </w:rPr>
        <w:t>664</w:t>
      </w:r>
      <w:r>
        <w:rPr>
          <w:bCs/>
        </w:rPr>
        <w:t xml:space="preserve"> od </w:t>
      </w:r>
      <w:r w:rsidR="00A44505">
        <w:rPr>
          <w:bCs/>
        </w:rPr>
        <w:t>22</w:t>
      </w:r>
      <w:r>
        <w:rPr>
          <w:bCs/>
        </w:rPr>
        <w:t>. ožujka 2017. nad stečajnim dužnikom</w:t>
      </w:r>
      <w:r>
        <w:t xml:space="preserve"> </w:t>
      </w:r>
      <w:proofErr w:type="spellStart"/>
      <w:r w:rsidR="00A44505">
        <w:t>GTG</w:t>
      </w:r>
      <w:proofErr w:type="spellEnd"/>
      <w:r w:rsidR="00A44505">
        <w:t xml:space="preserve"> </w:t>
      </w:r>
      <w:proofErr w:type="spellStart"/>
      <w:r w:rsidR="00A44505">
        <w:t>LUX</w:t>
      </w:r>
      <w:proofErr w:type="spellEnd"/>
      <w:r w:rsidR="00A44505">
        <w:t xml:space="preserve"> d.o.o. za usluge Zagreb, Siget 14 B, </w:t>
      </w:r>
      <w:proofErr w:type="spellStart"/>
      <w:r w:rsidR="00A44505">
        <w:t>MBS</w:t>
      </w:r>
      <w:proofErr w:type="spellEnd"/>
      <w:r w:rsidR="00A44505">
        <w:t xml:space="preserve">: 081013655, </w:t>
      </w:r>
      <w:proofErr w:type="spellStart"/>
      <w:r w:rsidR="00A44505">
        <w:t>OIB</w:t>
      </w:r>
      <w:proofErr w:type="spellEnd"/>
      <w:r w:rsidR="00A44505">
        <w:t>: 59797159624.</w:t>
      </w:r>
      <w:r w:rsidR="00196528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A44505">
        <w:t>748/17-6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A44505">
        <w:t>22. kolovoza</w:t>
      </w:r>
      <w:r w:rsidR="002C7929">
        <w:t xml:space="preserve"> </w:t>
      </w:r>
      <w:r>
        <w:t>2017., objavio oglas na mrežnoj stranici e-oglasna ploča sudova pod poslovnim brojem St-</w:t>
      </w:r>
      <w:r w:rsidR="00A44505">
        <w:t>748</w:t>
      </w:r>
      <w:r>
        <w:t>/17-</w:t>
      </w:r>
      <w:r w:rsidR="00A44505">
        <w:t>5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44505">
        <w:t>16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A44505">
        <w:t>11/</w:t>
      </w:r>
      <w:proofErr w:type="spellStart"/>
      <w:r w:rsidR="00A44505">
        <w:t>11</w:t>
      </w:r>
      <w:proofErr w:type="spellEnd"/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638D"/>
    <w:rsid w:val="00421D71"/>
    <w:rsid w:val="00423F56"/>
    <w:rsid w:val="00436570"/>
    <w:rsid w:val="00440504"/>
    <w:rsid w:val="00445C1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4505"/>
    <w:rsid w:val="00A46436"/>
    <w:rsid w:val="00A57AB7"/>
    <w:rsid w:val="00A64AAE"/>
    <w:rsid w:val="00AA4267"/>
    <w:rsid w:val="00AA6B6E"/>
    <w:rsid w:val="00AC0993"/>
    <w:rsid w:val="00AD52E8"/>
    <w:rsid w:val="00AE31E8"/>
    <w:rsid w:val="00B0607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0607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0607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07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07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6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0607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0607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07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07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St-748/2017</izvorni_sadrzaj>
    <derivirana_varijabla naziv="DomainObject.Predmet.OznakaBroj_1">St-748/2017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GTG LUX d.o.o. za usluge zastupanog po punomoćniku Pavao Mrkonjić</izvorni_sadrzaj>
    <derivirana_varijabla naziv="DomainObject.Predmet.ProtustrankaFormated_1">  GTG LUX d.o.o. za usluge zastupanog po punomoćniku Pavao Mrkonjić</derivirana_varijabla>
  </DomainObject.Predmet.ProtustrankaFormated>
  <DomainObject.Predmet.ProtustrankaFormatedOIB>
    <izvorni_sadrzaj>  GTG LUX d.o.o. za usluge, OIB 59797159624 zastupanog po punomoćniku Pavao Mrkonjić</izvorni_sadrzaj>
    <derivirana_varijabla naziv="DomainObject.Predmet.ProtustrankaFormatedOIB_1">  GTG LUX d.o.o. za usluge, OIB 59797159624 zastupanog po punomoćniku Pavao Mrkonjić</derivirana_varijabla>
  </DomainObject.Predmet.ProtustrankaFormatedOIB>
  <DomainObject.Predmet.ProtustrankaFormatedWithAdress>
    <izvorni_sadrzaj> GTG LUX d.o.o. za usluge, Siget 14 B , 10000 Zagreb zastupanog po punomoćniku Pavao Mrkonjić</izvorni_sadrzaj>
    <derivirana_varijabla naziv="DomainObject.Predmet.ProtustrankaFormatedWithAdress_1"> GTG LUX d.o.o. za usluge, Siget 14 B , 10000 Zagreb zastupanog po punomoćniku Pavao Mrkonjić</derivirana_varijabla>
  </DomainObject.Predmet.ProtustrankaFormatedWithAdress>
  <DomainObject.Predmet.ProtustrankaFormatedWithAdressOIB>
    <izvorni_sadrzaj> GTG LUX d.o.o. za usluge, OIB 59797159624, Siget 14 B , 10000 Zagreb zastupanog po punomoćniku Pavao Mrkonjić</izvorni_sadrzaj>
    <derivirana_varijabla naziv="DomainObject.Predmet.ProtustrankaFormatedWithAdressOIB_1"> GTG LUX d.o.o. za usluge, OIB 59797159624, Siget 14 B , 10000 Zagreb zastupanog po punomoćniku Pavao Mrkonjić</derivirana_varijabla>
  </DomainObject.Predmet.ProtustrankaFormatedWithAdressOIB>
  <DomainObject.Predmet.ProtustrankaWithAdress>
    <izvorni_sadrzaj>GTG LUX d.o.o. za usluge Siget 14 B , 10000 Zagreb</izvorni_sadrzaj>
    <derivirana_varijabla naziv="DomainObject.Predmet.ProtustrankaWithAdress_1">GTG LUX d.o.o. za usluge Siget 14 B , 10000 Zagreb</derivirana_varijabla>
  </DomainObject.Predmet.ProtustrankaWithAdress>
  <DomainObject.Predmet.ProtustrankaWithAdressOIB>
    <izvorni_sadrzaj>GTG LUX d.o.o. za usluge, OIB 59797159624, Siget 14 B , 10000 Zagreb</izvorni_sadrzaj>
    <derivirana_varijabla naziv="DomainObject.Predmet.ProtustrankaWithAdressOIB_1">GTG LUX d.o.o. za usluge, OIB 59797159624, Siget 14 B , 10000 Zagreb</derivirana_varijabla>
  </DomainObject.Predmet.ProtustrankaWithAdressOIB>
  <DomainObject.Predmet.ProtustrankaNazivFormated>
    <izvorni_sadrzaj>GTG LUX d.o.o. za usluge</izvorni_sadrzaj>
    <derivirana_varijabla naziv="DomainObject.Predmet.ProtustrankaNazivFormated_1">GTG LUX d.o.o. za usluge</derivirana_varijabla>
  </DomainObject.Predmet.ProtustrankaNazivFormated>
  <DomainObject.Predmet.ProtustrankaNazivFormatedOIB>
    <izvorni_sadrzaj>GTG LUX d.o.o. za usluge, OIB 59797159624</izvorni_sadrzaj>
    <derivirana_varijabla naziv="DomainObject.Predmet.ProtustrankaNazivFormatedOIB_1">GTG LUX d.o.o. za usluge, OIB 59797159624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GTG LUX d.o.o. za usluge zastupanog po punomoćniku Pavao Mrkonjić</item>
    </izvorni_sadrzaj>
    <derivirana_varijabla naziv="DomainObject.Predmet.ProtuStrankaListFormated_1">
      <item>GTG LUX d.o.o. za usluge zastupanog po punomoćniku Pavao Mrkonjić</item>
    </derivirana_varijabla>
  </DomainObject.Predmet.ProtuStrankaListFormated>
  <DomainObject.Predmet.ProtuStrankaListFormatedOIB>
    <izvorni_sadrzaj>
      <item>GTG LUX d.o.o. za usluge, OIB 59797159624 zastupanog po punomoćniku Pavao Mrkonjić</item>
    </izvorni_sadrzaj>
    <derivirana_varijabla naziv="DomainObject.Predmet.ProtuStrankaListFormatedOIB_1">
      <item>GTG LUX d.o.o. za usluge, OIB 59797159624 zastupanog po punomoćniku Pavao Mrkonjić</item>
    </derivirana_varijabla>
  </DomainObject.Predmet.ProtuStrankaListFormatedOIB>
  <DomainObject.Predmet.ProtuStrankaListFormatedWithAdress>
    <izvorni_sadrzaj>
      <item>GTG LUX d.o.o. za usluge, Siget 14 B , 10000 Zagreb zastupanog po punomoćniku Pavao Mrkonjić</item>
    </izvorni_sadrzaj>
    <derivirana_varijabla naziv="DomainObject.Predmet.ProtuStrankaListFormatedWithAdress_1">
      <item>GTG LUX d.o.o. za usluge, Siget 14 B , 10000 Zagreb zastupanog po punomoćniku Pavao Mrkonjić</item>
    </derivirana_varijabla>
  </DomainObject.Predmet.ProtuStrankaListFormatedWithAdress>
  <DomainObject.Predmet.ProtuStrankaListFormatedWithAdressOIB>
    <izvorni_sadrzaj>
      <item>GTG LUX d.o.o. za usluge, OIB 59797159624, Siget 14 B , 10000 Zagreb zastupanog po punomoćniku Pavao Mrkonjić</item>
    </izvorni_sadrzaj>
    <derivirana_varijabla naziv="DomainObject.Predmet.ProtuStrankaListFormatedWithAdressOIB_1">
      <item>GTG LUX d.o.o. za usluge, OIB 59797159624, Siget 14 B , 10000 Zagreb zastupanog po punomoćniku Pavao Mrkonjić</item>
    </derivirana_varijabla>
  </DomainObject.Predmet.ProtuStrankaListFormatedWithAdressOIB>
  <DomainObject.Predmet.ProtuStrankaListNazivFormated>
    <izvorni_sadrzaj>
      <item>GTG LUX d.o.o. za usluge</item>
    </izvorni_sadrzaj>
    <derivirana_varijabla naziv="DomainObject.Predmet.ProtuStrankaListNazivFormated_1">
      <item>GTG LUX d.o.o. za usluge</item>
    </derivirana_varijabla>
  </DomainObject.Predmet.ProtuStrankaListNazivFormated>
  <DomainObject.Predmet.ProtuStrankaListNazivFormatedOIB>
    <izvorni_sadrzaj>
      <item>GTG LUX d.o.o. za usluge, OIB 59797159624</item>
    </izvorni_sadrzaj>
    <derivirana_varijabla naziv="DomainObject.Predmet.ProtuStrankaListNazivFormatedOIB_1">
      <item>GTG LUX d.o.o. za usluge, OIB 59797159624</item>
    </derivirana_varijabla>
  </DomainObject.Predmet.ProtuStrankaListNazivFormatedOIB>
  <DomainObject.Predmet.OstaliListFormated>
    <izvorni_sadrzaj>
      <item>Pavao Mrkonjić punomoćnik sudionika u postupku GTG LUX d.o.o. za usluge</item>
    </izvorni_sadrzaj>
    <derivirana_varijabla naziv="DomainObject.Predmet.OstaliListFormated_1">
      <item>Pavao Mrkonjić punomoćnik sudionika u postupku GTG LUX d.o.o. za usluge</item>
    </derivirana_varijabla>
  </DomainObject.Predmet.OstaliListFormated>
  <DomainObject.Predmet.OstaliListFormatedOIB>
    <izvorni_sadrzaj>
      <item>Pavao Mrkonjić, OIB 50443048410 punomoćnik sudionika u postupku GTG LUX d.o.o. za usluge</item>
    </izvorni_sadrzaj>
    <derivirana_varijabla naziv="DomainObject.Predmet.OstaliListFormatedOIB_1">
      <item>Pavao Mrkonjić, OIB 50443048410 punomoćnik sudionika u postupku GTG LUX d.o.o. za usluge</item>
    </derivirana_varijabla>
  </DomainObject.Predmet.OstaliListFormatedOIB>
  <DomainObject.Predmet.OstaliListFormatedWithAdress>
    <izvorni_sadrzaj>
      <item>Pavao Mrkonjić, Ante Topić Mimare 24, 10000 Zagreb punomoćnik sudionika u postupku GTG LUX d.o.o. za usluge</item>
    </izvorni_sadrzaj>
    <derivirana_varijabla naziv="DomainObject.Predmet.OstaliListFormatedWithAdress_1">
      <item>Pavao Mrkonjić, Ante Topić Mimare 24, 10000 Zagreb punomoćnik sudionika u postupku GTG LUX d.o.o. za usluge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GTG LUX d.o.o. za usluge</item>
    </izvorni_sadrzaj>
    <derivirana_varijabla naziv="DomainObject.Predmet.OstaliListFormatedWithAdressOIB_1">
      <item>Pavao Mrkonjić, OIB 50443048410, Ante Topić Mimare 24, 10000 Zagreb punomoćnik sudionika u postupku GTG LUX d.o.o. za usluge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GTG LUX d.o.o. za usluge</izvorni_sadrzaj>
    <derivirana_varijabla naziv="DomainObject.Predmet.ProtustrankaIDrugi_1">GTG LUX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GTG LUX d.o.o. za usluge, OIB 59797159624, Siget 14 B , 10000 Zagreb</izvorni_sadrzaj>
    <derivirana_varijabla naziv="DomainObject.Predmet.ProtustrankaIDrugiAdressOIB_1">GTG LUX d.o.o. za usluge, OIB 59797159624, Siget 14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GTG LUX d.o.o. za usluge</item>
      <item>FINA Regionalni centar Zagreb</item>
      <item>Pavao Mrkonjić</item>
    </izvorni_sadrzaj>
    <derivirana_varijabla naziv="DomainObject.Predmet.SudioniciListNaziv_1">
      <item>GTG LUX d.o.o. za usluge</item>
      <item>FINA Regionalni centar Zagreb</item>
      <item>Pavao Mrkonjić</item>
    </derivirana_varijabla>
  </DomainObject.Predmet.SudioniciListNaziv>
  <DomainObject.Predmet.SudioniciListAdressOIB>
    <izvorni_sadrzaj>
      <item>GTG LUX d.o.o. za usluge, OIB 59797159624, Siget 14 B ,10000 Zagreb</item>
      <item>FINA Regionalni centar Zagreb, OIB 85821130368, Trg svibanjskih žrtava 1995. br. 1,10000 Zagreb</item>
      <item>Pavao Mrkonjić, OIB 50443048410, Ante Topić Mimare 24,10000 Zagreb</item>
    </izvorni_sadrzaj>
    <derivirana_varijabla naziv="DomainObject.Predmet.SudioniciListAdressOIB_1">
      <item>GTG LUX d.o.o. za usluge, OIB 59797159624, Siget 14 B ,10000 Zagreb</item>
      <item>FINA Regionalni centar Zagreb, OIB 85821130368, Trg svibanjskih žrtava 1995. br. 1,10000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59797159624</item>
      <item>, OIB 85821130368</item>
      <item>, OIB 50443048410</item>
    </izvorni_sadrzaj>
    <derivirana_varijabla naziv="DomainObject.Predmet.SudioniciListNazivOIB_1">
      <item>, OIB 59797159624</item>
      <item>, OIB 85821130368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6AA143-39A6-4907-9DC0-F155889DC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3084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2017-10-16T10:24:00Z</dcterms:created>
  <dc:creator>Korisnik</dc:creator>
  <cp:lastModifiedBy>Ljiljana Floršić</cp:lastModifiedBy>
  <cp:lastPrinted>2017-10-16T10:24:00Z</cp:lastPrinted>
  <dcterms:modified xmlns:xsi="http://www.w3.org/2001/XMLSchema-instance" xsi:type="dcterms:W3CDTF">2017-10-16T10:25:00Z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