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0eb08" w14:paraId="2b0eb08" w:rsidRDefault="00056A75" w:rsidP="00BD3394" w:rsidR="00B81753" w:rsidRPr="007047C7">
      <w:pPr>
        <w:jc w:val="center"/>
        <w15:collapsed w:val="false"/>
      </w:pPr>
      <w:bookmarkStart w:name="_GoBack" w:id="0"/>
      <w:bookmarkEnd w:id="0"/>
      <w:r w:rsidRPr="007047C7">
        <w:t xml:space="preserve">                                                                                                           </w:t>
      </w:r>
      <w:r w:rsidR="00A77BB3" w:rsidRPr="007047C7">
        <w:t xml:space="preserve">                </w:t>
      </w:r>
      <w:r w:rsidRPr="007047C7">
        <w:t xml:space="preserve">  </w:t>
      </w:r>
    </w:p>
    <w:p w:rsidRDefault="00600FCA" w:rsidP="00600FCA" w:rsidR="006B0440" w:rsidRPr="007047C7">
      <w:pPr>
        <w:tabs>
          <w:tab w:pos="385" w:val="left"/>
        </w:tabs>
      </w:pPr>
      <w:r w:rsidRPr="007047C7">
        <w:tab/>
      </w:r>
      <w:r w:rsidRPr="007047C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7047C7">
      <w:pPr>
        <w:jc w:val="both"/>
      </w:pPr>
      <w:r w:rsidRPr="007047C7">
        <w:t>REPUBLIKA HRVATSKA</w:t>
      </w:r>
    </w:p>
    <w:p w:rsidRDefault="00C83EDF" w:rsidP="00C83EDF" w:rsidR="00056A75" w:rsidRPr="007047C7">
      <w:pPr>
        <w:jc w:val="both"/>
      </w:pPr>
      <w:r w:rsidRPr="007047C7">
        <w:t>TRGOVAČKI SUD U ZAGREBU</w:t>
      </w:r>
    </w:p>
    <w:p w:rsidRDefault="00C83EDF" w:rsidP="00C83EDF" w:rsidR="00056A75" w:rsidRPr="007047C7">
      <w:pPr>
        <w:jc w:val="both"/>
      </w:pPr>
      <w:r w:rsidRPr="007047C7">
        <w:t xml:space="preserve">STALNA SLUŽBA </w:t>
      </w:r>
      <w:r w:rsidR="004F7A0A">
        <w:t>U KARLOVCU</w:t>
      </w:r>
    </w:p>
    <w:p w:rsidRDefault="004B7CBC" w:rsidP="004F7A0A" w:rsidR="004B7CBC" w:rsidRPr="007047C7">
      <w:pPr>
        <w:tabs>
          <w:tab w:pos="7450" w:val="left"/>
        </w:tabs>
        <w:jc w:val="both"/>
      </w:pPr>
      <w:r w:rsidRPr="007047C7">
        <w:t xml:space="preserve">Karlovac, </w:t>
      </w:r>
      <w:r w:rsidR="007047C7" w:rsidRPr="007047C7">
        <w:t>Trg hrvatskih branitelja 1</w:t>
      </w:r>
      <w:r w:rsidR="004F7A0A">
        <w:t xml:space="preserve">                                                           </w:t>
      </w:r>
      <w:r w:rsidR="004F7A0A" w:rsidRPr="0091485F">
        <w:t>4 St-</w:t>
      </w:r>
      <w:r w:rsidR="004F7A0A">
        <w:t>2218/2017-72</w:t>
      </w:r>
    </w:p>
    <w:p w:rsidRDefault="00096A6C" w:rsidP="00BD3394" w:rsidR="00096A6C" w:rsidRPr="007047C7">
      <w:pPr>
        <w:jc w:val="right"/>
      </w:pPr>
    </w:p>
    <w:p w:rsidRDefault="004B7CBC" w:rsidP="00A77BB3" w:rsidR="00A77BB3" w:rsidRPr="007047C7">
      <w:pPr>
        <w:jc w:val="center"/>
      </w:pPr>
      <w:r w:rsidRPr="007047C7">
        <w:t>REPUBLIKA HRVATSKA</w:t>
      </w:r>
    </w:p>
    <w:p w:rsidRDefault="00A77BB3" w:rsidP="00A77BB3" w:rsidR="005E3015" w:rsidRPr="007047C7">
      <w:pPr>
        <w:jc w:val="center"/>
      </w:pPr>
      <w:r w:rsidRPr="007047C7">
        <w:t>R J E Š E N J E</w:t>
      </w:r>
    </w:p>
    <w:p w:rsidRDefault="005E3015" w:rsidP="00BD3394" w:rsidR="005E3015" w:rsidRPr="007047C7">
      <w:pPr>
        <w:jc w:val="both"/>
      </w:pPr>
    </w:p>
    <w:p w:rsidRDefault="007047C7" w:rsidP="007047C7" w:rsidR="00056A75">
      <w:pPr>
        <w:ind w:firstLine="708"/>
        <w:jc w:val="both"/>
      </w:pPr>
      <w:r w:rsidRPr="007047C7">
        <w:t xml:space="preserve">Trgovački sud u Zagrebu, Stalna služba, po sucu Goranki Boljkovac, kao stečajnom sucu, u stečajnom postupku nad stečajnim dužnikom </w:t>
      </w:r>
      <w:r w:rsidR="004F7A0A" w:rsidRPr="005E3CF5">
        <w:t>MIGLU AUTOPRAONE d.o.o. u stečaju, Zagreb, Štoosova 19, OIB 70593487779</w:t>
      </w:r>
      <w:r w:rsidRPr="007047C7">
        <w:t xml:space="preserve">, dana </w:t>
      </w:r>
      <w:r w:rsidR="004F7A0A">
        <w:t>4. srpnja 2019.</w:t>
      </w:r>
    </w:p>
    <w:p w:rsidRDefault="009E0843" w:rsidP="007047C7" w:rsidR="009E0843" w:rsidRPr="007047C7">
      <w:pPr>
        <w:ind w:firstLine="708"/>
        <w:jc w:val="both"/>
      </w:pPr>
    </w:p>
    <w:p w:rsidRDefault="009F0937" w:rsidP="00056A75" w:rsidR="008A3BF4" w:rsidRPr="007047C7">
      <w:pPr>
        <w:jc w:val="center"/>
      </w:pPr>
      <w:r w:rsidRPr="007047C7">
        <w:t>r</w:t>
      </w:r>
      <w:r w:rsidR="00056A75" w:rsidRPr="007047C7">
        <w:t xml:space="preserve"> i j e š i o   j e</w:t>
      </w:r>
    </w:p>
    <w:p w:rsidRDefault="00056A75" w:rsidP="00056A75" w:rsidR="00056A75" w:rsidRPr="007047C7">
      <w:pPr>
        <w:jc w:val="center"/>
      </w:pPr>
    </w:p>
    <w:p w:rsidRDefault="007B4511" w:rsidP="00725CA0" w:rsidR="007B4511">
      <w:pPr>
        <w:ind w:firstLine="708"/>
        <w:jc w:val="both"/>
      </w:pPr>
      <w:r>
        <w:t xml:space="preserve">I. </w:t>
      </w:r>
      <w:r w:rsidRPr="006D0337">
        <w:t xml:space="preserve">Ispravlja se rješenje o utvrđivanju tražbina ovog suda poslovni broj </w:t>
      </w:r>
      <w:r w:rsidR="00725CA0">
        <w:t xml:space="preserve">4 </w:t>
      </w:r>
      <w:r w:rsidRPr="006D0337">
        <w:t>St-</w:t>
      </w:r>
      <w:r w:rsidR="00725CA0">
        <w:t>2218/2017-35</w:t>
      </w:r>
      <w:r w:rsidRPr="006D0337">
        <w:t xml:space="preserve"> od </w:t>
      </w:r>
      <w:r w:rsidR="00725CA0">
        <w:t>11. srpnja 2018</w:t>
      </w:r>
      <w:r>
        <w:t>.</w:t>
      </w:r>
      <w:r w:rsidRPr="006D0337">
        <w:t xml:space="preserve"> u izreci, </w:t>
      </w:r>
      <w:r w:rsidR="00725CA0">
        <w:t>točka II.1.</w:t>
      </w:r>
      <w:r w:rsidR="000F1743">
        <w:t>,</w:t>
      </w:r>
      <w:r w:rsidRPr="006D0337">
        <w:t xml:space="preserve"> te tabli</w:t>
      </w:r>
      <w:r w:rsidR="000F1743">
        <w:t>ca ispitanih tražbina posl.br.</w:t>
      </w:r>
      <w:r w:rsidRPr="006D0337">
        <w:t xml:space="preserve"> </w:t>
      </w:r>
      <w:r w:rsidR="00725CA0">
        <w:t xml:space="preserve">4 </w:t>
      </w:r>
      <w:r w:rsidR="00725CA0" w:rsidRPr="006D0337">
        <w:t>St-</w:t>
      </w:r>
      <w:r w:rsidR="00725CA0">
        <w:t>2218/2017-34</w:t>
      </w:r>
      <w:r w:rsidR="00725CA0" w:rsidRPr="006D0337">
        <w:t xml:space="preserve"> od </w:t>
      </w:r>
      <w:r w:rsidR="00725CA0">
        <w:t>11. srpnja 2018.</w:t>
      </w:r>
      <w:r>
        <w:t xml:space="preserve"> </w:t>
      </w:r>
      <w:r w:rsidRPr="006D0337">
        <w:t xml:space="preserve">u izreci, </w:t>
      </w:r>
      <w:r w:rsidR="00725CA0">
        <w:t>točka II.1.</w:t>
      </w:r>
      <w:r w:rsidRPr="006D0337">
        <w:t xml:space="preserve"> u pogledu </w:t>
      </w:r>
      <w:r w:rsidR="00303713">
        <w:t>osobe</w:t>
      </w:r>
      <w:r w:rsidRPr="006D0337">
        <w:t xml:space="preserve"> stečajnog vjerovnika drugog višeg isp</w:t>
      </w:r>
      <w:r w:rsidR="000F1743">
        <w:t>latnog reda, tako da umjesto: "</w:t>
      </w:r>
      <w:r w:rsidR="00725CA0">
        <w:t>HRVATSKA BANKA ZA OBNOVU I RAZVITAK, Zagreb, Strossmayerov trg 9,</w:t>
      </w:r>
      <w:r w:rsidR="00725CA0" w:rsidRPr="00730688">
        <w:t xml:space="preserve"> OIB </w:t>
      </w:r>
      <w:r w:rsidR="00725CA0">
        <w:t>26702280390</w:t>
      </w:r>
      <w:r w:rsidRPr="006D0337">
        <w:t xml:space="preserve">", ima pisati:  </w:t>
      </w:r>
    </w:p>
    <w:p w:rsidRDefault="00725CA0" w:rsidP="00725CA0" w:rsidR="00725CA0" w:rsidRPr="006D0337">
      <w:pPr>
        <w:ind w:firstLine="708"/>
        <w:jc w:val="both"/>
      </w:pPr>
    </w:p>
    <w:p w:rsidRDefault="000F1743" w:rsidP="007B4511" w:rsidR="007B4511" w:rsidRPr="006D0337">
      <w:pPr>
        <w:jc w:val="both"/>
      </w:pPr>
      <w:r>
        <w:t>"</w:t>
      </w:r>
      <w:r w:rsidR="00725CA0" w:rsidRPr="00725CA0">
        <w:t xml:space="preserve"> </w:t>
      </w:r>
      <w:r w:rsidR="00725CA0">
        <w:t>Ivica Gluhak, Zagreb, Ulica Pavla Štoosa 19, OIB 00784475535</w:t>
      </w:r>
      <w:r w:rsidR="007B4511" w:rsidRPr="006D0337">
        <w:t>".</w:t>
      </w:r>
    </w:p>
    <w:p w:rsidRDefault="007B4511" w:rsidP="007B4511" w:rsidR="007B4511">
      <w:pPr>
        <w:jc w:val="both"/>
      </w:pPr>
    </w:p>
    <w:p w:rsidRDefault="007B4511" w:rsidP="007B4511" w:rsidR="007B4511" w:rsidRPr="006D0337">
      <w:pPr>
        <w:ind w:firstLine="720"/>
        <w:jc w:val="both"/>
      </w:pPr>
      <w:r>
        <w:t xml:space="preserve">II. </w:t>
      </w:r>
      <w:r w:rsidRPr="006D0337">
        <w:t xml:space="preserve">U ostalom dijelu rješenje o utvrđivanju tražbina ovog suda poslovni </w:t>
      </w:r>
      <w:r w:rsidR="000F1743" w:rsidRPr="006D0337">
        <w:t xml:space="preserve">broj </w:t>
      </w:r>
      <w:r w:rsidR="00725CA0">
        <w:t xml:space="preserve">4 </w:t>
      </w:r>
      <w:r w:rsidR="00725CA0" w:rsidRPr="006D0337">
        <w:t>St-</w:t>
      </w:r>
      <w:r w:rsidR="00725CA0">
        <w:t>2218/2017-35</w:t>
      </w:r>
      <w:r w:rsidR="00725CA0" w:rsidRPr="006D0337">
        <w:t xml:space="preserve"> od </w:t>
      </w:r>
      <w:r w:rsidR="00725CA0">
        <w:t>11. srpnja 2018.</w:t>
      </w:r>
      <w:r w:rsidR="000F1743" w:rsidRPr="006D0337">
        <w:t xml:space="preserve"> te tabli</w:t>
      </w:r>
      <w:r w:rsidR="000F1743">
        <w:t>ca ispitanih tražbina posl.br.</w:t>
      </w:r>
      <w:r w:rsidR="000F1743" w:rsidRPr="006D0337">
        <w:t xml:space="preserve"> </w:t>
      </w:r>
      <w:r w:rsidR="00725CA0">
        <w:t xml:space="preserve">4 </w:t>
      </w:r>
      <w:r w:rsidR="00725CA0" w:rsidRPr="006D0337">
        <w:t>St-</w:t>
      </w:r>
      <w:r w:rsidR="00725CA0">
        <w:t>2218/2017-34</w:t>
      </w:r>
      <w:r w:rsidR="00725CA0" w:rsidRPr="006D0337">
        <w:t xml:space="preserve"> od </w:t>
      </w:r>
      <w:r w:rsidR="00725CA0">
        <w:t>11. srpnja 2018.</w:t>
      </w:r>
      <w:r w:rsidR="000F1743">
        <w:t xml:space="preserve"> </w:t>
      </w:r>
      <w:r w:rsidRPr="006D0337">
        <w:t xml:space="preserve">ostaju nepromijenjeni. </w:t>
      </w:r>
    </w:p>
    <w:p w:rsidRDefault="00E71B60" w:rsidP="007B4511" w:rsidR="00E71B60" w:rsidRPr="007047C7">
      <w:pPr>
        <w:ind w:firstLine="284"/>
        <w:jc w:val="both"/>
      </w:pPr>
    </w:p>
    <w:p w:rsidRDefault="00E71B60" w:rsidP="00E71B60" w:rsidR="00E71B60" w:rsidRPr="007047C7">
      <w:pPr>
        <w:jc w:val="center"/>
      </w:pPr>
      <w:r w:rsidRPr="007047C7">
        <w:t>Obrazloženje</w:t>
      </w:r>
    </w:p>
    <w:p w:rsidRDefault="00E71B60" w:rsidP="00E71B60" w:rsidR="00E71B60" w:rsidRPr="007047C7">
      <w:pPr>
        <w:jc w:val="center"/>
      </w:pPr>
    </w:p>
    <w:p w:rsidRDefault="00E71B60" w:rsidP="00E71B60" w:rsidR="000F1743">
      <w:pPr>
        <w:jc w:val="both"/>
      </w:pPr>
      <w:r w:rsidRPr="007047C7">
        <w:tab/>
        <w:t xml:space="preserve">Podneskom od </w:t>
      </w:r>
      <w:r w:rsidR="00725CA0">
        <w:t>5. lipnja 2019</w:t>
      </w:r>
      <w:r w:rsidR="00040B9A">
        <w:t xml:space="preserve">. </w:t>
      </w:r>
      <w:r w:rsidR="000F1743">
        <w:t xml:space="preserve">stečajni upravitelj predložio je da sud donese rješenje o ispravku tablice ispitanih tražbina i rješenja o utvrđenim tražbinama ovog suda posl.br. </w:t>
      </w:r>
      <w:r w:rsidR="00725CA0">
        <w:t xml:space="preserve">4 </w:t>
      </w:r>
      <w:r w:rsidR="00725CA0" w:rsidRPr="006D0337">
        <w:t>St-</w:t>
      </w:r>
      <w:r w:rsidR="00725CA0">
        <w:t>2218/2017</w:t>
      </w:r>
      <w:r w:rsidR="00725CA0" w:rsidRPr="006D0337">
        <w:t xml:space="preserve"> od </w:t>
      </w:r>
      <w:r w:rsidR="00725CA0">
        <w:t>11. srpnja 2018., navodeći da je stečajni vjerovnik drugog višeg isplatnog reda HRVATSKA BANKA ZA OBNOVU I RAZVITAK, Zagreb, Strossmayerov trg 9,</w:t>
      </w:r>
      <w:r w:rsidR="00725CA0" w:rsidRPr="00730688">
        <w:t xml:space="preserve"> OIB </w:t>
      </w:r>
      <w:r w:rsidR="00725CA0">
        <w:t xml:space="preserve">26702280390, temeljem Ugovora o ustupu i prijenosu potraživanja od 28. svibnja 2019. ustupila svoje potraživanje primatelju Ivici Gluhaku, Zagreb, Ulica Pavla Štoosa 19, OIB 00784475535. </w:t>
      </w:r>
      <w:r w:rsidR="000F1743">
        <w:t xml:space="preserve">Uz podnesak stečajni upravitelj prilaže isprave o prijenosu potraživanja (list </w:t>
      </w:r>
      <w:r w:rsidR="00725CA0">
        <w:t>1664 do 1669</w:t>
      </w:r>
      <w:r w:rsidR="000F1743">
        <w:t xml:space="preserve"> spisa). </w:t>
      </w:r>
    </w:p>
    <w:p w:rsidRDefault="000F1743" w:rsidP="00E71B60" w:rsidR="000F1743">
      <w:pPr>
        <w:jc w:val="both"/>
      </w:pPr>
    </w:p>
    <w:p w:rsidRDefault="000F1743" w:rsidP="00E71B60" w:rsidR="00303713">
      <w:pPr>
        <w:jc w:val="both"/>
      </w:pPr>
      <w:r>
        <w:tab/>
        <w:t xml:space="preserve">Podneskom od </w:t>
      </w:r>
      <w:r w:rsidR="00725CA0">
        <w:t>31. svibnja 2019</w:t>
      </w:r>
      <w:r>
        <w:t xml:space="preserve">. vjerovnik </w:t>
      </w:r>
      <w:r w:rsidR="00725CA0">
        <w:t>Hrvatska banka za obnovu i razvitak</w:t>
      </w:r>
      <w:r>
        <w:t>, Zagreb izvije</w:t>
      </w:r>
      <w:r w:rsidR="00725CA0">
        <w:t>stila</w:t>
      </w:r>
      <w:r>
        <w:t xml:space="preserve"> je sud da </w:t>
      </w:r>
      <w:r w:rsidR="00725CA0">
        <w:t xml:space="preserve">više nema potraživanja prema stečajnom dužniku. </w:t>
      </w:r>
    </w:p>
    <w:p w:rsidRDefault="00725CA0" w:rsidP="00E71B60" w:rsidR="00725CA0">
      <w:pPr>
        <w:jc w:val="both"/>
      </w:pPr>
    </w:p>
    <w:p w:rsidRDefault="00303713" w:rsidP="00783E03" w:rsidR="00131B20" w:rsidRPr="007047C7">
      <w:pPr>
        <w:jc w:val="both"/>
      </w:pPr>
      <w:r>
        <w:lastRenderedPageBreak/>
        <w:tab/>
        <w:t>Odredbom čl. 146.</w:t>
      </w:r>
      <w:r w:rsidR="00EF602F" w:rsidRPr="007047C7">
        <w:t xml:space="preserve"> </w:t>
      </w:r>
      <w:r>
        <w:t xml:space="preserve">st. 2. </w:t>
      </w:r>
      <w:r w:rsidR="00EF602F" w:rsidRPr="007047C7">
        <w:t xml:space="preserve">Stečajnog zakona </w:t>
      </w:r>
      <w:r>
        <w:t>(</w:t>
      </w:r>
      <w:r w:rsidR="00600FCA" w:rsidRPr="007047C7">
        <w:t xml:space="preserve">Narodne novine broj </w:t>
      </w:r>
      <w:r>
        <w:t>71/15, 104/17,</w:t>
      </w:r>
      <w:r w:rsidR="00600FCA" w:rsidRPr="007047C7">
        <w:t xml:space="preserve"> dalje u tekstu: SZ-a) </w:t>
      </w:r>
      <w:r w:rsidR="00EF602F" w:rsidRPr="007047C7">
        <w:t>propisano je da ako stečajni vjerovnik otuđi svoju tražbinu koju je prijavio u stečajnom postupku, njezin stjecate</w:t>
      </w:r>
      <w:r w:rsidR="00005141" w:rsidRPr="007047C7">
        <w:t>l</w:t>
      </w:r>
      <w:r w:rsidR="00EF602F" w:rsidRPr="007047C7">
        <w:t xml:space="preserve">j ulazi u pravni položaj svoga prednika, ako tim Zakonom nije drukčije određeno; stavkom 3. istog članka propisano je da se prijenos tražbine iz stavka 2. tog članka u stečajnom postupku može dokazivati samo javnom ili javnoovjerovljenom ispravom, ili ako stečajni vjerovnik taj prijenos potvrdi svojom izjavom danom pred stečajnim sucem. </w:t>
      </w:r>
    </w:p>
    <w:p w:rsidRDefault="00EF602F" w:rsidP="00783E03" w:rsidR="00EF602F" w:rsidRPr="007047C7">
      <w:pPr>
        <w:jc w:val="both"/>
      </w:pPr>
    </w:p>
    <w:p w:rsidRDefault="00EF602F" w:rsidP="00783E03" w:rsidR="00EF602F">
      <w:pPr>
        <w:jc w:val="both"/>
      </w:pPr>
      <w:r w:rsidRPr="007047C7">
        <w:tab/>
      </w:r>
      <w:r w:rsidR="00303713">
        <w:t>Slijedom navedenog, a sukladno odredbi čl. 146. st. 2. i 3.</w:t>
      </w:r>
      <w:r w:rsidR="00005141" w:rsidRPr="007047C7">
        <w:t xml:space="preserve"> SZ-a</w:t>
      </w:r>
      <w:r w:rsidR="00303713">
        <w:t>,</w:t>
      </w:r>
      <w:r w:rsidR="00005141" w:rsidRPr="007047C7">
        <w:t xml:space="preserve"> valjalo donijeti rješenje o ispravku tablice utvrđenih tražbina i rješenja o utvrđenim tražbinama, oba od </w:t>
      </w:r>
      <w:r w:rsidR="00231F4D">
        <w:t>11. srpnja 2018</w:t>
      </w:r>
      <w:r w:rsidR="00303713">
        <w:t>.</w:t>
      </w:r>
      <w:r w:rsidR="00005141" w:rsidRPr="007047C7">
        <w:t xml:space="preserve"> </w:t>
      </w:r>
    </w:p>
    <w:p w:rsidRDefault="000F1743" w:rsidP="00783E03" w:rsidR="000F1743">
      <w:pPr>
        <w:jc w:val="both"/>
      </w:pPr>
    </w:p>
    <w:p w:rsidRDefault="000F1743" w:rsidP="00231F4D" w:rsidR="009468B0" w:rsidRPr="007047C7">
      <w:pPr>
        <w:jc w:val="both"/>
      </w:pPr>
      <w:r>
        <w:tab/>
        <w:t xml:space="preserve"> </w:t>
      </w:r>
      <w:r w:rsidR="00267DA6" w:rsidRPr="007047C7">
        <w:t xml:space="preserve"> </w:t>
      </w:r>
    </w:p>
    <w:p w:rsidRDefault="009468B0" w:rsidP="009468B0" w:rsidR="000F1743" w:rsidRPr="007047C7">
      <w:pPr>
        <w:jc w:val="center"/>
      </w:pPr>
      <w:r w:rsidRPr="007047C7">
        <w:t>U Karlovcu</w:t>
      </w:r>
      <w:r w:rsidR="004A201D" w:rsidRPr="007047C7">
        <w:t xml:space="preserve"> </w:t>
      </w:r>
      <w:r w:rsidR="00231F4D">
        <w:t>4. srpnja 2019.</w:t>
      </w:r>
    </w:p>
    <w:p w:rsidRDefault="009468B0" w:rsidP="009468B0" w:rsidR="009468B0" w:rsidRPr="007047C7">
      <w:pPr>
        <w:jc w:val="both"/>
      </w:pPr>
      <w:r w:rsidRPr="007047C7">
        <w:t xml:space="preserve">                                                                       </w:t>
      </w:r>
      <w:r w:rsidR="00923BEE" w:rsidRPr="007047C7">
        <w:t xml:space="preserve">                               </w:t>
      </w:r>
      <w:r w:rsidR="008A3BF4" w:rsidRPr="007047C7">
        <w:t xml:space="preserve">  </w:t>
      </w:r>
      <w:r w:rsidR="00A77BB3" w:rsidRPr="007047C7">
        <w:t xml:space="preserve">        </w:t>
      </w:r>
      <w:r w:rsidR="008A3BF4" w:rsidRPr="007047C7">
        <w:t xml:space="preserve">  </w:t>
      </w:r>
      <w:r w:rsidR="008C51C3" w:rsidRPr="007047C7">
        <w:t xml:space="preserve">   </w:t>
      </w:r>
      <w:r w:rsidR="000F1743">
        <w:t>S</w:t>
      </w:r>
      <w:r w:rsidRPr="007047C7">
        <w:t>udac:</w:t>
      </w:r>
    </w:p>
    <w:p w:rsidRDefault="009468B0" w:rsidP="00600FCA" w:rsidR="008E1CB9" w:rsidRPr="007047C7">
      <w:pPr>
        <w:jc w:val="both"/>
      </w:pPr>
      <w:r w:rsidRPr="007047C7">
        <w:t xml:space="preserve">                                                                     </w:t>
      </w:r>
      <w:r w:rsidR="009237A9" w:rsidRPr="007047C7">
        <w:t xml:space="preserve">                       </w:t>
      </w:r>
      <w:r w:rsidR="008E1CB9" w:rsidRPr="007047C7">
        <w:t xml:space="preserve">         </w:t>
      </w:r>
      <w:r w:rsidR="00C567C0" w:rsidRPr="007047C7">
        <w:t xml:space="preserve">  </w:t>
      </w:r>
      <w:r w:rsidR="008A3BF4" w:rsidRPr="007047C7">
        <w:t xml:space="preserve"> </w:t>
      </w:r>
      <w:r w:rsidR="00286BA7" w:rsidRPr="007047C7">
        <w:t xml:space="preserve">       </w:t>
      </w:r>
      <w:r w:rsidR="008A3BF4" w:rsidRPr="007047C7">
        <w:t xml:space="preserve"> </w:t>
      </w:r>
      <w:r w:rsidR="003D0B7D" w:rsidRPr="007047C7">
        <w:t>Goranka Boljkovac</w:t>
      </w:r>
      <w:r w:rsidR="00504A1B" w:rsidRPr="007047C7">
        <w:t>, v.r.</w:t>
      </w:r>
    </w:p>
    <w:p w:rsidRDefault="00504A1B" w:rsidP="00600FCA" w:rsidR="00504A1B" w:rsidRPr="007047C7">
      <w:pPr>
        <w:jc w:val="both"/>
      </w:pPr>
    </w:p>
    <w:p w:rsidRDefault="00504A1B" w:rsidP="00504A1B" w:rsidR="00504A1B" w:rsidRPr="007047C7">
      <w:pPr>
        <w:tabs>
          <w:tab w:pos="6703" w:val="left"/>
        </w:tabs>
      </w:pPr>
      <w:r w:rsidRPr="007047C7">
        <w:tab/>
        <w:t xml:space="preserve">    Za točnost otpravka-</w:t>
      </w:r>
    </w:p>
    <w:p w:rsidRDefault="00504A1B" w:rsidP="00504A1B" w:rsidR="00504A1B" w:rsidRPr="007047C7">
      <w:pPr>
        <w:tabs>
          <w:tab w:pos="6703" w:val="left"/>
        </w:tabs>
      </w:pPr>
      <w:r w:rsidRPr="007047C7">
        <w:tab/>
        <w:t xml:space="preserve">    ovlašteni službenik:</w:t>
      </w:r>
    </w:p>
    <w:p w:rsidRDefault="00504A1B" w:rsidP="00504A1B" w:rsidR="00504A1B" w:rsidRPr="007047C7">
      <w:pPr>
        <w:tabs>
          <w:tab w:pos="7000" w:val="left"/>
        </w:tabs>
      </w:pPr>
      <w:r w:rsidRPr="007047C7">
        <w:tab/>
        <w:t>Renata Klokočki</w:t>
      </w:r>
    </w:p>
    <w:p w:rsidRDefault="00504A1B" w:rsidP="00504A1B" w:rsidR="00504A1B" w:rsidRPr="007047C7">
      <w:pPr>
        <w:tabs>
          <w:tab w:pos="6967" w:val="left"/>
        </w:tabs>
        <w:jc w:val="both"/>
      </w:pPr>
    </w:p>
    <w:p w:rsidRDefault="00011E7C" w:rsidP="00011E7C" w:rsidR="00011E7C" w:rsidRPr="00340A07">
      <w:pPr>
        <w:pStyle w:val="Tijeloteksta"/>
        <w:rPr>
          <w:rFonts w:hAnsi="Times New Roman" w:ascii="Times New Roman"/>
          <w:szCs w:val="24"/>
        </w:rPr>
      </w:pPr>
      <w:r w:rsidRPr="00340A07">
        <w:rPr>
          <w:rFonts w:hAnsi="Times New Roman" w:ascii="Times New Roman"/>
          <w:szCs w:val="24"/>
        </w:rPr>
        <w:t xml:space="preserve">PRAVNA POUKA:                                                          </w:t>
      </w:r>
    </w:p>
    <w:p w:rsidRDefault="00011E7C" w:rsidP="00725CA0" w:rsidR="00011E7C" w:rsidRPr="007A5897">
      <w:pPr>
        <w:jc w:val="both"/>
      </w:pPr>
      <w:r w:rsidRPr="007A5897">
        <w:t xml:space="preserve">Protiv ovog rješenja dopuštena je žalba u </w:t>
      </w:r>
      <w:r w:rsidR="000F1743">
        <w:t xml:space="preserve">roku od 8 dana od </w:t>
      </w:r>
      <w:r w:rsidR="005D1482">
        <w:t>isteka osmog dana od dana objave ovog rješenja</w:t>
      </w:r>
      <w:r w:rsidR="00725CA0">
        <w:t xml:space="preserve"> </w:t>
      </w:r>
      <w:r w:rsidR="005D1482">
        <w:t xml:space="preserve">na mrežnoj stranici e-Oglasna ploča suda, </w:t>
      </w:r>
      <w:r w:rsidRPr="007A5897">
        <w:t xml:space="preserve">koja se podnosi u </w:t>
      </w:r>
      <w:r w:rsidR="005D1482">
        <w:t>3</w:t>
      </w:r>
      <w:r w:rsidRPr="007A5897">
        <w:t xml:space="preserve"> primjerka,</w:t>
      </w:r>
      <w:r w:rsidR="005D1482" w:rsidRPr="005D1482">
        <w:t xml:space="preserve"> </w:t>
      </w:r>
      <w:r w:rsidR="005D1482" w:rsidRPr="007A5897">
        <w:t>putem ovog suda</w:t>
      </w:r>
      <w:r w:rsidR="005D1482">
        <w:t>,</w:t>
      </w:r>
      <w:r w:rsidR="00725CA0">
        <w:t xml:space="preserve"> </w:t>
      </w:r>
      <w:r w:rsidRPr="007A5897">
        <w:t>Visokom trg</w:t>
      </w:r>
      <w:r w:rsidR="005D1482">
        <w:t>ovačkom sudu Republike Hrvatske.</w:t>
      </w:r>
    </w:p>
    <w:p w:rsidRDefault="00011E7C" w:rsidP="00011E7C" w:rsidR="00011E7C"/>
    <w:p w:rsidRDefault="00725CA0" w:rsidP="00011E7C" w:rsidR="00725CA0" w:rsidRPr="007A5897"/>
    <w:p w:rsidRDefault="00725CA0" w:rsidP="00725CA0" w:rsidR="00725CA0">
      <w:pPr>
        <w:pStyle w:val="Tijeloteksta"/>
        <w:tabs>
          <w:tab w:pos="6774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725CA0" w:rsidP="00725CA0" w:rsidR="00725CA0" w:rsidRPr="00725CA0">
      <w:pPr>
        <w:pStyle w:val="Tijeloteksta"/>
        <w:tabs>
          <w:tab w:pos="6774" w:val="left"/>
        </w:tabs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1. </w:t>
      </w:r>
      <w:r w:rsidRPr="000404E0">
        <w:rPr>
          <w:rFonts w:hAnsi="Times New Roman" w:ascii="Times New Roman"/>
        </w:rPr>
        <w:t xml:space="preserve">Mateo </w:t>
      </w:r>
      <w:r w:rsidRPr="00725CA0">
        <w:rPr>
          <w:rFonts w:hAnsi="Times New Roman" w:ascii="Times New Roman"/>
        </w:rPr>
        <w:t>Erceg iz Zagreba, Radnička cesta 30</w:t>
      </w:r>
    </w:p>
    <w:p w:rsidRDefault="00725CA0" w:rsidP="00725CA0" w:rsidR="00725CA0" w:rsidRPr="00725CA0">
      <w:pPr>
        <w:pStyle w:val="Tijeloteksta"/>
        <w:tabs>
          <w:tab w:pos="6774" w:val="left"/>
        </w:tabs>
        <w:rPr>
          <w:rFonts w:hAnsi="Times New Roman" w:ascii="Times New Roman"/>
        </w:rPr>
      </w:pPr>
      <w:r w:rsidRPr="00725CA0">
        <w:rPr>
          <w:rFonts w:hAnsi="Times New Roman" w:ascii="Times New Roman"/>
        </w:rPr>
        <w:t>2. HRVATSKA BANKA ZA OBNOVU I RAZVITAK, Zagreb, Strossmayerov trg 9</w:t>
      </w:r>
    </w:p>
    <w:p w:rsidRDefault="00725CA0" w:rsidP="00725CA0" w:rsidR="00725CA0" w:rsidRPr="00725CA0">
      <w:pPr>
        <w:pStyle w:val="Tijeloteksta"/>
        <w:tabs>
          <w:tab w:pos="6774" w:val="left"/>
        </w:tabs>
        <w:rPr>
          <w:rFonts w:hAnsi="Times New Roman" w:ascii="Times New Roman"/>
          <w:szCs w:val="24"/>
        </w:rPr>
      </w:pPr>
      <w:r w:rsidRPr="00725CA0">
        <w:rPr>
          <w:rFonts w:hAnsi="Times New Roman" w:ascii="Times New Roman"/>
        </w:rPr>
        <w:t xml:space="preserve">3. </w:t>
      </w:r>
      <w:r w:rsidRPr="00725CA0">
        <w:rPr>
          <w:rFonts w:hAnsi="Times New Roman" w:ascii="Times New Roman"/>
          <w:szCs w:val="24"/>
        </w:rPr>
        <w:t>Ivica Gluhak, Zagreb, Ulica Pavla Štoosa 19</w:t>
      </w:r>
    </w:p>
    <w:p w:rsidRDefault="00725CA0" w:rsidP="00725CA0" w:rsidR="00725CA0">
      <w:pPr>
        <w:pStyle w:val="Tijeloteksta"/>
        <w:tabs>
          <w:tab w:pos="6774" w:val="left"/>
        </w:tabs>
        <w:rPr>
          <w:rFonts w:hAnsi="Times New Roman" w:ascii="Times New Roman"/>
          <w:szCs w:val="24"/>
        </w:rPr>
      </w:pPr>
      <w:r w:rsidRPr="00725CA0">
        <w:rPr>
          <w:rFonts w:hAnsi="Times New Roman" w:ascii="Times New Roman"/>
          <w:szCs w:val="24"/>
        </w:rPr>
        <w:t>4. Mrežna stranica</w:t>
      </w:r>
      <w:r>
        <w:rPr>
          <w:rFonts w:hAnsi="Times New Roman" w:ascii="Times New Roman"/>
          <w:szCs w:val="24"/>
        </w:rPr>
        <w:t xml:space="preserve"> e-Oglasna ploča suda</w:t>
      </w:r>
    </w:p>
    <w:p w:rsidRDefault="008E1CB9" w:rsidP="00725CA0" w:rsidR="008E1CB9" w:rsidRPr="007047C7">
      <w:pPr>
        <w:jc w:val="both"/>
      </w:pPr>
    </w:p>
    <w:sectPr w:rsidSect="00725CA0" w:rsidR="008E1CB9" w:rsidRPr="007047C7">
      <w:headerReference w:type="even" r:id="rId10"/>
      <w:headerReference w:type="default" r:id="rId11"/>
      <w:pgSz w:h="16838" w:w="11906"/>
      <w:pgMar w:gutter="0" w:footer="708" w:header="708" w:left="1417" w:bottom="1985" w:right="1417" w:top="18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A44" w:rsidR="00622A44">
      <w:r>
        <w:separator/>
      </w:r>
    </w:p>
  </w:endnote>
  <w:endnote w:id="0" w:type="continuationSeparator">
    <w:p w:rsidRDefault="00622A44" w:rsidR="00622A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A44" w:rsidR="00622A44">
      <w:r>
        <w:separator/>
      </w:r>
    </w:p>
  </w:footnote>
  <w:footnote w:id="0" w:type="continuationSeparator">
    <w:p w:rsidRDefault="00622A44" w:rsidR="00622A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1441" w:rsidP="007D34E0" w:rsidR="00EA1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1441" w:rsidR="00EA14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1441" w:rsidP="007D34E0" w:rsidR="00EA1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30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25CA0" w:rsidP="00725CA0" w:rsidR="00EA1441">
    <w:pPr>
      <w:pStyle w:val="Zaglavlje"/>
      <w:jc w:val="right"/>
    </w:pPr>
    <w:r w:rsidRPr="0091485F">
      <w:t>4 St-</w:t>
    </w:r>
    <w:r>
      <w:t>2218/2017-72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5141"/>
    <w:rsid w:val="00007304"/>
    <w:rsid w:val="000077F7"/>
    <w:rsid w:val="00011E7C"/>
    <w:rsid w:val="00012F1D"/>
    <w:rsid w:val="000245B4"/>
    <w:rsid w:val="00036180"/>
    <w:rsid w:val="00040B9A"/>
    <w:rsid w:val="00056A75"/>
    <w:rsid w:val="00096A6C"/>
    <w:rsid w:val="000A0B40"/>
    <w:rsid w:val="000A576E"/>
    <w:rsid w:val="000B0FB2"/>
    <w:rsid w:val="000B5F1C"/>
    <w:rsid w:val="000C1E12"/>
    <w:rsid w:val="000C2863"/>
    <w:rsid w:val="000C53C7"/>
    <w:rsid w:val="000F1743"/>
    <w:rsid w:val="00120C2D"/>
    <w:rsid w:val="00131B20"/>
    <w:rsid w:val="00153D87"/>
    <w:rsid w:val="001913D7"/>
    <w:rsid w:val="001B2E51"/>
    <w:rsid w:val="001F52FA"/>
    <w:rsid w:val="00214A20"/>
    <w:rsid w:val="002234AB"/>
    <w:rsid w:val="00231F4D"/>
    <w:rsid w:val="00251412"/>
    <w:rsid w:val="002616DE"/>
    <w:rsid w:val="00267DA6"/>
    <w:rsid w:val="0027237A"/>
    <w:rsid w:val="00286BA7"/>
    <w:rsid w:val="00287A3A"/>
    <w:rsid w:val="002939D3"/>
    <w:rsid w:val="002B4CEF"/>
    <w:rsid w:val="00303713"/>
    <w:rsid w:val="00313BDB"/>
    <w:rsid w:val="003565B3"/>
    <w:rsid w:val="00374A53"/>
    <w:rsid w:val="00392297"/>
    <w:rsid w:val="003D0B7D"/>
    <w:rsid w:val="004268EE"/>
    <w:rsid w:val="004333B9"/>
    <w:rsid w:val="00447244"/>
    <w:rsid w:val="004A201D"/>
    <w:rsid w:val="004A44BE"/>
    <w:rsid w:val="004B7CBC"/>
    <w:rsid w:val="004F7A0A"/>
    <w:rsid w:val="00504675"/>
    <w:rsid w:val="00504A1B"/>
    <w:rsid w:val="00505ABF"/>
    <w:rsid w:val="0050695B"/>
    <w:rsid w:val="00551941"/>
    <w:rsid w:val="00562398"/>
    <w:rsid w:val="005646C8"/>
    <w:rsid w:val="005D1482"/>
    <w:rsid w:val="005E3015"/>
    <w:rsid w:val="00600FCA"/>
    <w:rsid w:val="00622A44"/>
    <w:rsid w:val="00623064"/>
    <w:rsid w:val="00643621"/>
    <w:rsid w:val="00650897"/>
    <w:rsid w:val="00651845"/>
    <w:rsid w:val="00660B8E"/>
    <w:rsid w:val="006A7683"/>
    <w:rsid w:val="006B0440"/>
    <w:rsid w:val="006D5A97"/>
    <w:rsid w:val="006D621E"/>
    <w:rsid w:val="006E19E2"/>
    <w:rsid w:val="006F485F"/>
    <w:rsid w:val="007047C7"/>
    <w:rsid w:val="00723A4F"/>
    <w:rsid w:val="00725CA0"/>
    <w:rsid w:val="00764B48"/>
    <w:rsid w:val="00770120"/>
    <w:rsid w:val="00783E03"/>
    <w:rsid w:val="007B4511"/>
    <w:rsid w:val="007D34E0"/>
    <w:rsid w:val="007D42C5"/>
    <w:rsid w:val="00834391"/>
    <w:rsid w:val="00844E28"/>
    <w:rsid w:val="008748E1"/>
    <w:rsid w:val="0088799E"/>
    <w:rsid w:val="00893CE9"/>
    <w:rsid w:val="008A3BF4"/>
    <w:rsid w:val="008C51C3"/>
    <w:rsid w:val="008E1CB9"/>
    <w:rsid w:val="008F1555"/>
    <w:rsid w:val="0091049A"/>
    <w:rsid w:val="009237A9"/>
    <w:rsid w:val="00923BEE"/>
    <w:rsid w:val="00937F31"/>
    <w:rsid w:val="009468B0"/>
    <w:rsid w:val="00985DE2"/>
    <w:rsid w:val="009D3D71"/>
    <w:rsid w:val="009E0843"/>
    <w:rsid w:val="009F0937"/>
    <w:rsid w:val="00A14DAD"/>
    <w:rsid w:val="00A24BC2"/>
    <w:rsid w:val="00A330A9"/>
    <w:rsid w:val="00A4312C"/>
    <w:rsid w:val="00A44134"/>
    <w:rsid w:val="00A45370"/>
    <w:rsid w:val="00A618B3"/>
    <w:rsid w:val="00A77BB3"/>
    <w:rsid w:val="00A94AF3"/>
    <w:rsid w:val="00AE2504"/>
    <w:rsid w:val="00AF58ED"/>
    <w:rsid w:val="00B103D9"/>
    <w:rsid w:val="00B11C03"/>
    <w:rsid w:val="00B50EEB"/>
    <w:rsid w:val="00B81753"/>
    <w:rsid w:val="00B93ADE"/>
    <w:rsid w:val="00BA6ECF"/>
    <w:rsid w:val="00BD2065"/>
    <w:rsid w:val="00BD3394"/>
    <w:rsid w:val="00BE6956"/>
    <w:rsid w:val="00C07070"/>
    <w:rsid w:val="00C120CE"/>
    <w:rsid w:val="00C567C0"/>
    <w:rsid w:val="00C60A3B"/>
    <w:rsid w:val="00C65FCF"/>
    <w:rsid w:val="00C71732"/>
    <w:rsid w:val="00C83EDF"/>
    <w:rsid w:val="00C951B7"/>
    <w:rsid w:val="00CA1F5B"/>
    <w:rsid w:val="00CA6C99"/>
    <w:rsid w:val="00CC4222"/>
    <w:rsid w:val="00CD08C4"/>
    <w:rsid w:val="00D26C39"/>
    <w:rsid w:val="00D42104"/>
    <w:rsid w:val="00D4607D"/>
    <w:rsid w:val="00D66539"/>
    <w:rsid w:val="00DB41A0"/>
    <w:rsid w:val="00DC4E31"/>
    <w:rsid w:val="00DD30D1"/>
    <w:rsid w:val="00E07968"/>
    <w:rsid w:val="00E10266"/>
    <w:rsid w:val="00E71B60"/>
    <w:rsid w:val="00E816E5"/>
    <w:rsid w:val="00EA1441"/>
    <w:rsid w:val="00EA39DD"/>
    <w:rsid w:val="00EB2C04"/>
    <w:rsid w:val="00EC0260"/>
    <w:rsid w:val="00EF602F"/>
    <w:rsid w:val="00F1017A"/>
    <w:rsid w:val="00F97D8F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00FCA"/>
    <w:pPr>
      <w:ind w:left="720"/>
      <w:contextualSpacing/>
    </w:pPr>
  </w:style>
  <w:style w:styleId="Tijeloteksta" w:type="paragraph">
    <w:name w:val="Body Text"/>
    <w:basedOn w:val="Normal"/>
    <w:link w:val="TijelotekstaChar"/>
    <w:rsid w:val="00011E7C"/>
    <w:pPr>
      <w:jc w:val="both"/>
    </w:pPr>
    <w:rPr>
      <w:rFonts w:hAnsi="Verdana" w:ascii="Verdana"/>
      <w:szCs w:val="20"/>
    </w:rPr>
  </w:style>
  <w:style w:customStyle="true" w:styleId="TijelotekstaChar" w:type="character">
    <w:name w:val="Tijelo teksta Char"/>
    <w:basedOn w:val="Zadanifontodlomka"/>
    <w:link w:val="Tijeloteksta"/>
    <w:rsid w:val="00011E7C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6230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0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0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0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0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00FCA"/>
    <w:pPr>
      <w:ind w:left="720"/>
      <w:contextualSpacing/>
    </w:pPr>
  </w:style>
  <w:style w:styleId="Tijeloteksta" w:type="paragraph">
    <w:name w:val="Body Text"/>
    <w:basedOn w:val="Normal"/>
    <w:link w:val="TijelotekstaChar"/>
    <w:rsid w:val="00011E7C"/>
    <w:pPr>
      <w:jc w:val="both"/>
    </w:pPr>
    <w:rPr>
      <w:rFonts w:ascii="Verdana" w:hAnsi="Verdana"/>
      <w:szCs w:val="20"/>
    </w:rPr>
  </w:style>
  <w:style w:customStyle="1" w:styleId="TijelotekstaChar" w:type="character">
    <w:name w:val="Tijelo teksta Char"/>
    <w:basedOn w:val="Zadanifontodlomka"/>
    <w:link w:val="Tijeloteksta"/>
    <w:rsid w:val="00011E7C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6230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0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0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0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0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662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2019.</izvorni_sadrzaj>
    <derivirana_varijabla naziv="DomainObject.DatumDonosenjaOdluke_1">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2218</izvorni_sadrzaj>
    <derivirana_varijabla naziv="DomainObject.Predmet.Broj_1">2218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2017.</izvorni_sadrzaj>
    <derivirana_varijabla naziv="DomainObject.Predmet.DatumOsnivanja_1">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St-2218/2017</izvorni_sadrzaj>
    <derivirana_varijabla naziv="DomainObject.Predmet.OznakaBroj_1">St-2218/2017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MIGLU AUTOPRAONE društvo s ograničenom odgovornošću za usluge u stečaju zastupanog po punomoćniku Vesna Gluhak</izvorni_sadrzaj>
    <derivirana_varijabla naziv="DomainObject.Predmet.ProtustrankaFormated_1">  MIGLU AUTOPRAONE društvo s ograničenom odgovornošću za usluge u stečaju zastupanog po punomoćniku Vesna Gluhak</derivirana_varijabla>
  </DomainObject.Predmet.ProtustrankaFormated>
  <DomainObject.Predmet.ProtustrankaFormatedOIB>
    <izvorni_sadrzaj>  MIGLU AUTOPRAONE društvo s ograničenom odgovornošću za usluge u stečaju, OIB 70593487779 zastupanog po punomoćniku Vesna Gluhak</izvorni_sadrzaj>
    <derivirana_varijabla naziv="DomainObject.Predmet.ProtustrankaFormatedOIB_1">  MIGLU AUTOPRAONE društvo s ograničenom odgovornošću za usluge u stečaju, OIB 70593487779 zastupanog po punomoćniku Vesna Gluhak</derivirana_varijabla>
  </DomainObject.Predmet.ProtustrankaFormatedOIB>
  <DomainObject.Predmet.ProtustrankaFormatedWithAdress>
    <izvorni_sadrzaj> MIGLU AUTOPRAONE društvo s ograničenom odgovornošću za usluge u stečaju, Štoosova 19, 10000 Zagreb zastupanog po punomoćniku Vesna Gluhak</izvorni_sadrzaj>
    <derivirana_varijabla naziv="DomainObject.Predmet.ProtustrankaFormatedWithAdress_1"> MIGLU AUTOPRAONE društvo s ograničenom odgovornošću za usluge u stečaju, Štoosova 19, 10000 Zagreb zastupanog po punomoćniku Vesna Gluhak</derivirana_varijabla>
  </DomainObject.Predmet.ProtustrankaFormatedWithAdress>
  <DomainObject.Predmet.ProtustrankaFormatedWithAdressOIB>
    <izvorni_sadrzaj> MIGLU AUTOPRAONE društvo s ograničenom odgovornošću za usluge u stečaju, OIB 70593487779, Štoosova 19, 10000 Zagreb zastupanog po punomoćniku Vesna Gluhak</izvorni_sadrzaj>
    <derivirana_varijabla naziv="DomainObject.Predmet.ProtustrankaFormatedWithAdressOIB_1"> MIGLU AUTOPRAONE društvo s ograničenom odgovornošću za usluge u stečaju, OIB 70593487779, Štoosova 19, 10000 Zagreb zastupanog po punomoćniku Vesna Gluhak</derivirana_varijabla>
  </DomainObject.Predmet.ProtustrankaFormatedWithAdressOIB>
  <DomainObject.Predmet.ProtustrankaWithAdress>
    <izvorni_sadrzaj>MIGLU AUTOPRAONE društvo s ograničenom odgovornošću za usluge u stečaju Štoosova 19, 10000 Zagreb</izvorni_sadrzaj>
    <derivirana_varijabla naziv="DomainObject.Predmet.ProtustrankaWithAdress_1">MIGLU AUTOPRAONE društvo s ograničenom odgovornošću za usluge u stečaju Štoosova 19, 10000 Zagreb</derivirana_varijabla>
  </DomainObject.Predmet.ProtustrankaWithAdress>
  <DomainObject.Predmet.ProtustrankaWithAdressOIB>
    <izvorni_sadrzaj>MIGLU AUTOPRAONE društvo s ograničenom odgovornošću za usluge u stečaju, OIB 70593487779, Štoosova 19, 10000 Zagreb</izvorni_sadrzaj>
    <derivirana_varijabla naziv="DomainObject.Predmet.ProtustrankaWithAdressOIB_1">MIGLU AUTOPRAONE društvo s ograničenom odgovornošću za usluge u stečaju, OIB 70593487779, Štoosova 19, 10000 Zagreb</derivirana_varijabla>
  </DomainObject.Predmet.ProtustrankaWithAdressOIB>
  <DomainObject.Predmet.ProtustrankaNazivFormated>
    <izvorni_sadrzaj>MIGLU AUTOPRAONE društvo s ograničenom odgovornošću za usluge u stečaju</izvorni_sadrzaj>
    <derivirana_varijabla naziv="DomainObject.Predmet.ProtustrankaNazivFormated_1">MIGLU AUTOPRAONE društvo s ograničenom odgovornošću za usluge u stečaju</derivirana_varijabla>
  </DomainObject.Predmet.ProtustrankaNazivFormated>
  <DomainObject.Predmet.ProtustrankaNazivFormatedOIB>
    <izvorni_sadrzaj>MIGLU AUTOPRAONE društvo s ograničenom odgovornošću za usluge u stečaju, OIB 70593487779</izvorni_sadrzaj>
    <derivirana_varijabla naziv="DomainObject.Predmet.ProtustrankaNazivFormatedOIB_1">MIGLU AUTOPRAONE društvo s ograničenom odgovornošću za usluge u stečaju, OIB 70593487779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MIGLU AUTOPRAONE društvo s ograničenom odgovornošću za usluge u stečaju zastupanog po punomoćniku Vesna Gluhak</item>
    </izvorni_sadrzaj>
    <derivirana_varijabla naziv="DomainObject.Predmet.ProtuStrankaListFormated_1">
      <item>MIGLU AUTOPRAONE društvo s ograničenom odgovornošću za usluge u stečaju zastupanog po punomoćniku Vesna Gluhak</item>
    </derivirana_varijabla>
  </DomainObject.Predmet.ProtuStrankaListFormated>
  <DomainObject.Predmet.ProtuStrankaListFormatedOIB>
    <izvorni_sadrzaj>
      <item>MIGLU AUTOPRAONE društvo s ograničenom odgovornošću za usluge u stečaju, OIB 70593487779 zastupanog po punomoćniku Vesna Gluhak</item>
    </izvorni_sadrzaj>
    <derivirana_varijabla naziv="DomainObject.Predmet.ProtuStrankaListFormatedOIB_1">
      <item>MIGLU AUTOPRAONE društvo s ograničenom odgovornošću za usluge u stečaju, OIB 70593487779 zastupanog po punomoćniku Vesna Gluhak</item>
    </derivirana_varijabla>
  </DomainObject.Predmet.ProtuStrankaListFormatedOIB>
  <DomainObject.Predmet.ProtuStrankaListFormatedWithAdress>
    <izvorni_sadrzaj>
      <item>MIGLU AUTOPRAONE društvo s ograničenom odgovornošću za usluge u stečaju, Štoosova 19, 10000 Zagreb zastupanog po punomoćniku Vesna Gluhak</item>
    </izvorni_sadrzaj>
    <derivirana_varijabla naziv="DomainObject.Predmet.ProtuStrankaListFormatedWithAdress_1">
      <item>MIGLU AUTOPRAONE društvo s ograničenom odgovornošću za usluge u stečaju, Štoosova 19, 10000 Zagreb zastupanog po punomoćniku Vesna Gluhak</item>
    </derivirana_varijabla>
  </DomainObject.Predmet.ProtuStrankaListFormatedWithAdress>
  <DomainObject.Predmet.ProtuStrankaListFormatedWithAdressOIB>
    <izvorni_sadrzaj>
      <item>MIGLU AUTOPRAONE društvo s ograničenom odgovornošću za usluge u stečaju, OIB 70593487779, Štoosova 19, 10000 Zagreb zastupanog po punomoćniku Vesna Gluhak</item>
    </izvorni_sadrzaj>
    <derivirana_varijabla naziv="DomainObject.Predmet.ProtuStrankaListFormatedWithAdressOIB_1">
      <item>MIGLU AUTOPRAONE društvo s ograničenom odgovornošću za usluge u stečaju, OIB 70593487779, Štoosova 19, 10000 Zagreb zastupanog po punomoćniku Vesna Gluhak</item>
    </derivirana_varijabla>
  </DomainObject.Predmet.ProtuStrankaListFormatedWithAdressOIB>
  <DomainObject.Predmet.ProtuStrankaListNazivFormated>
    <izvorni_sadrzaj>
      <item>MIGLU AUTOPRAONE društvo s ograničenom odgovornošću za usluge u stečaju</item>
    </izvorni_sadrzaj>
    <derivirana_varijabla naziv="DomainObject.Predmet.ProtuStrankaListNazivFormated_1">
      <item>MIGLU AUTOPRAONE društvo s ograničenom odgovornošću za usluge u stečaju</item>
    </derivirana_varijabla>
  </DomainObject.Predmet.ProtuStrankaListNazivFormated>
  <DomainObject.Predmet.ProtuStrankaListNazivFormatedOIB>
    <izvorni_sadrzaj>
      <item>MIGLU AUTOPRAONE društvo s ograničenom odgovornošću za usluge u stečaju, OIB 70593487779</item>
    </izvorni_sadrzaj>
    <derivirana_varijabla naziv="DomainObject.Predmet.ProtuStrankaListNazivFormatedOIB_1">
      <item>MIGLU AUTOPRAONE društvo s ograničenom odgovornošću za usluge u stečaju, OIB 70593487779</item>
    </derivirana_varijabla>
  </DomainObject.Predmet.ProtuStrankaListNazivFormatedOIB>
  <DomainObject.Predmet.OstaliListFormated>
    <izvorni_sadrzaj>
      <item>Vesna Gluhak punomoćnica sudionika u postupku MIGLU AUTOPRAONE društvo s ograničenom odgovornošću za usluge u stečaju</item>
    </izvorni_sadrzaj>
    <derivirana_varijabla naziv="DomainObject.Predmet.OstaliListFormated_1">
      <item>Vesna Gluhak punomoćnica sudionika u postupku MIGLU AUTOPRAONE društvo s ograničenom odgovornošću za usluge u stečaju</item>
    </derivirana_varijabla>
  </DomainObject.Predmet.OstaliListFormated>
  <DomainObject.Predmet.OstaliListFormatedOIB>
    <izvorni_sadrzaj>
      <item>Vesna Gluhak, OIB 92558767892 punomoćnica sudionika u postupku MIGLU AUTOPRAONE društvo s ograničenom odgovornošću za usluge u stečaju</item>
    </izvorni_sadrzaj>
    <derivirana_varijabla naziv="DomainObject.Predmet.OstaliListFormatedOIB_1">
      <item>Vesna Gluhak, OIB 92558767892 punomoćnica sudionika u postupku MIGLU AUTOPRAONE društvo s ograničenom odgovornošću za usluge u stečaju</item>
    </derivirana_varijabla>
  </DomainObject.Predmet.OstaliListFormatedOIB>
  <DomainObject.Predmet.OstaliListFormatedWithAdress>
    <izvorni_sadrzaj>
      <item>Vesna Gluhak, Štoosova 19, 10000 Zagreb punomoćnica sudionika u postupku MIGLU AUTOPRAONE društvo s ograničenom odgovornošću za usluge u stečaju</item>
    </izvorni_sadrzaj>
    <derivirana_varijabla naziv="DomainObject.Predmet.OstaliListFormatedWithAdress_1">
      <item>Vesna Gluhak, Štoosova 19, 10000 Zagreb punomoćnica sudionika u postupku MIGLU AUTOPRAONE društvo s ograničenom odgovornošću za usluge u stečaju</item>
    </derivirana_varijabla>
  </DomainObject.Predmet.OstaliListFormatedWithAdress>
  <DomainObject.Predmet.OstaliListFormatedWithAdressOIB>
    <izvorni_sadrzaj>
      <item>Vesna Gluhak, OIB 92558767892, Štoosova 19, 10000 Zagreb punomoćnica sudionika u postupku MIGLU AUTOPRAONE društvo s ograničenom odgovornošću za usluge u stečaju</item>
    </izvorni_sadrzaj>
    <derivirana_varijabla naziv="DomainObject.Predmet.OstaliListFormatedWithAdressOIB_1">
      <item>Vesna Gluhak, OIB 92558767892, Štoosova 19, 10000 Zagreb punomoćnica sudionika u postupku MIGLU AUTOPRAONE društvo s ograničenom odgovornošću za usluge u stečaju</item>
    </derivirana_varijabla>
  </DomainObject.Predmet.OstaliListFormatedWithAdressOIB>
  <DomainObject.Predmet.OstaliListNazivFormated>
    <izvorni_sadrzaj>
      <item>Vesna Gluhak</item>
    </izvorni_sadrzaj>
    <derivirana_varijabla naziv="DomainObject.Predmet.OstaliListNazivFormated_1">
      <item>Vesna Gluhak</item>
    </derivirana_varijabla>
  </DomainObject.Predmet.OstaliListNazivFormated>
  <DomainObject.Predmet.OstaliListNazivFormatedOIB>
    <izvorni_sadrzaj>
      <item>Vesna Gluhak, OIB 92558767892</item>
    </izvorni_sadrzaj>
    <derivirana_varijabla naziv="DomainObject.Predmet.OstaliListNazivFormatedOIB_1">
      <item>Vesna Gluhak, OIB 92558767892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2019.</izvorni_sadrzaj>
    <derivirana_varijabla naziv="DomainObject.Datum_1">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MIGLU AUTOPRAONE društvo s ograničenom odgovornošću za usluge u stečaju</izvorni_sadrzaj>
    <derivirana_varijabla naziv="DomainObject.Predmet.ProtustrankaIDrugi_1">MIGLU AUTOPRAONE društvo s ograničenom odgovornošću za usluge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MIGLU AUTOPRAONE društvo s ograničenom odgovornošću za usluge u stečaju, OIB 70593487779, Štoosova 19, 10000 Zagreb</izvorni_sadrzaj>
    <derivirana_varijabla naziv="DomainObject.Predmet.ProtustrankaIDrugiAdressOIB_1">MIGLU AUTOPRAONE društvo s ograničenom odgovornošću za usluge u stečaju, OIB 70593487779, Štoosova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MIGLU AUTOPRAONE društvo s ograničenom odgovornošću za usluge u stečaju</item>
      <item>Vesna Gluhak</item>
    </izvorni_sadrzaj>
    <derivirana_varijabla naziv="DomainObject.Predmet.SudioniciListNaziv_1">
      <item>FINA Regionalni centar Zagreb</item>
      <item>MIGLU AUTOPRAONE društvo s ograničenom odgovornošću za usluge u stečaju</item>
      <item>Vesna Gluhak</item>
    </derivirana_varijabla>
  </DomainObject.Predmet.SudioniciListNaziv>
  <DomainObject.Predmet.SudioniciListAdressOIB>
    <izvorni_sadrzaj>
      <item>FINA Regionalni centar Zagreb, OIB 85821130368, Trg svibanjskih žrtava 1995. 1,10000 Zagreb</item>
      <item>MIGLU AUTOPRAONE društvo s ograničenom odgovornošću za usluge u stečaju, OIB 70593487779, Štoosova 19,10000 Zagreb</item>
      <item>Vesna Gluhak, OIB 92558767892, Štoosova 19,10000 Zagreb</item>
    </izvorni_sadrzaj>
    <derivirana_varijabla naziv="DomainObject.Predmet.SudioniciListAdressOIB_1">
      <item>FINA Regionalni centar Zagreb, OIB 85821130368, Trg svibanjskih žrtava 1995. 1,10000 Zagreb</item>
      <item>MIGLU AUTOPRAONE društvo s ograničenom odgovornošću za usluge u stečaju, OIB 70593487779, Štoosova 19,10000 Zagreb</item>
      <item>Vesna Gluhak, OIB 92558767892, Štoosova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70593487779</item>
      <item>, OIB 92558767892</item>
    </izvorni_sadrzaj>
    <derivirana_varijabla naziv="DomainObject.Predmet.SudioniciListNazivOIB_1">
      <item>, OIB 85821130368</item>
      <item>, OIB 70593487779</item>
      <item>, OIB 92558767892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30. travnja 2019.</izvorni_sadrzaj>
    <derivirana_varijabla naziv="DomainObject.PredzadnjaOdlukaIzPredmeta.DatumDonosenjaOdluke_1">30. travnja 2019.</derivirana_varijabla>
  </DomainObject.PredzadnjaOdlukaIzPredmeta.DatumDonosenjaOdluke>
  <DomainObject.PredzadnjaOdlukaIzPredmeta.Oznaka>
    <izvorni_sadrzaj>St-2218/2017-65</izvorni_sadrzaj>
    <derivirana_varijabla naziv="DomainObject.PredzadnjaOdlukaIzPredmeta.Oznaka_1">St-2218/2017-65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2719</properties:Characters>
  <properties:Lines>74</properties:Lines>
  <properties:Paragraphs>29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3680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2019-07-04T08:42:00Z</dcterms:created>
  <dc:creator>Korisnik</dc:creator>
  <cp:lastModifiedBy>Renata Klokočki</cp:lastModifiedBy>
  <cp:lastPrinted>2018-03-12T09:21:00Z</cp:lastPrinted>
  <dcterms:modified xmlns:xsi="http://www.w3.org/2001/XMLSchema-instance" xsi:type="dcterms:W3CDTF">2019-07-04T10:13:00Z</dcterms:modified>
  <cp:revision>4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(RJEŠENJE O ISPRAVKU TABLICE I RJEŠENJA o utvrđenim tražbinama-čl.78.a SZ-a-MIGLU---HBOR-Ivica Gluhak.docx)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