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1966e" w14:paraId="141966e" w:rsidRDefault="00B87311" w:rsidP="00910611" w:rsidR="00B87311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87311" w:rsidP="00910611" w:rsidR="00B87311">
      <w:r>
        <w:rPr>
          <w:rFonts w:eastAsia="MS Mincho"/>
        </w:rPr>
        <w:t>REPUBLIKA HRVATSKA</w:t>
      </w:r>
    </w:p>
    <w:p w:rsidRDefault="00B87311" w:rsidP="00910611" w:rsidR="00B87311">
      <w:r>
        <w:rPr>
          <w:rFonts w:eastAsia="MS Mincho"/>
        </w:rPr>
        <w:t>TRGOVAČKI SUD U RIJECI</w:t>
      </w:r>
    </w:p>
    <w:p w:rsidRDefault="00B87311" w:rsidR="00B87311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B87311" w:rsidP="00910611" w:rsidR="00B87311" w:rsidRPr="00910611"/>
    <w:p w:rsidRDefault="009B36DA" w:rsidP="00034EB5" w:rsidR="009B36DA" w:rsidRPr="007E04FC">
      <w:pPr>
        <w:jc w:val="both"/>
      </w:pPr>
    </w:p>
    <w:p w:rsidRDefault="007E04FC" w:rsidP="007E04FC" w:rsidR="009B36DA" w:rsidRPr="007E04FC">
      <w:pPr>
        <w:jc w:val="center"/>
        <w:rPr>
          <w:b/>
        </w:rPr>
      </w:pPr>
      <w:r>
        <w:rPr>
          <w:b/>
        </w:rPr>
        <w:t>R E P U B L I K A   H R V A T S K A</w:t>
      </w:r>
    </w:p>
    <w:p w:rsidRDefault="00C76C87" w:rsidP="00034EB5" w:rsidR="00C76C87" w:rsidRPr="007E04FC">
      <w:pPr>
        <w:jc w:val="both"/>
      </w:pPr>
    </w:p>
    <w:p w:rsidRDefault="00C76C87" w:rsidP="00034EB5" w:rsidR="00C76C87" w:rsidRPr="007E04FC">
      <w:pPr>
        <w:jc w:val="both"/>
      </w:pPr>
    </w:p>
    <w:p w:rsidRDefault="00034EB5" w:rsidP="00034EB5" w:rsidR="00034EB5" w:rsidRPr="007E04FC">
      <w:pPr>
        <w:jc w:val="center"/>
        <w:rPr>
          <w:b/>
        </w:rPr>
      </w:pPr>
      <w:r w:rsidRPr="007E04FC">
        <w:rPr>
          <w:b/>
        </w:rPr>
        <w:t>R J E Š E N J E</w:t>
      </w:r>
    </w:p>
    <w:p w:rsidRDefault="00034EB5" w:rsidP="00034EB5" w:rsidR="00034EB5" w:rsidRPr="007E04FC">
      <w:pPr>
        <w:jc w:val="both"/>
      </w:pPr>
    </w:p>
    <w:p w:rsidRDefault="008C174A" w:rsidP="008C174A" w:rsidR="008C174A" w:rsidRPr="008C174A">
      <w:pPr>
        <w:jc w:val="both"/>
      </w:pPr>
      <w:r w:rsidRPr="008C174A">
        <w:rPr>
          <w:b/>
        </w:rPr>
        <w:tab/>
      </w:r>
      <w:r w:rsidR="00BC6398" w:rsidRPr="00BC6398">
        <w:t xml:space="preserve">Trgovački sud u Rijeci, po stečajnom sucu Danieli Korlević, odlučujući o prijedlogu predlagatelja Financijska Agencija Regionalni centar: Rijeka, Nagodbeno vijeće: RI01, Rijeka, F. Kurelca 8, za otvaranje stečajnog postupka nad dužnikom </w:t>
      </w:r>
      <w:r w:rsidR="00BC6398" w:rsidRPr="00BC6398">
        <w:rPr>
          <w:b/>
        </w:rPr>
        <w:t>MATRONA d.o.o.</w:t>
      </w:r>
      <w:r w:rsidR="00BC6398">
        <w:rPr>
          <w:b/>
        </w:rPr>
        <w:t xml:space="preserve"> putnička agencija </w:t>
      </w:r>
      <w:r w:rsidR="00BC6398" w:rsidRPr="00BC6398">
        <w:rPr>
          <w:b/>
        </w:rPr>
        <w:t>Rijeka, Ribarska 4, OIB 39653698861</w:t>
      </w:r>
      <w:r w:rsidR="00BC6398" w:rsidRPr="00BC6398">
        <w:t xml:space="preserve">, </w:t>
      </w:r>
      <w:r w:rsidRPr="008C174A">
        <w:t xml:space="preserve">dana </w:t>
      </w:r>
      <w:r w:rsidR="00BC6398">
        <w:t>30</w:t>
      </w:r>
      <w:r w:rsidR="004A7185">
        <w:t>. studenoga</w:t>
      </w:r>
      <w:r w:rsidRPr="008C174A">
        <w:t xml:space="preserve"> 2015. godine</w:t>
      </w:r>
    </w:p>
    <w:p w:rsidRDefault="00034EB5" w:rsidP="00034EB5" w:rsidR="00034EB5" w:rsidRPr="007E04FC">
      <w:pPr>
        <w:jc w:val="both"/>
      </w:pPr>
    </w:p>
    <w:p w:rsidRDefault="00A212C9" w:rsidP="00034EB5" w:rsidR="00A212C9" w:rsidRPr="007E04FC">
      <w:pPr>
        <w:jc w:val="both"/>
      </w:pPr>
    </w:p>
    <w:p w:rsidRDefault="00034EB5" w:rsidP="001733E3" w:rsidR="001733E3" w:rsidRPr="001733E3">
      <w:pPr>
        <w:jc w:val="center"/>
        <w:rPr>
          <w:b/>
        </w:rPr>
      </w:pPr>
      <w:r w:rsidRPr="001733E3">
        <w:rPr>
          <w:b/>
        </w:rPr>
        <w:t xml:space="preserve">r i j e š i o </w:t>
      </w:r>
      <w:r w:rsidR="00A212C9" w:rsidRPr="001733E3">
        <w:rPr>
          <w:b/>
        </w:rPr>
        <w:t xml:space="preserve">   </w:t>
      </w:r>
      <w:r w:rsidRPr="001733E3">
        <w:rPr>
          <w:b/>
        </w:rPr>
        <w:t xml:space="preserve"> j e</w:t>
      </w:r>
    </w:p>
    <w:p w:rsidRDefault="001733E3" w:rsidP="001733E3" w:rsidR="001733E3">
      <w:pPr>
        <w:jc w:val="center"/>
      </w:pPr>
    </w:p>
    <w:p w:rsidRDefault="00C13BB7" w:rsidP="001733E3" w:rsidR="00C13BB7">
      <w:pPr>
        <w:jc w:val="center"/>
      </w:pPr>
    </w:p>
    <w:p w:rsidRDefault="00034EB5" w:rsidP="00BC6398" w:rsidR="001733E3" w:rsidRPr="001733E3">
      <w:pPr>
        <w:numPr>
          <w:ilvl w:val="0"/>
          <w:numId w:val="1"/>
        </w:numPr>
        <w:jc w:val="both"/>
      </w:pPr>
      <w:r w:rsidRPr="007E04FC">
        <w:t xml:space="preserve">Otvara se stečajni postupak nad </w:t>
      </w:r>
      <w:r w:rsidR="00E6499B">
        <w:t xml:space="preserve">dužnikom </w:t>
      </w:r>
      <w:r w:rsidR="00BC6398" w:rsidRPr="00BC6398">
        <w:rPr>
          <w:b/>
        </w:rPr>
        <w:t>MATRONA d.o.o. putnička agencija Rijeka, Ribarska 4, OIB 39653698861</w:t>
      </w:r>
      <w:r w:rsidR="00EA2515">
        <w:rPr>
          <w:b/>
        </w:rPr>
        <w:t xml:space="preserve">, MBS </w:t>
      </w:r>
      <w:r w:rsidR="00BC6398">
        <w:rPr>
          <w:b/>
        </w:rPr>
        <w:t>060213878</w:t>
      </w:r>
      <w:r w:rsidR="00A212C9" w:rsidRPr="007E04FC">
        <w:rPr>
          <w:b/>
        </w:rPr>
        <w:t>.</w:t>
      </w:r>
    </w:p>
    <w:p w:rsidRDefault="001733E3" w:rsidP="001733E3" w:rsidR="001733E3">
      <w:pPr>
        <w:ind w:left="1080"/>
        <w:jc w:val="both"/>
      </w:pPr>
    </w:p>
    <w:p w:rsidRDefault="00034EB5" w:rsidP="00E964B1" w:rsidR="00E964B1" w:rsidRPr="002A1F6A">
      <w:pPr>
        <w:pStyle w:val="Odlomakpopisa"/>
        <w:numPr>
          <w:ilvl w:val="0"/>
          <w:numId w:val="1"/>
        </w:numPr>
        <w:jc w:val="both"/>
      </w:pPr>
      <w:r w:rsidRPr="007E04FC">
        <w:t>Za stečajnog upravitelja imenuje se</w:t>
      </w:r>
      <w:r w:rsidR="00AC2B54">
        <w:t xml:space="preserve"> </w:t>
      </w:r>
      <w:r w:rsidR="00BC6398" w:rsidRPr="00A66F68">
        <w:t>Josip Čičak iz Viškova, Gornji Jugi 15č</w:t>
      </w:r>
      <w:r w:rsidR="00BC6398" w:rsidRPr="000C0FE0">
        <w:t xml:space="preserve">, OIB </w:t>
      </w:r>
      <w:r w:rsidR="00BC6398">
        <w:t>31906931348.</w:t>
      </w:r>
    </w:p>
    <w:p w:rsidRDefault="001733E3" w:rsidP="001733E3" w:rsidR="001733E3">
      <w:pPr>
        <w:pStyle w:val="Odlomakpopisa"/>
      </w:pPr>
    </w:p>
    <w:p w:rsidRDefault="00034EB5" w:rsidP="001733E3" w:rsidR="001733E3">
      <w:pPr>
        <w:numPr>
          <w:ilvl w:val="0"/>
          <w:numId w:val="1"/>
        </w:numPr>
        <w:jc w:val="both"/>
      </w:pPr>
      <w:r w:rsidRPr="007E04FC">
        <w:t xml:space="preserve">Oglas o otvaranju stečajnog postupka istaknut će se na </w:t>
      </w:r>
      <w:r w:rsidR="008C174A">
        <w:t>e-</w:t>
      </w:r>
      <w:r w:rsidRPr="007E04FC">
        <w:t>oglasnoj ploči suda dana</w:t>
      </w:r>
      <w:r w:rsidR="00A212C9" w:rsidRPr="007E04FC">
        <w:t xml:space="preserve"> </w:t>
      </w:r>
      <w:r w:rsidR="00BC6398">
        <w:t>30</w:t>
      </w:r>
      <w:r w:rsidR="00EA2515">
        <w:t>. studenoga</w:t>
      </w:r>
      <w:r w:rsidR="008C174A">
        <w:t xml:space="preserve"> </w:t>
      </w:r>
      <w:r w:rsidR="00A212C9" w:rsidRPr="007E04FC">
        <w:t>201</w:t>
      </w:r>
      <w:r w:rsidR="00CD217B">
        <w:t>5</w:t>
      </w:r>
      <w:r w:rsidR="00A212C9" w:rsidRPr="007E04FC">
        <w:t>.</w:t>
      </w:r>
      <w:r w:rsidR="008C174A">
        <w:t xml:space="preserve"> </w:t>
      </w:r>
      <w:r w:rsidR="00A212C9" w:rsidRPr="007E04FC">
        <w:t>g</w:t>
      </w:r>
      <w:r w:rsidR="008C174A">
        <w:t>odine</w:t>
      </w:r>
      <w:r w:rsidRPr="007E04FC">
        <w:t>.</w:t>
      </w:r>
    </w:p>
    <w:p w:rsidRDefault="001733E3" w:rsidP="001733E3" w:rsidR="001733E3">
      <w:pPr>
        <w:pStyle w:val="Odlomakpopisa"/>
      </w:pPr>
    </w:p>
    <w:p w:rsidRDefault="00034EB5" w:rsidP="001733E3" w:rsidR="00034EB5" w:rsidRPr="007E04FC">
      <w:pPr>
        <w:numPr>
          <w:ilvl w:val="0"/>
          <w:numId w:val="1"/>
        </w:numPr>
        <w:jc w:val="both"/>
      </w:pPr>
      <w:r w:rsidRPr="007E04FC">
        <w:t>Pozivaju se vjerovnici viših isplatnih redova da u roku od 30 dana od isteka osmog dana od objave oglasa o otvaranju stečajnog postupka prijave svoje tražbine stečajnom upravitelju</w:t>
      </w:r>
      <w:r w:rsidR="00EA2515">
        <w:t xml:space="preserve"> </w:t>
      </w:r>
      <w:r w:rsidR="00BC6398" w:rsidRPr="00A66F68">
        <w:t>Josip</w:t>
      </w:r>
      <w:r w:rsidR="00BC6398">
        <w:t>u</w:t>
      </w:r>
      <w:r w:rsidR="00BC6398" w:rsidRPr="00A66F68">
        <w:t xml:space="preserve"> Čičak iz Viškova, Gornji Jugi 15č</w:t>
      </w:r>
      <w:r w:rsidR="00BC6398" w:rsidRPr="000C0FE0">
        <w:t xml:space="preserve">, </w:t>
      </w:r>
      <w:r w:rsidRPr="007E04FC">
        <w:t>podneskom u dva primjerka s dokazom sukladno članku 173. Stečajnog zakona.</w:t>
      </w:r>
    </w:p>
    <w:p w:rsidRDefault="00034EB5" w:rsidP="00034EB5" w:rsidR="00034EB5" w:rsidRPr="007E04FC">
      <w:pPr>
        <w:jc w:val="both"/>
      </w:pPr>
    </w:p>
    <w:p w:rsidRDefault="00034EB5" w:rsidP="00034EB5" w:rsidR="00034EB5">
      <w:pPr>
        <w:jc w:val="both"/>
      </w:pPr>
      <w:r w:rsidRPr="007E04FC">
        <w:t xml:space="preserve">         </w:t>
      </w:r>
      <w:r w:rsidR="001733E3">
        <w:tab/>
      </w:r>
      <w:r w:rsidRPr="007E04FC">
        <w:t>Tražbine se prijavljuju u kunama, te je potrebno navesti i broj žiroračuna, ako se radi o pravnoj osobi.</w:t>
      </w:r>
    </w:p>
    <w:p w:rsidRDefault="003858CB" w:rsidP="00034EB5" w:rsidR="003858CB" w:rsidRPr="007E04FC">
      <w:pPr>
        <w:jc w:val="both"/>
      </w:pPr>
    </w:p>
    <w:p w:rsidRDefault="003858CB" w:rsidP="00034EB5" w:rsidR="00034EB5" w:rsidRPr="007E04FC">
      <w:pPr>
        <w:jc w:val="both"/>
      </w:pPr>
      <w:r>
        <w:tab/>
      </w:r>
      <w:r w:rsidR="00034EB5" w:rsidRPr="007E04FC">
        <w:t>Ako se prijavljuju tražbine o kojima se vodi parnica, u prijavi treba navesti Sud pred kojim se vodi parnica s naznakom broja spisa.</w:t>
      </w:r>
    </w:p>
    <w:p w:rsidRDefault="001733E3" w:rsidP="001733E3" w:rsidR="003858CB">
      <w:pPr>
        <w:jc w:val="both"/>
      </w:pPr>
      <w:r>
        <w:tab/>
      </w:r>
    </w:p>
    <w:p w:rsidRDefault="003858CB" w:rsidP="001733E3" w:rsidR="001733E3">
      <w:pPr>
        <w:jc w:val="both"/>
      </w:pPr>
      <w:r>
        <w:tab/>
      </w:r>
      <w:r w:rsidR="00034EB5" w:rsidRPr="007E04FC">
        <w:t>Prijavi treba priložiti dokaz o plaćanju pristojbe u visini od 2% prijavljene</w:t>
      </w:r>
      <w:r w:rsidR="001733E3">
        <w:t xml:space="preserve"> </w:t>
      </w:r>
      <w:r w:rsidR="00034EB5" w:rsidRPr="007E04FC">
        <w:t>tražbine, ali ne više od 500,00 kn u korist Državnog proračuna 1001005-1863000160 poziv na broj 64 5045-3540-</w:t>
      </w:r>
      <w:r w:rsidR="00BC6398">
        <w:t>92</w:t>
      </w:r>
      <w:r w:rsidR="00222213">
        <w:t>-2015</w:t>
      </w:r>
      <w:r w:rsidR="00034EB5" w:rsidRPr="007E04FC">
        <w:t>. Zaposlenici koji prijavljuju svoja potraživanja po osnovu rada ne moraju platiti pristojbu.</w:t>
      </w:r>
    </w:p>
    <w:p w:rsidRDefault="00034EB5" w:rsidP="00034EB5" w:rsidR="00034EB5">
      <w:pPr>
        <w:jc w:val="both"/>
      </w:pPr>
    </w:p>
    <w:p w:rsidRDefault="00034EB5" w:rsidP="00EB56E1" w:rsidR="00034EB5" w:rsidRPr="007E04FC">
      <w:pPr>
        <w:ind w:firstLine="708"/>
        <w:jc w:val="both"/>
      </w:pPr>
      <w:r w:rsidRPr="007E04FC">
        <w:t xml:space="preserve">Samo prijave dostavljene na adresu koja je navedena u točki </w:t>
      </w:r>
      <w:r w:rsidR="00EB56E1" w:rsidRPr="007E04FC">
        <w:t>I</w:t>
      </w:r>
      <w:r w:rsidRPr="007E04FC">
        <w:t>V. ovog rješenja</w:t>
      </w:r>
      <w:r w:rsidR="001733E3">
        <w:t xml:space="preserve">      </w:t>
      </w:r>
      <w:r w:rsidRPr="007E04FC">
        <w:t>smatraju se urednima i pravovremenima.</w:t>
      </w:r>
    </w:p>
    <w:p w:rsidRDefault="00EB56E1" w:rsidP="001733E3" w:rsidR="001733E3">
      <w:pPr>
        <w:jc w:val="both"/>
      </w:pPr>
      <w:r w:rsidRPr="007E04FC">
        <w:t xml:space="preserve"> </w:t>
      </w:r>
    </w:p>
    <w:p w:rsidRDefault="00034EB5" w:rsidP="001733E3" w:rsidR="001733E3">
      <w:pPr>
        <w:numPr>
          <w:ilvl w:val="0"/>
          <w:numId w:val="1"/>
        </w:numPr>
        <w:jc w:val="both"/>
      </w:pPr>
      <w:r w:rsidRPr="007E04FC">
        <w:lastRenderedPageBreak/>
        <w:t xml:space="preserve">Razlučni i izlučni vjerovnici se pozivaju da u roku iz t. </w:t>
      </w:r>
      <w:r w:rsidR="00A212C9" w:rsidRPr="007E04FC">
        <w:t>I</w:t>
      </w:r>
      <w:r w:rsidRPr="007E04FC">
        <w:t>V. ovog rješenja obavijeste stečajnog upravitelja o svojim pravima, sukladno odredbi čl.</w:t>
      </w:r>
      <w:smartTag w:element="metricconverter" w:uri="urn:schemas-microsoft-com:office:smarttags">
        <w:smartTagPr>
          <w:attr w:val="173. st" w:name="ProductID"/>
        </w:smartTagPr>
        <w:r w:rsidRPr="007E04FC">
          <w:t>173. st</w:t>
        </w:r>
      </w:smartTag>
      <w:r w:rsidRPr="007E04FC">
        <w:t>.5. i 6. Stečajnog zakona.</w:t>
      </w:r>
    </w:p>
    <w:p w:rsidRDefault="001733E3" w:rsidP="001733E3" w:rsidR="001733E3">
      <w:pPr>
        <w:ind w:left="1080"/>
        <w:jc w:val="both"/>
      </w:pPr>
    </w:p>
    <w:p w:rsidRDefault="00034EB5" w:rsidP="001733E3" w:rsidR="001733E3">
      <w:pPr>
        <w:numPr>
          <w:ilvl w:val="0"/>
          <w:numId w:val="1"/>
        </w:numPr>
        <w:jc w:val="both"/>
      </w:pPr>
      <w:r w:rsidRPr="007E04FC">
        <w:t>Stečajni postupak nad dužnik</w:t>
      </w:r>
      <w:r w:rsidR="00E6499B">
        <w:t>om</w:t>
      </w:r>
      <w:r w:rsidRPr="007E04FC">
        <w:t xml:space="preserve"> otvoren je </w:t>
      </w:r>
      <w:r w:rsidR="00BC6398">
        <w:t>30</w:t>
      </w:r>
      <w:r w:rsidR="009F0087">
        <w:t xml:space="preserve">. </w:t>
      </w:r>
      <w:r w:rsidR="00EA2515">
        <w:t>studenoga</w:t>
      </w:r>
      <w:r w:rsidR="00A212C9" w:rsidRPr="007E04FC">
        <w:t xml:space="preserve"> 201</w:t>
      </w:r>
      <w:r w:rsidR="00CD217B">
        <w:t>5</w:t>
      </w:r>
      <w:r w:rsidR="00A212C9" w:rsidRPr="007E04FC">
        <w:t xml:space="preserve">.g. </w:t>
      </w:r>
      <w:r w:rsidRPr="007E04FC">
        <w:t xml:space="preserve">u </w:t>
      </w:r>
      <w:r w:rsidR="00BC6398">
        <w:t>11</w:t>
      </w:r>
      <w:r w:rsidR="00E964B1">
        <w:t xml:space="preserve"> </w:t>
      </w:r>
      <w:r w:rsidRPr="007E04FC">
        <w:t xml:space="preserve">sati i </w:t>
      </w:r>
      <w:r w:rsidR="00BC6398">
        <w:t>45</w:t>
      </w:r>
      <w:r w:rsidRPr="007E04FC">
        <w:t xml:space="preserve"> minuta.</w:t>
      </w:r>
    </w:p>
    <w:p w:rsidRDefault="001733E3" w:rsidP="001733E3" w:rsidR="001733E3">
      <w:pPr>
        <w:pStyle w:val="Odlomakpopisa"/>
      </w:pPr>
    </w:p>
    <w:p w:rsidRDefault="00034EB5" w:rsidP="001733E3" w:rsidR="00034EB5">
      <w:pPr>
        <w:numPr>
          <w:ilvl w:val="0"/>
          <w:numId w:val="1"/>
        </w:numPr>
        <w:jc w:val="both"/>
      </w:pPr>
      <w:r w:rsidRPr="007E04FC">
        <w:t>Pozivaju se dužnikovi dužnici da svoje obveze bez odgode ispunjavaju stečajnom upravitelju za stečajnog dužnika.</w:t>
      </w:r>
    </w:p>
    <w:p w:rsidRDefault="001733E3" w:rsidP="001733E3" w:rsidR="001733E3">
      <w:pPr>
        <w:pStyle w:val="Odlomakpopisa"/>
      </w:pPr>
    </w:p>
    <w:p w:rsidRDefault="001733E3" w:rsidP="0016181C" w:rsidR="00AC2B54">
      <w:pPr>
        <w:numPr>
          <w:ilvl w:val="0"/>
          <w:numId w:val="1"/>
        </w:numPr>
        <w:jc w:val="both"/>
      </w:pPr>
      <w:r>
        <w:t>Ovo</w:t>
      </w:r>
      <w:r w:rsidR="00034EB5" w:rsidRPr="007E04FC">
        <w:t xml:space="preserve"> rješenje dostavlja se </w:t>
      </w:r>
      <w:r w:rsidR="00E6499B">
        <w:t>sudskom</w:t>
      </w:r>
      <w:r w:rsidR="00034EB5" w:rsidRPr="007E04FC">
        <w:t xml:space="preserve"> registru</w:t>
      </w:r>
      <w:r w:rsidR="00E964B1">
        <w:t xml:space="preserve"> </w:t>
      </w:r>
      <w:r w:rsidR="009F0087">
        <w:t xml:space="preserve">ovoga suda </w:t>
      </w:r>
      <w:r w:rsidR="00EA2515">
        <w:t xml:space="preserve">i Općinskom sudu u Rijeci, Zemljišnoknjižnom odjelu </w:t>
      </w:r>
      <w:r w:rsidR="00BC6398">
        <w:t>Rijeka</w:t>
      </w:r>
      <w:r w:rsidR="00EA2515">
        <w:t xml:space="preserve"> </w:t>
      </w:r>
      <w:r w:rsidR="00E6499B" w:rsidRPr="007E04FC">
        <w:t>radi zabilježbe otvaranja stečajnog postupka</w:t>
      </w:r>
      <w:r w:rsidR="009F0087">
        <w:t xml:space="preserve"> na</w:t>
      </w:r>
      <w:r w:rsidR="00EA2515">
        <w:t xml:space="preserve"> nekretninama dužnika k.č.br. </w:t>
      </w:r>
      <w:r w:rsidR="00BC6398">
        <w:t>992/1, oranica i šuma, površine 1316 m2, k.č.br. 1023/29, šuma i pašnjak, površine 1286 m2 i k.č.br. 1023/30, šuma i pašnjak, površine 791 m2, upisane u zk.ul. 2822, k.o. Srdoči</w:t>
      </w:r>
      <w:r w:rsidR="00EA2515">
        <w:t xml:space="preserve">. </w:t>
      </w:r>
    </w:p>
    <w:p w:rsidRDefault="0016181C" w:rsidP="0016181C" w:rsidR="0016181C">
      <w:pPr>
        <w:ind w:left="1068"/>
      </w:pPr>
    </w:p>
    <w:p w:rsidRDefault="001733E3" w:rsidP="001733E3" w:rsidR="00034EB5" w:rsidRPr="007E04FC">
      <w:pPr>
        <w:numPr>
          <w:ilvl w:val="0"/>
          <w:numId w:val="1"/>
        </w:numPr>
        <w:jc w:val="both"/>
      </w:pPr>
      <w:r>
        <w:t>Is</w:t>
      </w:r>
      <w:r w:rsidR="00034EB5" w:rsidRPr="007E04FC">
        <w:t>pitno ročište na kojem će se ispitivati prijavljene tražbine određuje se za dan</w:t>
      </w:r>
    </w:p>
    <w:p w:rsidRDefault="00034EB5" w:rsidP="00034EB5" w:rsidR="00034EB5" w:rsidRPr="007E04FC">
      <w:pPr>
        <w:jc w:val="both"/>
      </w:pPr>
    </w:p>
    <w:p w:rsidRDefault="00BC6398" w:rsidP="00034EB5" w:rsidR="00034EB5" w:rsidRPr="007E04FC">
      <w:pPr>
        <w:jc w:val="center"/>
        <w:rPr>
          <w:b/>
        </w:rPr>
      </w:pPr>
      <w:r>
        <w:rPr>
          <w:b/>
        </w:rPr>
        <w:t>05</w:t>
      </w:r>
      <w:r w:rsidR="008146A1">
        <w:rPr>
          <w:b/>
        </w:rPr>
        <w:t xml:space="preserve">. </w:t>
      </w:r>
      <w:r>
        <w:rPr>
          <w:b/>
        </w:rPr>
        <w:t>veljače</w:t>
      </w:r>
      <w:r w:rsidR="00730271" w:rsidRPr="007E04FC">
        <w:rPr>
          <w:b/>
        </w:rPr>
        <w:t xml:space="preserve"> 201</w:t>
      </w:r>
      <w:r w:rsidR="00EA2515">
        <w:rPr>
          <w:b/>
        </w:rPr>
        <w:t>6</w:t>
      </w:r>
      <w:r w:rsidR="00730271" w:rsidRPr="007E04FC">
        <w:rPr>
          <w:b/>
        </w:rPr>
        <w:t>.g</w:t>
      </w:r>
      <w:r w:rsidR="00034EB5" w:rsidRPr="007E04FC">
        <w:rPr>
          <w:b/>
        </w:rPr>
        <w:t xml:space="preserve">. u </w:t>
      </w:r>
      <w:r w:rsidR="009F0087">
        <w:rPr>
          <w:b/>
        </w:rPr>
        <w:t>09</w:t>
      </w:r>
      <w:r w:rsidR="00034EB5" w:rsidRPr="007E04FC">
        <w:rPr>
          <w:b/>
        </w:rPr>
        <w:t>:00 sati</w:t>
      </w:r>
    </w:p>
    <w:p w:rsidRDefault="00034EB5" w:rsidP="00034EB5" w:rsidR="00034EB5" w:rsidRPr="007E04FC">
      <w:pPr>
        <w:jc w:val="center"/>
        <w:rPr>
          <w:b/>
        </w:rPr>
      </w:pPr>
      <w:r w:rsidRPr="007E04FC">
        <w:rPr>
          <w:b/>
        </w:rPr>
        <w:t>sudnica broj 2, I kat</w:t>
      </w:r>
    </w:p>
    <w:p w:rsidRDefault="00034EB5" w:rsidP="00034EB5" w:rsidR="00034EB5" w:rsidRPr="007E04FC">
      <w:pPr>
        <w:jc w:val="center"/>
        <w:rPr>
          <w:b/>
        </w:rPr>
      </w:pPr>
      <w:r w:rsidRPr="007E04FC">
        <w:rPr>
          <w:b/>
        </w:rPr>
        <w:t xml:space="preserve">u Trgovačkom sudu </w:t>
      </w:r>
      <w:r w:rsidR="00E0215E">
        <w:rPr>
          <w:b/>
        </w:rPr>
        <w:t>u Rijeci</w:t>
      </w:r>
      <w:r w:rsidRPr="007E04FC">
        <w:rPr>
          <w:b/>
        </w:rPr>
        <w:t>,</w:t>
      </w:r>
    </w:p>
    <w:p w:rsidRDefault="00034EB5" w:rsidP="00034EB5" w:rsidR="00034EB5" w:rsidRPr="007E04FC">
      <w:pPr>
        <w:jc w:val="center"/>
        <w:rPr>
          <w:b/>
        </w:rPr>
      </w:pPr>
      <w:r w:rsidRPr="007E04FC">
        <w:rPr>
          <w:b/>
        </w:rPr>
        <w:t>Zadarska 1 i 3</w:t>
      </w:r>
    </w:p>
    <w:p w:rsidRDefault="00034EB5" w:rsidP="001733E3" w:rsidR="001733E3">
      <w:pPr>
        <w:ind w:firstLine="708"/>
        <w:jc w:val="both"/>
      </w:pPr>
      <w:r w:rsidRPr="007E04FC">
        <w:t xml:space="preserve">Na ovom ročištu ispitat će se samo prijave prispjele </w:t>
      </w:r>
      <w:r w:rsidR="001733E3">
        <w:t>u otvorenom roku iz ovog oglasa.</w:t>
      </w:r>
    </w:p>
    <w:p w:rsidRDefault="001733E3" w:rsidP="001733E3" w:rsidR="001733E3">
      <w:pPr>
        <w:ind w:firstLine="708"/>
        <w:jc w:val="both"/>
      </w:pPr>
    </w:p>
    <w:p w:rsidRDefault="00034EB5" w:rsidP="001733E3" w:rsidR="001733E3">
      <w:pPr>
        <w:numPr>
          <w:ilvl w:val="0"/>
          <w:numId w:val="1"/>
        </w:numPr>
        <w:jc w:val="both"/>
      </w:pPr>
      <w:r w:rsidRPr="007E04FC">
        <w:t>Ročištu mogu prisustvovati vjerovnici odnosno njihovi punomoćnici.</w:t>
      </w:r>
    </w:p>
    <w:p w:rsidRDefault="001733E3" w:rsidP="001733E3" w:rsidR="001733E3">
      <w:pPr>
        <w:ind w:left="1080"/>
        <w:jc w:val="both"/>
      </w:pPr>
    </w:p>
    <w:p w:rsidRDefault="00034EB5" w:rsidP="001733E3" w:rsidR="001733E3">
      <w:pPr>
        <w:numPr>
          <w:ilvl w:val="0"/>
          <w:numId w:val="1"/>
        </w:numPr>
        <w:jc w:val="both"/>
      </w:pPr>
      <w:r w:rsidRPr="007E04FC">
        <w:t>Tablica prijavljenih tražbina bit će izložena u pisarnici ovog suda, sobi 301, III. ka</w:t>
      </w:r>
      <w:r w:rsidR="009F0087">
        <w:t>t, osam dana prije ročišta (čl.</w:t>
      </w:r>
      <w:r w:rsidRPr="007E04FC">
        <w:t>174. Stečajnog zakona).</w:t>
      </w:r>
    </w:p>
    <w:p w:rsidRDefault="001733E3" w:rsidP="001733E3" w:rsidR="001733E3">
      <w:pPr>
        <w:pStyle w:val="Odlomakpopisa"/>
      </w:pPr>
    </w:p>
    <w:p w:rsidRDefault="00034EB5" w:rsidP="001733E3" w:rsidR="00034EB5" w:rsidRPr="007E04FC">
      <w:pPr>
        <w:numPr>
          <w:ilvl w:val="0"/>
          <w:numId w:val="1"/>
        </w:numPr>
        <w:jc w:val="both"/>
      </w:pPr>
      <w:r w:rsidRPr="007E04FC">
        <w:t>Izvještajno ročište na kojem će se na temelju izvješća stečajnog upravitelja odlučivati o daljnjem tijeku stečajnog postupka određuje se za dan</w:t>
      </w:r>
    </w:p>
    <w:p w:rsidRDefault="00730271" w:rsidP="00034EB5" w:rsidR="00730271" w:rsidRPr="007E04FC">
      <w:pPr>
        <w:jc w:val="center"/>
        <w:rPr>
          <w:b/>
        </w:rPr>
      </w:pPr>
    </w:p>
    <w:p w:rsidRDefault="00BC6398" w:rsidP="00034EB5" w:rsidR="00034EB5" w:rsidRPr="007E04FC">
      <w:pPr>
        <w:jc w:val="center"/>
        <w:rPr>
          <w:b/>
        </w:rPr>
      </w:pPr>
      <w:r>
        <w:rPr>
          <w:b/>
        </w:rPr>
        <w:t>05. veljače</w:t>
      </w:r>
      <w:r w:rsidR="00730271" w:rsidRPr="007E04FC">
        <w:rPr>
          <w:b/>
        </w:rPr>
        <w:t xml:space="preserve"> 201</w:t>
      </w:r>
      <w:r w:rsidR="00EA2515">
        <w:rPr>
          <w:b/>
        </w:rPr>
        <w:t>6</w:t>
      </w:r>
      <w:r w:rsidR="00034EB5" w:rsidRPr="007E04FC">
        <w:rPr>
          <w:b/>
        </w:rPr>
        <w:t xml:space="preserve">. u </w:t>
      </w:r>
      <w:r w:rsidR="009F0087">
        <w:rPr>
          <w:b/>
        </w:rPr>
        <w:t>09</w:t>
      </w:r>
      <w:r w:rsidR="00034EB5" w:rsidRPr="007E04FC">
        <w:rPr>
          <w:b/>
        </w:rPr>
        <w:t>:30 sati</w:t>
      </w:r>
    </w:p>
    <w:p w:rsidRDefault="00034EB5" w:rsidP="00034EB5" w:rsidR="00034EB5" w:rsidRPr="007E04FC">
      <w:pPr>
        <w:jc w:val="center"/>
        <w:rPr>
          <w:b/>
        </w:rPr>
      </w:pPr>
      <w:r w:rsidRPr="007E04FC">
        <w:rPr>
          <w:b/>
        </w:rPr>
        <w:t>sudnica broj 2,  I kat</w:t>
      </w:r>
    </w:p>
    <w:p w:rsidRDefault="00034EB5" w:rsidP="00034EB5" w:rsidR="009F0087">
      <w:pPr>
        <w:jc w:val="center"/>
        <w:rPr>
          <w:b/>
        </w:rPr>
      </w:pPr>
      <w:r w:rsidRPr="007E04FC">
        <w:rPr>
          <w:b/>
        </w:rPr>
        <w:t>u Trgovačkom sudu</w:t>
      </w:r>
      <w:r w:rsidR="00E0215E">
        <w:rPr>
          <w:b/>
        </w:rPr>
        <w:t xml:space="preserve"> u Rijeci</w:t>
      </w:r>
      <w:r w:rsidRPr="007E04FC">
        <w:rPr>
          <w:b/>
        </w:rPr>
        <w:t>,</w:t>
      </w:r>
    </w:p>
    <w:p w:rsidRDefault="00034EB5" w:rsidP="00034EB5" w:rsidR="00034EB5" w:rsidRPr="007E04FC">
      <w:pPr>
        <w:jc w:val="center"/>
        <w:rPr>
          <w:b/>
        </w:rPr>
      </w:pPr>
      <w:r w:rsidRPr="007E04FC">
        <w:rPr>
          <w:b/>
        </w:rPr>
        <w:t>Zadarska 1 i 3</w:t>
      </w:r>
    </w:p>
    <w:p w:rsidRDefault="009F0087" w:rsidP="00034EB5" w:rsidR="009F0087">
      <w:pPr>
        <w:jc w:val="center"/>
        <w:rPr>
          <w:b/>
        </w:rPr>
      </w:pPr>
    </w:p>
    <w:p w:rsidRDefault="009F0087" w:rsidP="00034EB5" w:rsidR="009F0087">
      <w:pPr>
        <w:jc w:val="center"/>
        <w:rPr>
          <w:b/>
        </w:rPr>
      </w:pPr>
    </w:p>
    <w:p w:rsidRDefault="00034EB5" w:rsidP="00034EB5" w:rsidR="00034EB5" w:rsidRPr="001733E3">
      <w:pPr>
        <w:jc w:val="center"/>
        <w:rPr>
          <w:b/>
        </w:rPr>
      </w:pPr>
      <w:r w:rsidRPr="001733E3">
        <w:rPr>
          <w:b/>
        </w:rPr>
        <w:t>Obrazloženje</w:t>
      </w:r>
    </w:p>
    <w:p w:rsidRDefault="0016181C" w:rsidP="007D471A" w:rsidR="00034EB5">
      <w:pPr>
        <w:ind w:firstLine="708"/>
        <w:jc w:val="both"/>
      </w:pPr>
      <w:r>
        <w:t xml:space="preserve"> </w:t>
      </w:r>
    </w:p>
    <w:p w:rsidRDefault="00BC6398" w:rsidP="00BC6398" w:rsidR="00BC6398">
      <w:pPr>
        <w:ind w:firstLine="708"/>
        <w:jc w:val="both"/>
      </w:pPr>
      <w:r>
        <w:t>Predlagatelj je 24. srpnja 2015.g. podnio sudu prijedlog za otvaranje stečajnog postupka nad dužnikom trgovačkim društvom MATRONA d.o.o. Rijeka, Ribarska 4, OIB 39653698861</w:t>
      </w:r>
      <w:r w:rsidR="00BE26D9">
        <w:t xml:space="preserve"> </w:t>
      </w:r>
      <w:r>
        <w:t xml:space="preserve">(dalje: dužnik), temeljem članka 49. stavak 2. Zakona o financijskom poslovanju i predstečajnoj nagodbi (NN 108/12, 144/12, 81/13 i 112/13 dalje: ZFPPN-i).  </w:t>
      </w:r>
    </w:p>
    <w:p w:rsidRDefault="00BC6398" w:rsidP="00BC6398" w:rsidR="00BC6398">
      <w:pPr>
        <w:ind w:firstLine="708"/>
        <w:jc w:val="both"/>
      </w:pPr>
      <w:r>
        <w:t>Financijska agencija, Nagodbeno vijeće je rješenjem od 07. srpnja 2015.g. odbacilo prijedlog dužnika za otvaranje postupka predstečajne nagodbe temeljem čl.49. st.1. toč.4. ZFPPN-i. Rješenje je postalo izvršno dana 23. srpnja 2015. godine.</w:t>
      </w:r>
    </w:p>
    <w:p w:rsidRDefault="00BC6398" w:rsidP="00BC6398" w:rsidR="00BC6398">
      <w:pPr>
        <w:ind w:firstLine="708"/>
        <w:jc w:val="both"/>
      </w:pPr>
    </w:p>
    <w:p w:rsidRDefault="00BC6398" w:rsidP="00BC6398" w:rsidR="00BC6398">
      <w:pPr>
        <w:ind w:firstLine="708"/>
        <w:jc w:val="both"/>
      </w:pPr>
    </w:p>
    <w:p w:rsidRDefault="00BC6398" w:rsidP="00BC6398" w:rsidR="00BC6398">
      <w:pPr>
        <w:ind w:firstLine="708"/>
        <w:jc w:val="both"/>
      </w:pPr>
    </w:p>
    <w:p w:rsidRDefault="00412A7E" w:rsidP="009F0087" w:rsidR="009F0087">
      <w:pPr>
        <w:ind w:firstLine="708"/>
        <w:jc w:val="both"/>
      </w:pPr>
      <w:r>
        <w:lastRenderedPageBreak/>
        <w:t>R</w:t>
      </w:r>
      <w:r w:rsidR="009F0087" w:rsidRPr="009F0087">
        <w:t>ješenjem posl. br. 15 St-</w:t>
      </w:r>
      <w:r w:rsidR="00BC6398">
        <w:t>92</w:t>
      </w:r>
      <w:r>
        <w:t>/15-</w:t>
      </w:r>
      <w:r w:rsidR="00BC6398">
        <w:t>2</w:t>
      </w:r>
      <w:r w:rsidR="009F0087" w:rsidRPr="009F0087">
        <w:t xml:space="preserve"> od </w:t>
      </w:r>
      <w:r w:rsidR="00BC6398">
        <w:t>31. kolovoza</w:t>
      </w:r>
      <w:r w:rsidR="009F0087" w:rsidRPr="009F0087">
        <w:t xml:space="preserve"> 201</w:t>
      </w:r>
      <w:r>
        <w:t>5</w:t>
      </w:r>
      <w:r w:rsidR="009F0087" w:rsidRPr="009F0087">
        <w:t>.</w:t>
      </w:r>
      <w:r w:rsidR="00BC6398">
        <w:t xml:space="preserve"> </w:t>
      </w:r>
      <w:r w:rsidR="009F0087" w:rsidRPr="009F0087">
        <w:t>g</w:t>
      </w:r>
      <w:r w:rsidR="00BC6398">
        <w:t>odine</w:t>
      </w:r>
      <w:r w:rsidR="009F0087" w:rsidRPr="009F0087">
        <w:t xml:space="preserve"> pokrenut je prethodni postupak radi utvrđivanja uvjeta za otvaranje stečajnog postupka nad dužnikom, te imenovan privremeni stečajni upravitelj i određeno ročište radi izjašnjenja o prijedlogu i rasprave o uvjetima za otvaranje stečajnog postupka nad dužnikom. </w:t>
      </w:r>
    </w:p>
    <w:p w:rsidRDefault="00BC6398" w:rsidP="00BC6398" w:rsidR="00BE26D9">
      <w:pPr>
        <w:ind w:firstLine="708"/>
        <w:jc w:val="both"/>
      </w:pPr>
      <w:r>
        <w:t xml:space="preserve">Zastupnik dužnika po zakonu nije tijekom prethodnog postupka dostavio privremenom stečajnom upravitelju poslovnu dokumentaciju. Privremeni stečajni upravitelj sačinio je izviješće temeljem </w:t>
      </w:r>
      <w:r w:rsidR="00BE26D9">
        <w:t xml:space="preserve">financijskih </w:t>
      </w:r>
      <w:r>
        <w:t xml:space="preserve">izviješća dužnika koji su predani FINI radi javne objave </w:t>
      </w:r>
      <w:r w:rsidR="00BE26D9">
        <w:t>a</w:t>
      </w:r>
      <w:r>
        <w:t xml:space="preserve"> koje je dužnik posljednji put predao 30. lipnja 2014. godine, a sa stanjem na dan 30. prosinca 2014. godine. </w:t>
      </w:r>
    </w:p>
    <w:p w:rsidRDefault="00BC6398" w:rsidP="00BC6398" w:rsidR="00BC6398">
      <w:pPr>
        <w:ind w:firstLine="708"/>
        <w:jc w:val="both"/>
      </w:pPr>
      <w:r>
        <w:t xml:space="preserve">Prema bilanci dužnika na dan 31. prosinca 2013. godine ukupna imovina dužnika iznosi 8.296.523,00 kn. Imovina dužnika sastoji se od zemljišta ukupne vrijednosti 1.740.000,00 kn, materijalne imovine 6.218.082,00 kn, alata i namještaja u vrijednosti 185.651,00 kn, zaliha sirovina i materijala 14.081,00 kn i kratkotrajnih potraživanja u iznosu 24.977,00 kn. </w:t>
      </w:r>
    </w:p>
    <w:p w:rsidRDefault="00BC6398" w:rsidP="00BC6398" w:rsidR="00BE26D9">
      <w:pPr>
        <w:ind w:firstLine="708"/>
        <w:jc w:val="both"/>
      </w:pPr>
      <w:r>
        <w:t xml:space="preserve">Privremeni stečajni upravitelj utvrdio je uvidom u zemljišnoknjižno stanje da imovinu dužnika čine nekretnine upisane u zk.ul. 2822, k.o. Srdoči i to k.č.br.992/1, 1023/29 i 1023/30. Nekretnine su opterećene razlučnim pravima u korist trećih osoba, na istima je pokrenut postupak ovrhe. </w:t>
      </w:r>
      <w:r w:rsidR="00BE26D9">
        <w:t xml:space="preserve">  </w:t>
      </w:r>
    </w:p>
    <w:p w:rsidRDefault="00BC6398" w:rsidP="00BC6398" w:rsidR="00BE26D9">
      <w:pPr>
        <w:ind w:firstLine="708"/>
        <w:jc w:val="both"/>
      </w:pPr>
      <w:r>
        <w:t>Do završetka prethodnog postupka, privremeni stečajni upravitelj utvrdio je kod dužnika postojanje stečajnog ra</w:t>
      </w:r>
      <w:r w:rsidR="00BE26D9">
        <w:t xml:space="preserve">zloga iz čl.4. Stečajnog zakona </w:t>
      </w:r>
      <w:r w:rsidR="00BE26D9" w:rsidRPr="003D4368">
        <w:rPr>
          <w:bCs/>
        </w:rPr>
        <w:t>(NN 44/96, 29/99, 129/00, 123/03, 197/03, 187/04, 82/06, 116/10, 25/12 i 133/12, dalje: SZ-a)</w:t>
      </w:r>
      <w:r w:rsidR="00BE26D9">
        <w:t>,</w:t>
      </w:r>
      <w:r w:rsidR="00BE26D9" w:rsidRPr="00DA66D5">
        <w:t xml:space="preserve"> </w:t>
      </w:r>
      <w:r>
        <w:t xml:space="preserve"> a to je nesposobnost za plaćanje. </w:t>
      </w:r>
    </w:p>
    <w:p w:rsidRDefault="00BE26D9" w:rsidP="00BC6398" w:rsidR="00BE26D9">
      <w:pPr>
        <w:ind w:firstLine="708"/>
        <w:jc w:val="both"/>
      </w:pPr>
      <w:r>
        <w:t>N</w:t>
      </w:r>
      <w:r w:rsidR="00BC6398">
        <w:t xml:space="preserve">aime, prema potvrdi FINE od 07. srpnja 2015. godine utvrđeno je da dužnik u razdoblju duljem od 60 dana ima evidentirane neizvršene osnove za plaćanje, a koje je trebalo na temelju valjanih osnova za plaćanje, bez daljnjeg pristanka dužnika naplatiti s bilo kojeg od njegovih računa. </w:t>
      </w:r>
    </w:p>
    <w:p w:rsidRDefault="00BE26D9" w:rsidP="00BC6398" w:rsidR="00BC6398">
      <w:pPr>
        <w:ind w:firstLine="708"/>
        <w:jc w:val="both"/>
      </w:pPr>
      <w:r>
        <w:t>P</w:t>
      </w:r>
      <w:r w:rsidR="00BC6398">
        <w:t>rivremeni stečajni upravitelj predl</w:t>
      </w:r>
      <w:r>
        <w:t>o</w:t>
      </w:r>
      <w:r w:rsidR="00BC6398">
        <w:t>ž</w:t>
      </w:r>
      <w:r>
        <w:t xml:space="preserve">io je sudu </w:t>
      </w:r>
      <w:r w:rsidR="00BC6398">
        <w:t>da se nad dužnikom otvori stečajni postupak</w:t>
      </w:r>
      <w:r>
        <w:t xml:space="preserve"> budući je kod dužnika utvrđeno </w:t>
      </w:r>
      <w:r w:rsidR="00BC6398">
        <w:t>postojanje stečajnog razloga i činjenic</w:t>
      </w:r>
      <w:r>
        <w:t>a</w:t>
      </w:r>
      <w:r w:rsidR="00BC6398">
        <w:t xml:space="preserve"> dostatnosti dužnikove imovine za namirenje troškova stečajnog postupka. </w:t>
      </w:r>
    </w:p>
    <w:p w:rsidRDefault="00BE26D9" w:rsidP="00BC6398" w:rsidR="00BC6398">
      <w:pPr>
        <w:ind w:firstLine="708"/>
        <w:jc w:val="both"/>
      </w:pPr>
      <w:r>
        <w:t xml:space="preserve">Zastupnik dužnika po zakonu </w:t>
      </w:r>
      <w:r w:rsidR="00BC6398">
        <w:t>predl</w:t>
      </w:r>
      <w:r>
        <w:t xml:space="preserve">ožio je </w:t>
      </w:r>
      <w:r w:rsidR="00BC6398">
        <w:t xml:space="preserve">sudu odgodu ročišta </w:t>
      </w:r>
      <w:r>
        <w:t xml:space="preserve">radi rasprave o uvjetima za otvaranje stečajnog postupka </w:t>
      </w:r>
      <w:r w:rsidR="00BC6398">
        <w:t xml:space="preserve">na 30 dana budući je </w:t>
      </w:r>
      <w:r>
        <w:t xml:space="preserve">dužnik </w:t>
      </w:r>
      <w:r w:rsidR="00BC6398">
        <w:t>u postupku realizacije kredita kojim bi sanirao sve financijske poteškoće</w:t>
      </w:r>
      <w:r>
        <w:t>.</w:t>
      </w:r>
    </w:p>
    <w:p w:rsidRDefault="00BE26D9" w:rsidP="00BC6398" w:rsidR="00BE26D9">
      <w:pPr>
        <w:ind w:firstLine="708"/>
        <w:jc w:val="both"/>
      </w:pPr>
      <w:r>
        <w:t xml:space="preserve">Na ročištu radi rasprave o uvjetima za otvaranje stečajnog postupka nad dužnikom, sud je odbio prijedlog zastupnika dužnika po zakonu za odgodom ročišta na 30 dana, imajući u vidu činjenicu da je ročište već jednom odgođeno.  </w:t>
      </w:r>
    </w:p>
    <w:p w:rsidRDefault="009F0087" w:rsidP="007D471A" w:rsidR="00034EB5" w:rsidRPr="007E04FC">
      <w:pPr>
        <w:ind w:firstLine="708"/>
        <w:jc w:val="both"/>
      </w:pPr>
      <w:r>
        <w:t>Obzirom da je do završetka prethodnog postupka utvrđeno postojanje stečajnog razloga iz čl.4. SZ-a, a to je nesposobnos</w:t>
      </w:r>
      <w:r w:rsidR="000E7360">
        <w:t xml:space="preserve">t za plaćanje, kao i činjenica </w:t>
      </w:r>
      <w:r>
        <w:t xml:space="preserve">dostatnosti imovine </w:t>
      </w:r>
      <w:r w:rsidR="000E7360">
        <w:t xml:space="preserve">za pokriće troškova stečajnog postupka valjalo je </w:t>
      </w:r>
      <w:r w:rsidR="00034EB5" w:rsidRPr="007E04FC">
        <w:t>na temelju odredbe čl.</w:t>
      </w:r>
      <w:r w:rsidR="00B8320D">
        <w:t>5</w:t>
      </w:r>
      <w:r w:rsidR="00034EB5" w:rsidRPr="007E04FC">
        <w:t>3., 54. i 55. S</w:t>
      </w:r>
      <w:r w:rsidR="001149CE">
        <w:t xml:space="preserve">Z-a </w:t>
      </w:r>
      <w:r w:rsidR="00034EB5" w:rsidRPr="007E04FC">
        <w:t>odluč</w:t>
      </w:r>
      <w:r w:rsidR="000E7360">
        <w:t xml:space="preserve">iti </w:t>
      </w:r>
      <w:r w:rsidR="00034EB5" w:rsidRPr="007E04FC">
        <w:t>kao u izreci ovog rješenja.</w:t>
      </w:r>
    </w:p>
    <w:p w:rsidRDefault="007C3750" w:rsidP="00C76C87" w:rsidR="007C3750" w:rsidRPr="007E04FC">
      <w:pPr>
        <w:jc w:val="center"/>
      </w:pPr>
    </w:p>
    <w:p w:rsidRDefault="00034EB5" w:rsidP="00C76C87" w:rsidR="00034EB5" w:rsidRPr="007E04FC">
      <w:pPr>
        <w:jc w:val="center"/>
      </w:pPr>
      <w:r w:rsidRPr="007E04FC">
        <w:t>U Rijeci,</w:t>
      </w:r>
      <w:r w:rsidR="00E97099" w:rsidRPr="007E04FC">
        <w:t xml:space="preserve"> </w:t>
      </w:r>
      <w:r w:rsidR="00BC6398">
        <w:t>30</w:t>
      </w:r>
      <w:r w:rsidR="002C6F57">
        <w:t xml:space="preserve">. </w:t>
      </w:r>
      <w:r w:rsidR="00412A7E">
        <w:t>studenoga</w:t>
      </w:r>
      <w:r w:rsidR="00E97099" w:rsidRPr="007E04FC">
        <w:t xml:space="preserve"> 201</w:t>
      </w:r>
      <w:r w:rsidR="001733E3">
        <w:t>5</w:t>
      </w:r>
      <w:r w:rsidR="00E97099" w:rsidRPr="007E04FC">
        <w:t>.</w:t>
      </w:r>
      <w:r w:rsidRPr="007E04FC">
        <w:t xml:space="preserve"> godine</w:t>
      </w:r>
    </w:p>
    <w:p w:rsidRDefault="00034EB5" w:rsidP="00E964B1" w:rsidR="00034EB5" w:rsidRPr="007E04FC">
      <w:pPr>
        <w:jc w:val="right"/>
      </w:pPr>
      <w:r w:rsidRPr="007E04FC">
        <w:t xml:space="preserve">                     </w:t>
      </w:r>
      <w:r w:rsidR="00C76C87" w:rsidRPr="007E04FC">
        <w:t xml:space="preserve">                                                                       </w:t>
      </w:r>
      <w:r w:rsidRPr="007E04FC">
        <w:t xml:space="preserve"> </w:t>
      </w:r>
      <w:r w:rsidR="007D471A" w:rsidRPr="007E04FC">
        <w:t xml:space="preserve">    </w:t>
      </w:r>
      <w:r w:rsidR="00476240">
        <w:t xml:space="preserve">   </w:t>
      </w:r>
      <w:r w:rsidR="007D471A" w:rsidRPr="007E04FC">
        <w:t xml:space="preserve"> </w:t>
      </w:r>
      <w:r w:rsidR="00261A73">
        <w:t xml:space="preserve"> </w:t>
      </w:r>
      <w:r w:rsidRPr="007E04FC">
        <w:t>Stečajni sudac</w:t>
      </w:r>
    </w:p>
    <w:p w:rsidRDefault="00034EB5" w:rsidP="00B87311" w:rsidR="00D951D9">
      <w:pPr>
        <w:jc w:val="right"/>
      </w:pPr>
      <w:r w:rsidRPr="007E04FC">
        <w:t xml:space="preserve">          </w:t>
      </w:r>
      <w:r w:rsidR="00C76C87" w:rsidRPr="007E04FC">
        <w:t xml:space="preserve">                                                                             </w:t>
      </w:r>
      <w:r w:rsidR="007D471A" w:rsidRPr="007E04FC">
        <w:t xml:space="preserve">       </w:t>
      </w:r>
      <w:r w:rsidR="00E97099" w:rsidRPr="007E04FC">
        <w:t xml:space="preserve"> </w:t>
      </w:r>
      <w:r w:rsidR="00476240">
        <w:t xml:space="preserve"> </w:t>
      </w:r>
      <w:r w:rsidR="007D471A" w:rsidRPr="007E04FC">
        <w:t xml:space="preserve"> </w:t>
      </w:r>
      <w:r w:rsidRPr="007E04FC">
        <w:t>Daniela Korlević</w:t>
      </w:r>
      <w:r w:rsidR="00476240">
        <w:t xml:space="preserve"> </w:t>
      </w:r>
      <w:r w:rsidR="00B87311">
        <w:t xml:space="preserve"> </w:t>
      </w:r>
    </w:p>
    <w:p w:rsidRDefault="00B87311" w:rsidP="00B87311" w:rsidR="00B87311" w:rsidRPr="007E04FC">
      <w:pPr>
        <w:jc w:val="right"/>
        <w:rPr>
          <w:b/>
        </w:rPr>
      </w:pPr>
    </w:p>
    <w:p w:rsidRDefault="00034EB5" w:rsidP="00034EB5" w:rsidR="007D471A" w:rsidRPr="007E04FC">
      <w:pPr>
        <w:jc w:val="both"/>
        <w:rPr>
          <w:b/>
        </w:rPr>
      </w:pPr>
      <w:r w:rsidRPr="007E04FC">
        <w:rPr>
          <w:b/>
        </w:rPr>
        <w:t>UPUTA O PRAVNOM LIJEKU:</w:t>
      </w:r>
    </w:p>
    <w:p w:rsidRDefault="00034EB5" w:rsidP="00034EB5" w:rsidR="00034EB5" w:rsidRPr="00B87311">
      <w:pPr>
        <w:jc w:val="both"/>
        <w:rPr>
          <w:b/>
        </w:rPr>
      </w:pPr>
      <w:r w:rsidRPr="00B87311">
        <w:t>Protiv rješenja o otvaranju stečajnog postupka žalbu može podnijeti osoba koja je bila zastupnik po zakonu dužnika pravne osobe do dana nastupanja pravnih posljedica otvaranja stečajnog postupka i dužnik pojedinac (čl.53.st.</w:t>
      </w:r>
      <w:r w:rsidR="002830DE" w:rsidRPr="00B87311">
        <w:t>8</w:t>
      </w:r>
      <w:r w:rsidRPr="00B87311">
        <w:t>.SZ). Žalba  se podnosi ovom sudu u dva primjerka u roku od 8 dana od dana dostave pisanog otpravka rješenja, a o žalbi odlučuje Visoki trgovački sud Republike Hrvatske.</w:t>
      </w:r>
    </w:p>
    <w:p w:rsidRDefault="00034EB5" w:rsidP="00034EB5" w:rsidR="00034EB5">
      <w:pPr>
        <w:jc w:val="both"/>
      </w:pPr>
    </w:p>
    <w:p w:rsidRDefault="00C76C87" w:rsidP="00034EB5" w:rsidR="00034EB5" w:rsidRPr="001733E3">
      <w:pPr>
        <w:jc w:val="both"/>
        <w:rPr>
          <w:b/>
          <w:sz w:val="20"/>
          <w:szCs w:val="20"/>
        </w:rPr>
      </w:pPr>
      <w:r w:rsidRPr="001733E3">
        <w:rPr>
          <w:b/>
          <w:sz w:val="20"/>
          <w:szCs w:val="20"/>
        </w:rPr>
        <w:t>D</w:t>
      </w:r>
      <w:r w:rsidR="00034EB5" w:rsidRPr="001733E3">
        <w:rPr>
          <w:b/>
          <w:sz w:val="20"/>
          <w:szCs w:val="20"/>
        </w:rPr>
        <w:t>NA</w:t>
      </w:r>
      <w:r w:rsidR="002830DE" w:rsidRPr="001733E3">
        <w:rPr>
          <w:b/>
          <w:sz w:val="20"/>
          <w:szCs w:val="20"/>
        </w:rPr>
        <w:t>:</w:t>
      </w:r>
    </w:p>
    <w:p w:rsidRDefault="00034EB5" w:rsidP="00034EB5" w:rsidR="00034EB5" w:rsidRPr="001733E3">
      <w:pPr>
        <w:jc w:val="both"/>
        <w:rPr>
          <w:sz w:val="20"/>
          <w:szCs w:val="20"/>
        </w:rPr>
      </w:pPr>
      <w:r w:rsidRPr="001733E3">
        <w:rPr>
          <w:sz w:val="20"/>
          <w:szCs w:val="20"/>
        </w:rPr>
        <w:t xml:space="preserve">- predlagatelju </w:t>
      </w:r>
    </w:p>
    <w:p w:rsidRDefault="002830DE" w:rsidP="00034EB5" w:rsidR="002830DE" w:rsidRPr="001733E3">
      <w:pPr>
        <w:jc w:val="both"/>
        <w:rPr>
          <w:sz w:val="20"/>
          <w:szCs w:val="20"/>
        </w:rPr>
      </w:pPr>
      <w:r w:rsidRPr="001733E3">
        <w:rPr>
          <w:sz w:val="20"/>
          <w:szCs w:val="20"/>
        </w:rPr>
        <w:t xml:space="preserve">- </w:t>
      </w:r>
      <w:r w:rsidR="00412A7E">
        <w:rPr>
          <w:sz w:val="20"/>
          <w:szCs w:val="20"/>
        </w:rPr>
        <w:t>zastupni</w:t>
      </w:r>
      <w:r w:rsidR="00BC6398">
        <w:rPr>
          <w:sz w:val="20"/>
          <w:szCs w:val="20"/>
        </w:rPr>
        <w:t>ku</w:t>
      </w:r>
      <w:r w:rsidR="00540AA3">
        <w:rPr>
          <w:sz w:val="20"/>
          <w:szCs w:val="20"/>
        </w:rPr>
        <w:t xml:space="preserve"> </w:t>
      </w:r>
      <w:r w:rsidRPr="001733E3">
        <w:rPr>
          <w:sz w:val="20"/>
          <w:szCs w:val="20"/>
        </w:rPr>
        <w:t xml:space="preserve">dužniku </w:t>
      </w:r>
      <w:r w:rsidR="00540AA3">
        <w:rPr>
          <w:sz w:val="20"/>
          <w:szCs w:val="20"/>
        </w:rPr>
        <w:t xml:space="preserve">po zakonu </w:t>
      </w:r>
      <w:r w:rsidR="00BC6398">
        <w:rPr>
          <w:sz w:val="20"/>
          <w:szCs w:val="20"/>
        </w:rPr>
        <w:t>Ivan Gusić</w:t>
      </w:r>
      <w:r w:rsidR="00412A7E">
        <w:rPr>
          <w:sz w:val="20"/>
          <w:szCs w:val="20"/>
        </w:rPr>
        <w:t xml:space="preserve"> na adresu dužnika </w:t>
      </w:r>
    </w:p>
    <w:p w:rsidRDefault="00034EB5" w:rsidP="00034EB5" w:rsidR="002830DE" w:rsidRPr="001733E3">
      <w:pPr>
        <w:jc w:val="both"/>
        <w:rPr>
          <w:sz w:val="20"/>
          <w:szCs w:val="20"/>
        </w:rPr>
      </w:pPr>
      <w:r w:rsidRPr="001733E3">
        <w:rPr>
          <w:sz w:val="20"/>
          <w:szCs w:val="20"/>
        </w:rPr>
        <w:t xml:space="preserve">- stečajnom </w:t>
      </w:r>
      <w:r w:rsidR="00412A7E">
        <w:rPr>
          <w:sz w:val="20"/>
          <w:szCs w:val="20"/>
        </w:rPr>
        <w:t xml:space="preserve">upravitelju </w:t>
      </w:r>
      <w:r w:rsidR="00BC6398">
        <w:rPr>
          <w:sz w:val="20"/>
          <w:szCs w:val="20"/>
        </w:rPr>
        <w:t>Josip Čičak</w:t>
      </w:r>
    </w:p>
    <w:p w:rsidRDefault="00034EB5" w:rsidP="00034EB5" w:rsidR="00034EB5" w:rsidRPr="001733E3">
      <w:pPr>
        <w:jc w:val="both"/>
        <w:rPr>
          <w:sz w:val="20"/>
          <w:szCs w:val="20"/>
        </w:rPr>
      </w:pPr>
      <w:r w:rsidRPr="001733E3">
        <w:rPr>
          <w:sz w:val="20"/>
          <w:szCs w:val="20"/>
        </w:rPr>
        <w:t xml:space="preserve">- </w:t>
      </w:r>
      <w:r w:rsidR="001149CE">
        <w:rPr>
          <w:sz w:val="20"/>
          <w:szCs w:val="20"/>
        </w:rPr>
        <w:t xml:space="preserve">FINA </w:t>
      </w:r>
      <w:r w:rsidR="000E7360">
        <w:rPr>
          <w:sz w:val="20"/>
          <w:szCs w:val="20"/>
        </w:rPr>
        <w:t xml:space="preserve">Rijeka </w:t>
      </w:r>
      <w:r w:rsidRPr="001733E3">
        <w:rPr>
          <w:sz w:val="20"/>
          <w:szCs w:val="20"/>
        </w:rPr>
        <w:t>(</w:t>
      </w:r>
      <w:r w:rsidR="000E7360">
        <w:rPr>
          <w:sz w:val="20"/>
          <w:szCs w:val="20"/>
        </w:rPr>
        <w:t>fax</w:t>
      </w:r>
      <w:r w:rsidRPr="001733E3">
        <w:rPr>
          <w:sz w:val="20"/>
          <w:szCs w:val="20"/>
        </w:rPr>
        <w:t xml:space="preserve"> i pošta)</w:t>
      </w:r>
    </w:p>
    <w:p w:rsidRDefault="001149CE" w:rsidP="00034EB5" w:rsidR="001149CE">
      <w:pPr>
        <w:jc w:val="both"/>
        <w:rPr>
          <w:sz w:val="20"/>
          <w:szCs w:val="20"/>
        </w:rPr>
      </w:pPr>
      <w:r>
        <w:rPr>
          <w:sz w:val="20"/>
          <w:szCs w:val="20"/>
        </w:rPr>
        <w:t>-</w:t>
      </w:r>
      <w:r w:rsidR="00540AA3">
        <w:rPr>
          <w:sz w:val="20"/>
          <w:szCs w:val="20"/>
        </w:rPr>
        <w:t xml:space="preserve"> sudski registar </w:t>
      </w:r>
    </w:p>
    <w:p w:rsidRDefault="00034EB5" w:rsidP="00034EB5" w:rsidR="000E7360">
      <w:pPr>
        <w:jc w:val="both"/>
        <w:rPr>
          <w:sz w:val="20"/>
          <w:szCs w:val="20"/>
        </w:rPr>
      </w:pPr>
      <w:r w:rsidRPr="001733E3">
        <w:rPr>
          <w:sz w:val="20"/>
          <w:szCs w:val="20"/>
        </w:rPr>
        <w:t xml:space="preserve">- </w:t>
      </w:r>
      <w:r w:rsidR="000E7360">
        <w:rPr>
          <w:sz w:val="20"/>
          <w:szCs w:val="20"/>
        </w:rPr>
        <w:t>e-oglasna</w:t>
      </w:r>
      <w:r w:rsidR="002830DE" w:rsidRPr="001733E3">
        <w:rPr>
          <w:sz w:val="20"/>
          <w:szCs w:val="20"/>
        </w:rPr>
        <w:t xml:space="preserve"> </w:t>
      </w:r>
      <w:r w:rsidR="00BE26D9">
        <w:rPr>
          <w:sz w:val="20"/>
          <w:szCs w:val="20"/>
        </w:rPr>
        <w:t>ploča</w:t>
      </w:r>
    </w:p>
    <w:p w:rsidRDefault="00412A7E" w:rsidP="00034EB5" w:rsidR="00412A7E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- Općinski sud u Rijeci, ZKO </w:t>
      </w:r>
      <w:r w:rsidR="00BC6398">
        <w:rPr>
          <w:sz w:val="20"/>
          <w:szCs w:val="20"/>
        </w:rPr>
        <w:t xml:space="preserve"> </w:t>
      </w:r>
    </w:p>
    <w:p w:rsidRDefault="00034EB5" w:rsidP="00034EB5" w:rsidR="002830DE" w:rsidRPr="001733E3">
      <w:pPr>
        <w:jc w:val="both"/>
        <w:rPr>
          <w:sz w:val="20"/>
          <w:szCs w:val="20"/>
        </w:rPr>
      </w:pPr>
      <w:r w:rsidRPr="001733E3">
        <w:rPr>
          <w:sz w:val="20"/>
          <w:szCs w:val="20"/>
        </w:rPr>
        <w:t xml:space="preserve">- Porezna uprava </w:t>
      </w:r>
      <w:r w:rsidR="000E7360">
        <w:rPr>
          <w:sz w:val="20"/>
          <w:szCs w:val="20"/>
        </w:rPr>
        <w:t xml:space="preserve">Rijeka </w:t>
      </w:r>
    </w:p>
    <w:p w:rsidRDefault="002830DE" w:rsidP="00034EB5" w:rsidR="002830DE" w:rsidRPr="001733E3">
      <w:pPr>
        <w:jc w:val="both"/>
        <w:rPr>
          <w:sz w:val="20"/>
          <w:szCs w:val="20"/>
        </w:rPr>
      </w:pPr>
    </w:p>
    <w:p w:rsidRDefault="00034EB5" w:rsidP="00034EB5" w:rsidR="00034EB5" w:rsidRPr="001733E3">
      <w:pPr>
        <w:jc w:val="both"/>
        <w:rPr>
          <w:sz w:val="20"/>
          <w:szCs w:val="20"/>
        </w:rPr>
      </w:pPr>
      <w:r w:rsidRPr="001733E3">
        <w:rPr>
          <w:sz w:val="20"/>
          <w:szCs w:val="20"/>
        </w:rPr>
        <w:t xml:space="preserve">U Rijeci, </w:t>
      </w:r>
      <w:r w:rsidR="00BC6398">
        <w:rPr>
          <w:sz w:val="20"/>
          <w:szCs w:val="20"/>
        </w:rPr>
        <w:t>30</w:t>
      </w:r>
      <w:r w:rsidR="002C6F57">
        <w:rPr>
          <w:sz w:val="20"/>
          <w:szCs w:val="20"/>
        </w:rPr>
        <w:t>.1</w:t>
      </w:r>
      <w:r w:rsidR="00412A7E">
        <w:rPr>
          <w:sz w:val="20"/>
          <w:szCs w:val="20"/>
        </w:rPr>
        <w:t>1</w:t>
      </w:r>
      <w:r w:rsidR="002830DE" w:rsidRPr="001733E3">
        <w:rPr>
          <w:sz w:val="20"/>
          <w:szCs w:val="20"/>
        </w:rPr>
        <w:t>.201</w:t>
      </w:r>
      <w:r w:rsidR="001733E3">
        <w:rPr>
          <w:sz w:val="20"/>
          <w:szCs w:val="20"/>
        </w:rPr>
        <w:t>5</w:t>
      </w:r>
      <w:r w:rsidR="002830DE" w:rsidRPr="001733E3">
        <w:rPr>
          <w:sz w:val="20"/>
          <w:szCs w:val="20"/>
        </w:rPr>
        <w:t>.g.</w:t>
      </w:r>
    </w:p>
    <w:p w:rsidRDefault="002830DE" w:rsidP="00034EB5" w:rsidR="002830DE" w:rsidRPr="001733E3">
      <w:pPr>
        <w:jc w:val="both"/>
        <w:rPr>
          <w:sz w:val="20"/>
          <w:szCs w:val="20"/>
        </w:rPr>
      </w:pPr>
    </w:p>
    <w:p w:rsidRDefault="00034EB5" w:rsidP="00034EB5" w:rsidR="00034EB5" w:rsidRPr="001733E3">
      <w:pPr>
        <w:jc w:val="both"/>
        <w:rPr>
          <w:sz w:val="20"/>
          <w:szCs w:val="20"/>
        </w:rPr>
      </w:pPr>
      <w:r w:rsidRPr="001733E3">
        <w:rPr>
          <w:sz w:val="20"/>
          <w:szCs w:val="20"/>
        </w:rPr>
        <w:t>Stečajni sudac</w:t>
      </w:r>
    </w:p>
    <w:p w:rsidRDefault="00034EB5" w:rsidP="00034EB5" w:rsidR="00BC2635" w:rsidRPr="001733E3">
      <w:pPr>
        <w:jc w:val="both"/>
        <w:rPr>
          <w:sz w:val="20"/>
          <w:szCs w:val="20"/>
        </w:rPr>
      </w:pPr>
      <w:smartTag w:element="PersonName" w:uri="urn:schemas-microsoft-com:office:smarttags">
        <w:r w:rsidRPr="001733E3">
          <w:rPr>
            <w:sz w:val="20"/>
            <w:szCs w:val="20"/>
          </w:rPr>
          <w:t>Daniela Korlević</w:t>
        </w:r>
      </w:smartTag>
    </w:p>
    <w:sectPr w:rsidR="00BC2635" w:rsidRPr="001733E3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67E7" w:rsidR="00B167E7">
      <w:r>
        <w:separator/>
      </w:r>
    </w:p>
  </w:endnote>
  <w:endnote w:id="0" w:type="continuationSeparator">
    <w:p w:rsidRDefault="00B167E7" w:rsidR="00B167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36DA" w:rsidP="00F40B41" w:rsidR="009B36D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B36DA" w:rsidR="009B36D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36DA" w:rsidP="00F40B41" w:rsidR="009B36D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7311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9B36DA" w:rsidR="009B36D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67E7" w:rsidR="00B167E7">
      <w:r>
        <w:separator/>
      </w:r>
    </w:p>
  </w:footnote>
  <w:footnote w:id="0" w:type="continuationSeparator">
    <w:p w:rsidRDefault="00B167E7" w:rsidR="00B167E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36DA" w:rsidP="001733E3" w:rsidR="009B36DA" w:rsidRPr="007E04FC">
    <w:pPr>
      <w:pStyle w:val="Zaglavlje"/>
      <w:jc w:val="right"/>
    </w:pPr>
    <w:r>
      <w:tab/>
    </w:r>
    <w:r w:rsidRPr="007E04FC">
      <w:t xml:space="preserve">                                                                                          Posl. br. 15 St-</w:t>
    </w:r>
    <w:r w:rsidR="00BC6398">
      <w:t>92</w:t>
    </w:r>
    <w:r w:rsidR="004A7185">
      <w:t>/2015-1</w:t>
    </w:r>
    <w:r w:rsidR="00BC6398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3B7410"/>
    <w:multiLevelType w:val="hybridMultilevel"/>
    <w:tmpl w:val="39C24BFC"/>
    <w:lvl w:tplc="4874E0B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88445D7"/>
    <w:multiLevelType w:val="hybridMultilevel"/>
    <w:tmpl w:val="478C49DE"/>
    <w:lvl w:tplc="7C425B70" w:ilvl="0">
      <w:start w:val="1"/>
      <w:numFmt w:val="decimal"/>
      <w:lvlText w:val="%1."/>
      <w:lvlJc w:val="left"/>
      <w:pPr>
        <w:ind w:hanging="36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2">
    <w:nsid w:val="23121018"/>
    <w:multiLevelType w:val="hybridMultilevel"/>
    <w:tmpl w:val="4EF8F370"/>
    <w:lvl w:tplc="C422F12C" w:ilvl="0">
      <w:start w:val="1"/>
      <w:numFmt w:val="decimal"/>
      <w:lvlText w:val="%1."/>
      <w:lvlJc w:val="left"/>
      <w:pPr>
        <w:ind w:hanging="360" w:left="2133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2853"/>
      </w:pPr>
    </w:lvl>
    <w:lvl w:tentative="true" w:tplc="041A001B" w:ilvl="2">
      <w:start w:val="1"/>
      <w:numFmt w:val="lowerRoman"/>
      <w:lvlText w:val="%3."/>
      <w:lvlJc w:val="right"/>
      <w:pPr>
        <w:ind w:hanging="180" w:left="3573"/>
      </w:pPr>
    </w:lvl>
    <w:lvl w:tentative="true" w:tplc="041A000F" w:ilvl="3">
      <w:start w:val="1"/>
      <w:numFmt w:val="decimal"/>
      <w:lvlText w:val="%4."/>
      <w:lvlJc w:val="left"/>
      <w:pPr>
        <w:ind w:hanging="360" w:left="4293"/>
      </w:pPr>
    </w:lvl>
    <w:lvl w:tentative="true" w:tplc="041A0019" w:ilvl="4">
      <w:start w:val="1"/>
      <w:numFmt w:val="lowerLetter"/>
      <w:lvlText w:val="%5."/>
      <w:lvlJc w:val="left"/>
      <w:pPr>
        <w:ind w:hanging="360" w:left="5013"/>
      </w:pPr>
    </w:lvl>
    <w:lvl w:tentative="true" w:tplc="041A001B" w:ilvl="5">
      <w:start w:val="1"/>
      <w:numFmt w:val="lowerRoman"/>
      <w:lvlText w:val="%6."/>
      <w:lvlJc w:val="right"/>
      <w:pPr>
        <w:ind w:hanging="180" w:left="5733"/>
      </w:pPr>
    </w:lvl>
    <w:lvl w:tentative="true" w:tplc="041A000F" w:ilvl="6">
      <w:start w:val="1"/>
      <w:numFmt w:val="decimal"/>
      <w:lvlText w:val="%7."/>
      <w:lvlJc w:val="left"/>
      <w:pPr>
        <w:ind w:hanging="360" w:left="6453"/>
      </w:pPr>
    </w:lvl>
    <w:lvl w:tentative="true" w:tplc="041A0019" w:ilvl="7">
      <w:start w:val="1"/>
      <w:numFmt w:val="lowerLetter"/>
      <w:lvlText w:val="%8."/>
      <w:lvlJc w:val="left"/>
      <w:pPr>
        <w:ind w:hanging="360" w:left="7173"/>
      </w:pPr>
    </w:lvl>
    <w:lvl w:tentative="true" w:tplc="041A001B" w:ilvl="8">
      <w:start w:val="1"/>
      <w:numFmt w:val="lowerRoman"/>
      <w:lvlText w:val="%9."/>
      <w:lvlJc w:val="right"/>
      <w:pPr>
        <w:ind w:hanging="180" w:left="7893"/>
      </w:pPr>
    </w:lvl>
  </w:abstractNum>
  <w:abstractNum w:abstractNumId="3">
    <w:nsid w:val="460F00CC"/>
    <w:multiLevelType w:val="hybridMultilevel"/>
    <w:tmpl w:val="BFEE99EC"/>
    <w:lvl w:tplc="12443D86" w:ilvl="0">
      <w:start w:val="20"/>
      <w:numFmt w:val="bullet"/>
      <w:lvlText w:val="-"/>
      <w:lvlJc w:val="left"/>
      <w:pPr>
        <w:ind w:hanging="360" w:left="177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3"/>
      </w:pPr>
      <w:rPr>
        <w:rFonts w:hAnsi="Wingdings" w:ascii="Wingdings" w:hint="default"/>
      </w:rPr>
    </w:lvl>
  </w:abstractNum>
  <w:abstractNum w:abstractNumId="4">
    <w:nsid w:val="46E61644"/>
    <w:multiLevelType w:val="hybridMultilevel"/>
    <w:tmpl w:val="7A962D4A"/>
    <w:lvl w:tplc="B7D64416" w:ilvl="0">
      <w:start w:val="1"/>
      <w:numFmt w:val="bullet"/>
      <w:lvlText w:val="-"/>
      <w:lvlJc w:val="left"/>
      <w:pPr>
        <w:ind w:hanging="360" w:left="720"/>
      </w:pPr>
      <w:rPr>
        <w:rFonts w:cs="Calibri" w:eastAsia="Calibri" w:hAnsi="Calibri" w:ascii="Calibri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17F6CAF"/>
    <w:multiLevelType w:val="hybridMultilevel"/>
    <w:tmpl w:val="5454B51C"/>
    <w:lvl w:tplc="9B663340" w:ilvl="0">
      <w:start w:val="1"/>
      <w:numFmt w:val="decimal"/>
      <w:lvlText w:val="%1."/>
      <w:lvlJc w:val="left"/>
      <w:pPr>
        <w:ind w:hanging="360" w:left="1068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5"/>
  </w:num>
  <w:num w:numId="5">
    <w:abstractNumId w:val="1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4EB5"/>
    <w:rsid w:val="000026AE"/>
    <w:rsid w:val="00022DBE"/>
    <w:rsid w:val="00034EB5"/>
    <w:rsid w:val="000761F9"/>
    <w:rsid w:val="000A4636"/>
    <w:rsid w:val="000E7360"/>
    <w:rsid w:val="001149CE"/>
    <w:rsid w:val="0016181C"/>
    <w:rsid w:val="00171CE3"/>
    <w:rsid w:val="001733E3"/>
    <w:rsid w:val="002105E1"/>
    <w:rsid w:val="00222213"/>
    <w:rsid w:val="00261A73"/>
    <w:rsid w:val="002830DE"/>
    <w:rsid w:val="002C6F57"/>
    <w:rsid w:val="003858CB"/>
    <w:rsid w:val="004020B8"/>
    <w:rsid w:val="00412A7E"/>
    <w:rsid w:val="00425E1E"/>
    <w:rsid w:val="0044024F"/>
    <w:rsid w:val="00476240"/>
    <w:rsid w:val="004A7185"/>
    <w:rsid w:val="00514290"/>
    <w:rsid w:val="00540AA3"/>
    <w:rsid w:val="0056590B"/>
    <w:rsid w:val="005E7876"/>
    <w:rsid w:val="006046C2"/>
    <w:rsid w:val="00660204"/>
    <w:rsid w:val="00730271"/>
    <w:rsid w:val="007C3750"/>
    <w:rsid w:val="007D471A"/>
    <w:rsid w:val="007E04FC"/>
    <w:rsid w:val="008146A1"/>
    <w:rsid w:val="008570E0"/>
    <w:rsid w:val="008C174A"/>
    <w:rsid w:val="008E5736"/>
    <w:rsid w:val="009036A2"/>
    <w:rsid w:val="00927925"/>
    <w:rsid w:val="00934B63"/>
    <w:rsid w:val="00942D1B"/>
    <w:rsid w:val="00973F2B"/>
    <w:rsid w:val="009B36DA"/>
    <w:rsid w:val="009F0087"/>
    <w:rsid w:val="00A212C9"/>
    <w:rsid w:val="00A75A31"/>
    <w:rsid w:val="00AC2B54"/>
    <w:rsid w:val="00B167E7"/>
    <w:rsid w:val="00B300A3"/>
    <w:rsid w:val="00B8320D"/>
    <w:rsid w:val="00B87311"/>
    <w:rsid w:val="00BC2635"/>
    <w:rsid w:val="00BC3E9B"/>
    <w:rsid w:val="00BC6398"/>
    <w:rsid w:val="00BD776D"/>
    <w:rsid w:val="00BE26D9"/>
    <w:rsid w:val="00C13BB7"/>
    <w:rsid w:val="00C445DA"/>
    <w:rsid w:val="00C76C87"/>
    <w:rsid w:val="00CD217B"/>
    <w:rsid w:val="00CE61D3"/>
    <w:rsid w:val="00D123C9"/>
    <w:rsid w:val="00D45AC0"/>
    <w:rsid w:val="00D951D9"/>
    <w:rsid w:val="00DB5A78"/>
    <w:rsid w:val="00E0215E"/>
    <w:rsid w:val="00E428B9"/>
    <w:rsid w:val="00E44F16"/>
    <w:rsid w:val="00E6499B"/>
    <w:rsid w:val="00E964B1"/>
    <w:rsid w:val="00E97099"/>
    <w:rsid w:val="00EA2515"/>
    <w:rsid w:val="00EB56E1"/>
    <w:rsid w:val="00EE64AD"/>
    <w:rsid w:val="00F305B3"/>
    <w:rsid w:val="00F40B41"/>
    <w:rsid w:val="00F96BDE"/>
    <w:rsid w:val="00FD4A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76C87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76C8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C3750"/>
  </w:style>
  <w:style w:styleId="Odlomakpopisa" w:type="paragraph">
    <w:name w:val="List Paragraph"/>
    <w:basedOn w:val="Normal"/>
    <w:uiPriority w:val="34"/>
    <w:qFormat/>
    <w:rsid w:val="001733E3"/>
    <w:pPr>
      <w:ind w:left="708"/>
    </w:pPr>
  </w:style>
  <w:style w:styleId="Tekstbalonia" w:type="paragraph">
    <w:name w:val="Balloon Text"/>
    <w:basedOn w:val="Normal"/>
    <w:link w:val="TekstbaloniaChar"/>
    <w:rsid w:val="00BD776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D776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8731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8731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8731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8731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8731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76C87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76C8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C3750"/>
  </w:style>
  <w:style w:styleId="Odlomakpopisa" w:type="paragraph">
    <w:name w:val="List Paragraph"/>
    <w:basedOn w:val="Normal"/>
    <w:uiPriority w:val="34"/>
    <w:qFormat/>
    <w:rsid w:val="001733E3"/>
    <w:pPr>
      <w:ind w:left="708"/>
    </w:pPr>
  </w:style>
  <w:style w:styleId="Tekstbalonia" w:type="paragraph">
    <w:name w:val="Balloon Text"/>
    <w:basedOn w:val="Normal"/>
    <w:link w:val="TekstbaloniaChar"/>
    <w:rsid w:val="00BD776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D776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8731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8731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8731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8731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8731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553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45591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7711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studenog 2015.</izvorni_sadrzaj>
    <derivirana_varijabla naziv="DomainObject.DatumDonosenjaOdluke_1">30.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</izvorni_sadrzaj>
    <derivirana_varijabla naziv="DomainObject.Predmet.Broj_1">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srpnja 2015.</izvorni_sadrzaj>
    <derivirana_varijabla naziv="DomainObject.Predmet.DatumOsnivanja_1">29.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St-92/2015</izvorni_sadrzaj>
    <derivirana_varijabla naziv="DomainObject.Predmet.OznakaBroj_1">St-92/2015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MATRONA d.o.o.  Rijeka</izvorni_sadrzaj>
    <derivirana_varijabla naziv="DomainObject.Predmet.ProtustrankaFormated_1">  MATRONA d.o.o.  Rijeka</derivirana_varijabla>
  </DomainObject.Predmet.ProtustrankaFormated>
  <DomainObject.Predmet.ProtustrankaFormatedOIB>
    <izvorni_sadrzaj>  MATRONA d.o.o.  Rijeka, OIB 39653698861</izvorni_sadrzaj>
    <derivirana_varijabla naziv="DomainObject.Predmet.ProtustrankaFormatedOIB_1">  MATRONA d.o.o.  Rijeka, OIB 39653698861</derivirana_varijabla>
  </DomainObject.Predmet.ProtustrankaFormatedOIB>
  <DomainObject.Predmet.ProtustrankaFormatedWithAdress>
    <izvorni_sadrzaj> MATRONA d.o.o.  Rijeka, Ribarska 4, 51000 Rijeka</izvorni_sadrzaj>
    <derivirana_varijabla naziv="DomainObject.Predmet.ProtustrankaFormatedWithAdress_1"> MATRONA d.o.o.  Rijeka, Ribarska 4, 51000 Rijeka</derivirana_varijabla>
  </DomainObject.Predmet.ProtustrankaFormatedWithAdress>
  <DomainObject.Predmet.ProtustrankaFormatedWithAdressOIB>
    <izvorni_sadrzaj> MATRONA d.o.o.  Rijeka, OIB 39653698861, Ribarska 4, 51000 Rijeka</izvorni_sadrzaj>
    <derivirana_varijabla naziv="DomainObject.Predmet.ProtustrankaFormatedWithAdressOIB_1"> MATRONA d.o.o.  Rijeka, OIB 39653698861, Ribarska 4, 51000 Rijeka</derivirana_varijabla>
  </DomainObject.Predmet.ProtustrankaFormatedWithAdressOIB>
  <DomainObject.Predmet.ProtustrankaWithAdress>
    <izvorni_sadrzaj>MATRONA d.o.o.  Rijeka Ribarska 4, 51000 Rijeka</izvorni_sadrzaj>
    <derivirana_varijabla naziv="DomainObject.Predmet.ProtustrankaWithAdress_1">MATRONA d.o.o.  Rijeka Ribarska 4, 51000 Rijeka</derivirana_varijabla>
  </DomainObject.Predmet.ProtustrankaWithAdress>
  <DomainObject.Predmet.ProtustrankaWithAdressOIB>
    <izvorni_sadrzaj>MATRONA d.o.o.  Rijeka, OIB 39653698861, Ribarska 4, 51000 Rijeka</izvorni_sadrzaj>
    <derivirana_varijabla naziv="DomainObject.Predmet.ProtustrankaWithAdressOIB_1">MATRONA d.o.o.  Rijeka, OIB 39653698861, Ribarska 4, 51000 Rijeka</derivirana_varijabla>
  </DomainObject.Predmet.ProtustrankaWithAdressOIB>
  <DomainObject.Predmet.ProtustrankaNazivFormated>
    <izvorni_sadrzaj>MATRONA d.o.o.  Rijeka</izvorni_sadrzaj>
    <derivirana_varijabla naziv="DomainObject.Predmet.ProtustrankaNazivFormated_1">MATRONA d.o.o.  Rijeka</derivirana_varijabla>
  </DomainObject.Predmet.ProtustrankaNazivFormated>
  <DomainObject.Predmet.ProtustrankaNazivFormatedOIB>
    <izvorni_sadrzaj>MATRONA d.o.o.  Rijeka, OIB 39653698861</izvorni_sadrzaj>
    <derivirana_varijabla naziv="DomainObject.Predmet.ProtustrankaNazivFormatedOIB_1">MATRONA d.o.o.  Rijeka, OIB 39653698861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MATRONA d.o.o.  Rijeka</item>
    </izvorni_sadrzaj>
    <derivirana_varijabla naziv="DomainObject.Predmet.ProtuStrankaListFormated_1">
      <item>MATRONA d.o.o.  Rijeka</item>
    </derivirana_varijabla>
  </DomainObject.Predmet.ProtuStrankaListFormated>
  <DomainObject.Predmet.ProtuStrankaListFormatedOIB>
    <izvorni_sadrzaj>
      <item>MATRONA d.o.o.  Rijeka, OIB 39653698861</item>
    </izvorni_sadrzaj>
    <derivirana_varijabla naziv="DomainObject.Predmet.ProtuStrankaListFormatedOIB_1">
      <item>MATRONA d.o.o.  Rijeka, OIB 39653698861</item>
    </derivirana_varijabla>
  </DomainObject.Predmet.ProtuStrankaListFormatedOIB>
  <DomainObject.Predmet.ProtuStrankaListFormatedWithAdress>
    <izvorni_sadrzaj>
      <item>MATRONA d.o.o.  Rijeka, Ribarska 4, 51000 Rijeka</item>
    </izvorni_sadrzaj>
    <derivirana_varijabla naziv="DomainObject.Predmet.ProtuStrankaListFormatedWithAdress_1">
      <item>MATRONA d.o.o.  Rijeka, Ribarska 4, 51000 Rijeka</item>
    </derivirana_varijabla>
  </DomainObject.Predmet.ProtuStrankaListFormatedWithAdress>
  <DomainObject.Predmet.ProtuStrankaListFormatedWithAdressOIB>
    <izvorni_sadrzaj>
      <item>MATRONA d.o.o.  Rijeka, OIB 39653698861, Ribarska 4, 51000 Rijeka</item>
    </izvorni_sadrzaj>
    <derivirana_varijabla naziv="DomainObject.Predmet.ProtuStrankaListFormatedWithAdressOIB_1">
      <item>MATRONA d.o.o.  Rijeka, OIB 39653698861, Ribarska 4, 51000 Rijeka</item>
    </derivirana_varijabla>
  </DomainObject.Predmet.ProtuStrankaListFormatedWithAdressOIB>
  <DomainObject.Predmet.ProtuStrankaListNazivFormated>
    <izvorni_sadrzaj>
      <item>MATRONA d.o.o.  Rijeka</item>
    </izvorni_sadrzaj>
    <derivirana_varijabla naziv="DomainObject.Predmet.ProtuStrankaListNazivFormated_1">
      <item>MATRONA d.o.o.  Rijeka</item>
    </derivirana_varijabla>
  </DomainObject.Predmet.ProtuStrankaListNazivFormated>
  <DomainObject.Predmet.ProtuStrankaListNazivFormatedOIB>
    <izvorni_sadrzaj>
      <item>MATRONA d.o.o.  Rijeka, OIB 39653698861</item>
    </izvorni_sadrzaj>
    <derivirana_varijabla naziv="DomainObject.Predmet.ProtuStrankaListNazivFormatedOIB_1">
      <item>MATRONA d.o.o.  Rijeka, OIB 39653698861</item>
    </derivirana_varijabla>
  </DomainObject.Predmet.ProtuStrankaListNazivFormatedOIB>
  <DomainObject.Predmet.OstaliListFormated>
    <izvorni_sadrzaj>
      <item>Josip Čičak</item>
      <item>IVAN GUSIĆ</item>
    </izvorni_sadrzaj>
    <derivirana_varijabla naziv="DomainObject.Predmet.OstaliListFormated_1">
      <item>Josip Čičak</item>
      <item>IVAN GUSIĆ</item>
    </derivirana_varijabla>
  </DomainObject.Predmet.OstaliListFormated>
  <DomainObject.Predmet.OstaliListFormatedOIB>
    <izvorni_sadrzaj>
      <item>Josip Čičak, OIB 31906931348</item>
      <item>IVAN GUSIĆ, OIB 94031700659</item>
    </izvorni_sadrzaj>
    <derivirana_varijabla naziv="DomainObject.Predmet.OstaliListFormatedOIB_1">
      <item>Josip Čičak, OIB 31906931348</item>
      <item>IVAN GUSIĆ, OIB 94031700659</item>
    </derivirana_varijabla>
  </DomainObject.Predmet.OstaliListFormatedOIB>
  <DomainObject.Predmet.OstaliListFormatedWithAdress>
    <izvorni_sadrzaj>
      <item>Josip Čičak, Gornji Jugi 15č, 51216 Viškovo</item>
      <item>IVAN GUSIĆ, MIROSLAVA KRLEŽE 1, 21000 Split</item>
    </izvorni_sadrzaj>
    <derivirana_varijabla naziv="DomainObject.Predmet.OstaliListFormatedWithAdress_1">
      <item>Josip Čičak, Gornji Jugi 15č, 51216 Viškovo</item>
      <item>IVAN GUSIĆ, MIROSLAVA KRLEŽE 1, 21000 Split</item>
    </derivirana_varijabla>
  </DomainObject.Predmet.OstaliListFormatedWithAdress>
  <DomainObject.Predmet.OstaliListFormatedWithAdressOIB>
    <izvorni_sadrzaj>
      <item>Josip Čičak, OIB 31906931348, Gornji Jugi 15č, 51216 Viškovo</item>
      <item>IVAN GUSIĆ, OIB 94031700659, MIROSLAVA KRLEŽE 1, 21000 Split</item>
    </izvorni_sadrzaj>
    <derivirana_varijabla naziv="DomainObject.Predmet.OstaliListFormatedWithAdressOIB_1">
      <item>Josip Čičak, OIB 31906931348, Gornji Jugi 15č, 51216 Viškovo</item>
      <item>IVAN GUSIĆ, OIB 94031700659, MIROSLAVA KRLEŽE 1, 21000 Split</item>
    </derivirana_varijabla>
  </DomainObject.Predmet.OstaliListFormatedWithAdressOIB>
  <DomainObject.Predmet.OstaliListNazivFormated>
    <izvorni_sadrzaj>
      <item>Josip Čičak</item>
      <item>IVAN GUSIĆ</item>
    </izvorni_sadrzaj>
    <derivirana_varijabla naziv="DomainObject.Predmet.OstaliListNazivFormated_1">
      <item>Josip Čičak</item>
      <item>IVAN GUSIĆ</item>
    </derivirana_varijabla>
  </DomainObject.Predmet.OstaliListNazivFormated>
  <DomainObject.Predmet.OstaliListNazivFormatedOIB>
    <izvorni_sadrzaj>
      <item>Josip Čičak, OIB 31906931348</item>
      <item>IVAN GUSIĆ, OIB 94031700659</item>
    </izvorni_sadrzaj>
    <derivirana_varijabla naziv="DomainObject.Predmet.OstaliListNazivFormatedOIB_1">
      <item>Josip Čičak, OIB 31906931348</item>
      <item>IVAN GUSIĆ, OIB 94031700659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2015.</izvorni_sadrzaj>
    <derivirana_varijabla naziv="DomainObject.Datum_1">30.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MATRONA d.o.o.  Rijeka</izvorni_sadrzaj>
    <derivirana_varijabla naziv="DomainObject.Predmet.ProtustrankaIDrugi_1">MATRONA d.o.o.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MATRONA d.o.o.  Rijeka, OIB 39653698861, Ribarska 4, 51000 Rijeka</izvorni_sadrzaj>
    <derivirana_varijabla naziv="DomainObject.Predmet.ProtustrankaIDrugiAdressOIB_1">MATRONA d.o.o.  Rijeka, OIB 39653698861, Ribarska 4,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MATRONA d.o.o.  Rijeka</item>
      <item>Josip Čičak</item>
      <item>IVAN GUSIĆ</item>
    </izvorni_sadrzaj>
    <derivirana_varijabla naziv="DomainObject.Predmet.SudioniciListNaziv_1">
      <item>FINA  Rijeka</item>
      <item>MATRONA d.o.o.  Rijeka</item>
      <item>Josip Čičak</item>
      <item>IVAN GUSIĆ</item>
    </derivirana_varijabla>
  </DomainObject.Predmet.SudioniciListNaziv>
  <DomainObject.Predmet.SudioniciListAdressOIB>
    <izvorni_sadrzaj>
      <item>FINA  Rijeka, OIB 85821130368, Frana Kurelca 8,51000 Rijeka</item>
      <item>MATRONA d.o.o.  Rijeka, OIB 39653698861, Ribarska 4,51000 Rijeka</item>
      <item>Josip Čičak, OIB 31906931348, Gornji Jugi 15č,51216 Viškovo</item>
      <item>IVAN GUSIĆ, OIB 94031700659, MIROSLAVA KRLEŽE 1,21000 Split</item>
    </izvorni_sadrzaj>
    <derivirana_varijabla naziv="DomainObject.Predmet.SudioniciListAdressOIB_1">
      <item>FINA  Rijeka, OIB 85821130368, Frana Kurelca 8,51000 Rijeka</item>
      <item>MATRONA d.o.o.  Rijeka, OIB 39653698861, Ribarska 4,51000 Rijeka</item>
      <item>Josip Čičak, OIB 31906931348, Gornji Jugi 15č,51216 Viškovo</item>
      <item>IVAN GUSIĆ, OIB 94031700659, MIROSLAVA KRLEŽE 1,21000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39653698861</item>
      <item>, OIB 31906931348</item>
      <item>, OIB 94031700659</item>
    </izvorni_sadrzaj>
    <derivirana_varijabla naziv="DomainObject.Predmet.SudioniciListNazivOIB_1">
      <item>, OIB 85821130368</item>
      <item>, OIB 39653698861</item>
      <item>, OIB 31906931348</item>
      <item>, OIB 94031700659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D9842C9-607E-432F-AB3B-1599AECF003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1140</properties:Words>
  <properties:Characters>6353</properties:Characters>
  <properties:Lines>163</properties:Lines>
  <properties:Paragraphs>62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7688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2015-11-30T09:55:00Z</dcterms:created>
  <dc:creator>ksarlija</dc:creator>
  <cp:lastModifiedBy>Jasna Radulović</cp:lastModifiedBy>
  <cp:lastPrinted>2015-11-30T09:58:00Z</cp:lastPrinted>
  <dcterms:modified xmlns:xsi="http://www.w3.org/2001/XMLSchema-instance" xsi:type="dcterms:W3CDTF">2015-11-30T10:52:00Z</dcterms:modified>
  <cp:revision>4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