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35e7d" w14:paraId="f935e7d" w:rsidRDefault="002D0C57" w:rsidP="002D0C57" w:rsidR="002D0C57" w:rsidRPr="007B7406">
      <w:pPr>
        <w:tabs>
          <w:tab w:pos="1519" w:val="left"/>
          <w:tab w:pos="8221" w:val="left"/>
        </w:tabs>
        <w15:collapsed w:val="false"/>
        <w:rPr>
          <w:rFonts w:eastAsia="Calibri"/>
          <w:lang w:eastAsia="en-US"/>
        </w:rPr>
      </w:pPr>
    </w:p>
    <w:p w:rsidRDefault="002D0C57" w:rsidP="002D0C57" w:rsidR="002D0C57" w:rsidRPr="007B7406">
      <w:pPr>
        <w:ind w:firstLine="708"/>
        <w:jc w:val="both"/>
        <w:rPr>
          <w:bCs/>
        </w:rPr>
      </w:pPr>
      <w:r w:rsidRPr="007B7406">
        <w:rPr>
          <w:bCs/>
        </w:rPr>
        <w:t xml:space="preserve">   </w:t>
      </w:r>
      <w:r>
        <w:rPr>
          <w:noProof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0C57" w:rsidP="002D0C57" w:rsidR="002D0C57" w:rsidRPr="007B7406">
      <w:pPr>
        <w:rPr>
          <w:rFonts w:eastAsia="Calibri"/>
          <w:lang w:eastAsia="en-US"/>
        </w:rPr>
      </w:pPr>
      <w:r w:rsidRPr="007B7406">
        <w:rPr>
          <w:rFonts w:eastAsia="Calibri"/>
          <w:lang w:eastAsia="en-US"/>
        </w:rPr>
        <w:t xml:space="preserve">  REPUBLIKA HRVATSKA</w:t>
      </w:r>
    </w:p>
    <w:p w:rsidRDefault="002D0C57" w:rsidP="002D0C57" w:rsidR="002D0C57" w:rsidRPr="007B7406">
      <w:pPr>
        <w:rPr>
          <w:rFonts w:eastAsia="Calibri"/>
          <w:lang w:eastAsia="en-US"/>
        </w:rPr>
      </w:pPr>
      <w:r w:rsidRPr="007B7406">
        <w:rPr>
          <w:rFonts w:eastAsia="Calibri"/>
          <w:lang w:eastAsia="en-US"/>
        </w:rPr>
        <w:t>TRGOVAČKI SUD U RIJECI</w:t>
      </w:r>
    </w:p>
    <w:p w:rsidRDefault="002D0C57" w:rsidP="002D0C57" w:rsidR="002D0C57" w:rsidRPr="007B7406">
      <w:pPr>
        <w:rPr>
          <w:rFonts w:eastAsia="Calibri"/>
          <w:lang w:eastAsia="en-US"/>
        </w:rPr>
      </w:pPr>
      <w:r w:rsidRPr="007B7406">
        <w:rPr>
          <w:rFonts w:eastAsia="Calibri"/>
          <w:lang w:eastAsia="en-US"/>
        </w:rPr>
        <w:t xml:space="preserve">      Rijeka, Zadarska 1 i 3</w:t>
      </w:r>
    </w:p>
    <w:p w:rsidRDefault="002D0C57" w:rsidP="002D0C57" w:rsidR="002D0C57" w:rsidRPr="007B7406">
      <w:pPr>
        <w:jc w:val="center"/>
      </w:pPr>
    </w:p>
    <w:p w:rsidRDefault="002D0C57" w:rsidP="002D0C57" w:rsidR="002D0C57" w:rsidRPr="007B7406">
      <w:pPr>
        <w:jc w:val="both"/>
        <w:rPr>
          <w:rFonts w:eastAsia="MS Mincho"/>
        </w:rPr>
      </w:pPr>
    </w:p>
    <w:p w:rsidRDefault="002D0C57" w:rsidP="002D0C57" w:rsidR="002D0C57">
      <w:pPr>
        <w:ind w:firstLine="720"/>
        <w:jc w:val="both"/>
        <w:rPr>
          <w:rFonts w:eastAsia="MS Mincho"/>
        </w:rPr>
      </w:pPr>
    </w:p>
    <w:p w:rsidRDefault="002D0C57" w:rsidP="002D0C57" w:rsidR="002D0C57" w:rsidRPr="007B7406">
      <w:pPr>
        <w:ind w:firstLine="720"/>
        <w:jc w:val="both"/>
        <w:rPr>
          <w:bCs/>
        </w:rPr>
      </w:pPr>
      <w:r w:rsidRPr="007B7406">
        <w:rPr>
          <w:rFonts w:eastAsia="MS Mincho"/>
        </w:rPr>
        <w:t xml:space="preserve">Trgovački sud u Rijeci, po </w:t>
      </w:r>
      <w:proofErr w:type="spellStart"/>
      <w:r w:rsidRPr="007B7406">
        <w:rPr>
          <w:rFonts w:eastAsia="MS Mincho"/>
        </w:rPr>
        <w:t>Liljani</w:t>
      </w:r>
      <w:proofErr w:type="spellEnd"/>
      <w:r w:rsidRPr="007B7406">
        <w:rPr>
          <w:rFonts w:eastAsia="MS Mincho"/>
        </w:rPr>
        <w:t xml:space="preserve"> Ugrin, kao stečajnom sucu, u predmetu provođenja stečajnog postupka nad </w:t>
      </w:r>
      <w:r w:rsidRPr="007B7406">
        <w:t xml:space="preserve">dužnikom AGRO - RIJEKA društvo za proizvodnju i trgovinu, društvo s ograničenom odgovornošću </w:t>
      </w:r>
      <w:r>
        <w:t xml:space="preserve">u stečaju </w:t>
      </w:r>
      <w:proofErr w:type="spellStart"/>
      <w:r w:rsidRPr="007B7406">
        <w:t>Kukuljanovo</w:t>
      </w:r>
      <w:proofErr w:type="spellEnd"/>
      <w:r w:rsidRPr="007B7406">
        <w:t xml:space="preserve">, Industrijska zona, </w:t>
      </w:r>
      <w:proofErr w:type="spellStart"/>
      <w:r w:rsidRPr="007B7406">
        <w:t>Kukuljanovo</w:t>
      </w:r>
      <w:proofErr w:type="spellEnd"/>
      <w:r w:rsidRPr="007B7406">
        <w:t xml:space="preserve"> </w:t>
      </w:r>
      <w:proofErr w:type="spellStart"/>
      <w:r w:rsidRPr="007B7406">
        <w:t>bb</w:t>
      </w:r>
      <w:proofErr w:type="spellEnd"/>
      <w:r w:rsidRPr="007B7406">
        <w:t xml:space="preserve"> ( MBS: 040101257 – OIB: 81237622100 ) </w:t>
      </w:r>
      <w:r w:rsidRPr="007B7406">
        <w:rPr>
          <w:rFonts w:eastAsia="MS Mincho"/>
        </w:rPr>
        <w:t xml:space="preserve"> dana </w:t>
      </w:r>
      <w:r>
        <w:rPr>
          <w:rFonts w:eastAsia="MS Mincho"/>
        </w:rPr>
        <w:t>1</w:t>
      </w:r>
      <w:r w:rsidR="00A47744">
        <w:rPr>
          <w:rFonts w:eastAsia="MS Mincho"/>
        </w:rPr>
        <w:t xml:space="preserve">7. studenog </w:t>
      </w:r>
      <w:r>
        <w:rPr>
          <w:rFonts w:eastAsia="MS Mincho"/>
        </w:rPr>
        <w:t>2</w:t>
      </w:r>
      <w:r w:rsidRPr="007B7406">
        <w:rPr>
          <w:rFonts w:eastAsia="MS Mincho"/>
        </w:rPr>
        <w:t xml:space="preserve">016. </w:t>
      </w:r>
      <w:r w:rsidRPr="007B7406">
        <w:rPr>
          <w:bCs/>
        </w:rPr>
        <w:t xml:space="preserve">donio je slijedeći </w:t>
      </w:r>
    </w:p>
    <w:p w:rsidRDefault="002D0C57" w:rsidP="002D0C57" w:rsidR="002D0C57" w:rsidRPr="007B7406">
      <w:pPr>
        <w:jc w:val="both"/>
        <w:rPr>
          <w:rFonts w:eastAsia="MS Mincho"/>
        </w:rPr>
      </w:pPr>
    </w:p>
    <w:p w:rsidRDefault="002D0C57" w:rsidP="002D0C57" w:rsidR="002D0C57" w:rsidRPr="0056502B">
      <w:pPr>
        <w:jc w:val="both"/>
        <w:rPr>
          <w:rFonts w:eastAsia="MS Mincho"/>
        </w:rPr>
      </w:pPr>
    </w:p>
    <w:p w:rsidRDefault="002D0C57" w:rsidP="002D0C57" w:rsidR="002D0C57" w:rsidRPr="0056502B">
      <w:pPr>
        <w:jc w:val="center"/>
        <w:rPr>
          <w:rFonts w:eastAsia="MS Mincho"/>
        </w:rPr>
      </w:pPr>
      <w:r w:rsidRPr="0056502B">
        <w:rPr>
          <w:rFonts w:eastAsia="MS Mincho"/>
        </w:rPr>
        <w:t>Z A K L J U Č A K</w:t>
      </w:r>
    </w:p>
    <w:p w:rsidRDefault="0087511A" w:rsidP="0087511A" w:rsidR="0087511A" w:rsidRPr="00AD2ABE">
      <w:pPr>
        <w:jc w:val="center"/>
        <w:rPr>
          <w:rFonts w:eastAsia="MS Mincho"/>
        </w:rPr>
      </w:pPr>
    </w:p>
    <w:p w:rsidRDefault="00D34501" w:rsidP="00D34501" w:rsidR="00D34501" w:rsidRPr="000B4479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2D0C57" w:rsidP="002D0C57" w:rsidR="00D34501">
      <w:pPr>
        <w:jc w:val="both"/>
      </w:pPr>
      <w:r>
        <w:rPr>
          <w:rFonts w:eastAsia="MS Mincho"/>
        </w:rPr>
        <w:t>I</w:t>
      </w:r>
      <w:r>
        <w:rPr>
          <w:rFonts w:eastAsia="MS Mincho"/>
        </w:rPr>
        <w:tab/>
        <w:t xml:space="preserve">Utvrđena vrijednost </w:t>
      </w:r>
      <w:r w:rsidRPr="002D0C57">
        <w:rPr>
          <w:rFonts w:eastAsia="MS Mincho"/>
        </w:rPr>
        <w:t xml:space="preserve">nekretnina upisanih u zemljišnim knjigama Općinskog suda u Gospiću Zemljišnoknjižni odjel Korenica u z.k.ul. ZP-79/02, ZP-15/09 i ZP-27/11 K.O. </w:t>
      </w:r>
      <w:proofErr w:type="spellStart"/>
      <w:r w:rsidRPr="002D0C57">
        <w:rPr>
          <w:rFonts w:eastAsia="MS Mincho"/>
        </w:rPr>
        <w:t>Mekinjar</w:t>
      </w:r>
      <w:proofErr w:type="spellEnd"/>
      <w:r w:rsidRPr="002D0C57">
        <w:rPr>
          <w:rFonts w:eastAsia="MS Mincho"/>
        </w:rPr>
        <w:t xml:space="preserve">  na </w:t>
      </w:r>
      <w:proofErr w:type="spellStart"/>
      <w:r w:rsidRPr="002D0C57">
        <w:rPr>
          <w:rFonts w:eastAsia="MS Mincho"/>
        </w:rPr>
        <w:t>k.č</w:t>
      </w:r>
      <w:proofErr w:type="spellEnd"/>
      <w:r w:rsidRPr="002D0C57">
        <w:rPr>
          <w:rFonts w:eastAsia="MS Mincho"/>
        </w:rPr>
        <w:t xml:space="preserve">. 3145 </w:t>
      </w:r>
      <w:r w:rsidR="00EA3CD2">
        <w:rPr>
          <w:rFonts w:eastAsia="MS Mincho"/>
        </w:rPr>
        <w:t xml:space="preserve"> oranica   površine 2 rala 1569 hvati, dvije zgrade površine 154 hvati   </w:t>
      </w:r>
      <w:r w:rsidRPr="002D0C57">
        <w:rPr>
          <w:rFonts w:eastAsia="MS Mincho"/>
        </w:rPr>
        <w:t xml:space="preserve">i  ZP-77/02, ZP-15/09 i ZP-27/11 K.O. </w:t>
      </w:r>
      <w:proofErr w:type="spellStart"/>
      <w:r w:rsidRPr="002D0C57">
        <w:rPr>
          <w:rFonts w:eastAsia="MS Mincho"/>
        </w:rPr>
        <w:t>Mekinjar</w:t>
      </w:r>
      <w:proofErr w:type="spellEnd"/>
      <w:r w:rsidRPr="002D0C57">
        <w:rPr>
          <w:rFonts w:eastAsia="MS Mincho"/>
        </w:rPr>
        <w:t xml:space="preserve"> na  </w:t>
      </w:r>
      <w:proofErr w:type="spellStart"/>
      <w:r w:rsidRPr="002D0C57">
        <w:rPr>
          <w:rFonts w:eastAsia="MS Mincho"/>
        </w:rPr>
        <w:t>k.č</w:t>
      </w:r>
      <w:proofErr w:type="spellEnd"/>
      <w:r w:rsidRPr="002D0C57">
        <w:rPr>
          <w:rFonts w:eastAsia="MS Mincho"/>
        </w:rPr>
        <w:t>. 1870</w:t>
      </w:r>
      <w:r w:rsidR="0087511A">
        <w:t xml:space="preserve"> </w:t>
      </w:r>
      <w:r w:rsidR="00EA3CD2">
        <w:t xml:space="preserve"> livada </w:t>
      </w:r>
      <w:r w:rsidR="00EA3CD2">
        <w:rPr>
          <w:rFonts w:eastAsia="MS Mincho"/>
        </w:rPr>
        <w:t>površine 1 ral 275 hvati, pašnjak površine 347 hvati i zgrada površine 100 hvati</w:t>
      </w:r>
      <w:r w:rsidR="00EA3CD2">
        <w:t xml:space="preserve"> iznos</w:t>
      </w:r>
      <w:r w:rsidR="00F41635">
        <w:t xml:space="preserve">i </w:t>
      </w:r>
      <w:r w:rsidR="00EA3CD2">
        <w:t xml:space="preserve">149.620,00 kn. </w:t>
      </w:r>
    </w:p>
    <w:p w:rsidRDefault="00EA3CD2" w:rsidP="002D0C57" w:rsidR="00EA3CD2" w:rsidRPr="000B4479">
      <w:pPr>
        <w:jc w:val="both"/>
        <w:rPr>
          <w:rFonts w:eastAsia="MS Mincho"/>
        </w:rPr>
      </w:pPr>
    </w:p>
    <w:p w:rsidRDefault="0087511A" w:rsidP="0087511A" w:rsidR="0087511A">
      <w:pPr>
        <w:jc w:val="both"/>
        <w:rPr>
          <w:rFonts w:eastAsia="MS Mincho"/>
        </w:rPr>
      </w:pPr>
      <w:r w:rsidRPr="00AD2ABE">
        <w:rPr>
          <w:rFonts w:eastAsia="MS Mincho"/>
        </w:rPr>
        <w:t>II.</w:t>
      </w:r>
      <w:r w:rsidRPr="00AD2ABE">
        <w:rPr>
          <w:rFonts w:eastAsia="MS Mincho"/>
        </w:rPr>
        <w:tab/>
        <w:t>Nekretnine opisane pod točkom I. izreke ovog zaključka prodat će se na usmenoj javnoj dražbi, a ročište za prodaju održat će se dana</w:t>
      </w:r>
    </w:p>
    <w:p w:rsidRDefault="0060651A" w:rsidP="0087511A" w:rsidR="0060651A" w:rsidRPr="00AD2ABE">
      <w:pPr>
        <w:jc w:val="both"/>
        <w:rPr>
          <w:rFonts w:eastAsia="MS Mincho"/>
        </w:rPr>
      </w:pPr>
    </w:p>
    <w:p w:rsidRDefault="0060651A" w:rsidP="0087511A" w:rsidR="0087511A" w:rsidRPr="00AD2ABE">
      <w:pPr>
        <w:jc w:val="center"/>
        <w:rPr>
          <w:rFonts w:eastAsia="MS Mincho"/>
        </w:rPr>
      </w:pPr>
      <w:r>
        <w:rPr>
          <w:rFonts w:eastAsia="MS Mincho"/>
        </w:rPr>
        <w:t>1</w:t>
      </w:r>
      <w:r w:rsidR="00A47744">
        <w:rPr>
          <w:rFonts w:eastAsia="MS Mincho"/>
        </w:rPr>
        <w:t>8</w:t>
      </w:r>
      <w:r w:rsidR="0087511A">
        <w:rPr>
          <w:rFonts w:eastAsia="MS Mincho"/>
        </w:rPr>
        <w:t xml:space="preserve">.  </w:t>
      </w:r>
      <w:r w:rsidR="00EA3CD2">
        <w:rPr>
          <w:rFonts w:eastAsia="MS Mincho"/>
        </w:rPr>
        <w:t>s</w:t>
      </w:r>
      <w:r w:rsidR="00A47744">
        <w:rPr>
          <w:rFonts w:eastAsia="MS Mincho"/>
        </w:rPr>
        <w:t xml:space="preserve">iječnja </w:t>
      </w:r>
      <w:r w:rsidR="0087511A" w:rsidRPr="00AD2ABE">
        <w:rPr>
          <w:rFonts w:eastAsia="MS Mincho"/>
        </w:rPr>
        <w:t>201</w:t>
      </w:r>
      <w:r w:rsidR="00A47744">
        <w:rPr>
          <w:rFonts w:eastAsia="MS Mincho"/>
        </w:rPr>
        <w:t>7</w:t>
      </w:r>
      <w:r w:rsidR="0087511A" w:rsidRPr="00AD2ABE">
        <w:rPr>
          <w:rFonts w:eastAsia="MS Mincho"/>
        </w:rPr>
        <w:t xml:space="preserve">. u </w:t>
      </w:r>
      <w:r>
        <w:rPr>
          <w:rFonts w:eastAsia="MS Mincho"/>
        </w:rPr>
        <w:t>1</w:t>
      </w:r>
      <w:r w:rsidR="00EA3CD2">
        <w:rPr>
          <w:rFonts w:eastAsia="MS Mincho"/>
        </w:rPr>
        <w:t>0</w:t>
      </w:r>
      <w:r>
        <w:rPr>
          <w:rFonts w:eastAsia="MS Mincho"/>
        </w:rPr>
        <w:t>,00</w:t>
      </w:r>
      <w:r w:rsidR="0087511A" w:rsidRPr="00AD2ABE">
        <w:rPr>
          <w:rFonts w:eastAsia="MS Mincho"/>
        </w:rPr>
        <w:t xml:space="preserve"> sati.</w:t>
      </w:r>
    </w:p>
    <w:p w:rsidRDefault="0087511A" w:rsidP="0087511A" w:rsidR="0087511A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u zgradi Trgovačkog suda u Rijeci, Zadarska 1 i 3, soba br. 11, prvi kat</w:t>
      </w:r>
    </w:p>
    <w:p w:rsidRDefault="0087511A" w:rsidP="0087511A" w:rsidR="0087511A" w:rsidRPr="00AD2ABE">
      <w:pPr>
        <w:jc w:val="both"/>
        <w:rPr>
          <w:rFonts w:eastAsia="MS Mincho"/>
        </w:rPr>
      </w:pPr>
    </w:p>
    <w:p w:rsidRDefault="0087511A" w:rsidP="0087511A" w:rsidR="0087511A" w:rsidRPr="00AD2ABE">
      <w:pPr>
        <w:jc w:val="both"/>
        <w:rPr>
          <w:color w:val="000000"/>
        </w:rPr>
      </w:pPr>
      <w:r w:rsidRPr="00AD2ABE">
        <w:rPr>
          <w:rFonts w:eastAsia="MS Mincho"/>
        </w:rPr>
        <w:t>III.</w:t>
      </w:r>
      <w:r w:rsidRPr="00AD2ABE">
        <w:rPr>
          <w:rFonts w:eastAsia="MS Mincho"/>
        </w:rPr>
        <w:tab/>
        <w:t xml:space="preserve">Ovaj zaključak bit će objavljen na </w:t>
      </w:r>
      <w:r w:rsidR="00EA3CD2">
        <w:rPr>
          <w:rFonts w:eastAsia="MS Mincho"/>
        </w:rPr>
        <w:t xml:space="preserve">mrežnoj stranici e-Oglasna ploča sudova,  </w:t>
      </w:r>
      <w:r w:rsidRPr="00AD2ABE">
        <w:rPr>
          <w:rFonts w:eastAsia="MS Mincho"/>
        </w:rPr>
        <w:t xml:space="preserve">te </w:t>
      </w:r>
      <w:r w:rsidRPr="00AD2ABE">
        <w:rPr>
          <w:color w:val="000000"/>
        </w:rPr>
        <w:t>u sredstvima javnoga priopćavanja.</w:t>
      </w:r>
    </w:p>
    <w:p w:rsidRDefault="0087511A" w:rsidP="0087511A" w:rsidR="0087511A" w:rsidRPr="00AD2ABE">
      <w:pPr>
        <w:jc w:val="both"/>
        <w:rPr>
          <w:rFonts w:eastAsia="MS Mincho"/>
        </w:rPr>
      </w:pPr>
    </w:p>
    <w:p w:rsidRDefault="0087511A" w:rsidP="0087511A" w:rsidR="0087511A" w:rsidRPr="00AD2ABE">
      <w:pPr>
        <w:jc w:val="both"/>
        <w:rPr>
          <w:lang w:val="de-DE"/>
        </w:rPr>
      </w:pPr>
      <w:r w:rsidRPr="00AD2ABE">
        <w:rPr>
          <w:rFonts w:eastAsia="MS Mincho"/>
        </w:rPr>
        <w:t>IV.</w:t>
      </w:r>
      <w:r w:rsidRPr="00AD2ABE">
        <w:rPr>
          <w:rFonts w:eastAsia="MS Mincho"/>
        </w:rPr>
        <w:tab/>
        <w:t>Uvjeti prodaje</w:t>
      </w:r>
      <w:r w:rsidRPr="00AD2ABE">
        <w:rPr>
          <w:lang w:val="de-DE"/>
        </w:rPr>
        <w:t>:</w:t>
      </w:r>
    </w:p>
    <w:p w:rsidRDefault="0087511A" w:rsidP="0087511A" w:rsidR="0087511A" w:rsidRPr="00AD2ABE">
      <w:pPr>
        <w:jc w:val="both"/>
      </w:pPr>
    </w:p>
    <w:p w:rsidRDefault="0087511A" w:rsidP="0087511A" w:rsidR="0087511A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1.</w:t>
      </w:r>
      <w:r w:rsidRPr="00AD2ABE">
        <w:rPr>
          <w:rFonts w:eastAsia="MS Mincho"/>
        </w:rPr>
        <w:tab/>
        <w:t>Prodaju se nekretnine opisane pod točkom I. izreke ovog zaključka prema vrijednosti</w:t>
      </w:r>
      <w:r w:rsidR="0060651A">
        <w:rPr>
          <w:rFonts w:eastAsia="MS Mincho"/>
        </w:rPr>
        <w:t>ma</w:t>
      </w:r>
      <w:r w:rsidRPr="00AD2ABE">
        <w:rPr>
          <w:rFonts w:eastAsia="MS Mincho"/>
        </w:rPr>
        <w:t xml:space="preserve"> koja </w:t>
      </w:r>
      <w:r w:rsidR="0060651A">
        <w:rPr>
          <w:rFonts w:eastAsia="MS Mincho"/>
        </w:rPr>
        <w:t xml:space="preserve">su </w:t>
      </w:r>
      <w:r w:rsidRPr="00AD2ABE">
        <w:rPr>
          <w:rFonts w:eastAsia="MS Mincho"/>
        </w:rPr>
        <w:t xml:space="preserve"> određen</w:t>
      </w:r>
      <w:r w:rsidR="0060651A">
        <w:rPr>
          <w:rFonts w:eastAsia="MS Mincho"/>
        </w:rPr>
        <w:t>e</w:t>
      </w:r>
      <w:r w:rsidRPr="00AD2ABE">
        <w:rPr>
          <w:rFonts w:eastAsia="MS Mincho"/>
        </w:rPr>
        <w:t xml:space="preserve"> u toj točci.</w:t>
      </w:r>
    </w:p>
    <w:p w:rsidRDefault="0087511A" w:rsidP="0087511A" w:rsidR="0087511A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 xml:space="preserve">2.      Nekretnine označene pod točkom I. na </w:t>
      </w:r>
      <w:r w:rsidR="00A47744">
        <w:rPr>
          <w:rFonts w:eastAsia="MS Mincho"/>
        </w:rPr>
        <w:t xml:space="preserve">drugom </w:t>
      </w:r>
      <w:r w:rsidRPr="00AD2ABE">
        <w:rPr>
          <w:rFonts w:eastAsia="MS Mincho"/>
        </w:rPr>
        <w:t xml:space="preserve">ročištu za dražbu ne mogu se prodati za cijenu nižu od </w:t>
      </w:r>
      <w:r>
        <w:rPr>
          <w:rFonts w:eastAsia="MS Mincho"/>
        </w:rPr>
        <w:t xml:space="preserve">njihove </w:t>
      </w:r>
      <w:r w:rsidRPr="00AD2ABE">
        <w:rPr>
          <w:rFonts w:eastAsia="MS Mincho"/>
        </w:rPr>
        <w:t>vrijednosti</w:t>
      </w:r>
      <w:r w:rsidRPr="00AD2ABE">
        <w:t>.</w:t>
      </w:r>
    </w:p>
    <w:p w:rsidRDefault="0087511A" w:rsidP="0087511A" w:rsidR="0087511A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 xml:space="preserve">3.     </w:t>
      </w:r>
      <w:r>
        <w:rPr>
          <w:rFonts w:eastAsia="MS Mincho"/>
        </w:rPr>
        <w:t xml:space="preserve"> </w:t>
      </w:r>
      <w:r w:rsidRPr="00AD2ABE">
        <w:rPr>
          <w:rFonts w:eastAsia="MS Mincho"/>
        </w:rPr>
        <w:t xml:space="preserve">Nekretnine će se prodati putem javne dražbe, </w:t>
      </w:r>
      <w:r>
        <w:rPr>
          <w:rFonts w:eastAsia="MS Mincho"/>
        </w:rPr>
        <w:t xml:space="preserve">a </w:t>
      </w:r>
      <w:r w:rsidRPr="00AD2ABE">
        <w:rPr>
          <w:rFonts w:eastAsia="MS Mincho"/>
        </w:rPr>
        <w:t xml:space="preserve">ročište </w:t>
      </w:r>
      <w:r>
        <w:rPr>
          <w:rFonts w:eastAsia="MS Mincho"/>
        </w:rPr>
        <w:t xml:space="preserve">za javnu dražbu će se </w:t>
      </w:r>
      <w:r w:rsidRPr="00AD2ABE">
        <w:rPr>
          <w:rFonts w:eastAsia="MS Mincho"/>
        </w:rPr>
        <w:t>održati i</w:t>
      </w:r>
      <w:r>
        <w:rPr>
          <w:rFonts w:eastAsia="MS Mincho"/>
        </w:rPr>
        <w:t xml:space="preserve"> </w:t>
      </w:r>
      <w:r w:rsidRPr="00AD2ABE">
        <w:rPr>
          <w:rFonts w:eastAsia="MS Mincho"/>
        </w:rPr>
        <w:t>ako na njemu sudjeluje samo jedan ponuditelj.</w:t>
      </w:r>
    </w:p>
    <w:p w:rsidRDefault="00EA3CD2" w:rsidP="0087511A" w:rsidR="0087511A" w:rsidRPr="00AD2ABE">
      <w:pPr>
        <w:jc w:val="both"/>
        <w:rPr>
          <w:color w:val="000000"/>
        </w:rPr>
      </w:pPr>
      <w:r>
        <w:t>4.</w:t>
      </w:r>
      <w:r w:rsidR="0087511A" w:rsidRPr="00AD2ABE">
        <w:tab/>
        <w:t xml:space="preserve">Imovina se prodaje po principu viđeno kupljeno što isključuje sve naknadne prigovore kupca na nedostatke, pravne ili činjenične naravi. </w:t>
      </w:r>
    </w:p>
    <w:p w:rsidRDefault="00EA3CD2" w:rsidP="0087511A" w:rsidR="0087511A" w:rsidRPr="00AD2ABE">
      <w:pPr>
        <w:jc w:val="both"/>
      </w:pPr>
      <w:r>
        <w:rPr>
          <w:rFonts w:eastAsia="MS Mincho"/>
        </w:rPr>
        <w:t>5</w:t>
      </w:r>
      <w:r w:rsidR="0087511A" w:rsidRPr="00AD2ABE">
        <w:rPr>
          <w:rFonts w:eastAsia="MS Mincho"/>
        </w:rPr>
        <w:t>.</w:t>
      </w:r>
      <w:r w:rsidR="0087511A" w:rsidRPr="00AD2ABE">
        <w:rPr>
          <w:rFonts w:eastAsia="MS Mincho"/>
        </w:rPr>
        <w:tab/>
        <w:t xml:space="preserve">Kupac je obvezan položiti </w:t>
      </w:r>
      <w:proofErr w:type="spellStart"/>
      <w:r w:rsidR="0087511A" w:rsidRPr="00AD2ABE">
        <w:rPr>
          <w:rFonts w:eastAsia="MS Mincho"/>
        </w:rPr>
        <w:t>kupovninu</w:t>
      </w:r>
      <w:proofErr w:type="spellEnd"/>
      <w:r w:rsidR="0087511A" w:rsidRPr="00AD2ABE">
        <w:rPr>
          <w:rFonts w:eastAsia="MS Mincho"/>
        </w:rPr>
        <w:t xml:space="preserve"> u roku od </w:t>
      </w:r>
      <w:r w:rsidR="0060651A">
        <w:rPr>
          <w:rFonts w:eastAsia="MS Mincho"/>
        </w:rPr>
        <w:t>3</w:t>
      </w:r>
      <w:r w:rsidR="0087511A" w:rsidRPr="00AD2ABE">
        <w:rPr>
          <w:rFonts w:eastAsia="MS Mincho"/>
        </w:rPr>
        <w:t xml:space="preserve">0 dana </w:t>
      </w:r>
      <w:r w:rsidR="0087511A">
        <w:t xml:space="preserve">po </w:t>
      </w:r>
      <w:r w:rsidR="0087511A" w:rsidRPr="00AD2ABE">
        <w:t>pravomoćnosti rješenja o dosudi.</w:t>
      </w:r>
    </w:p>
    <w:p w:rsidRDefault="00EA3CD2" w:rsidP="0087511A" w:rsidR="0087511A" w:rsidRPr="00AD2ABE">
      <w:pPr>
        <w:jc w:val="both"/>
      </w:pPr>
      <w:r>
        <w:rPr>
          <w:rFonts w:eastAsia="MS Mincho"/>
        </w:rPr>
        <w:t>6</w:t>
      </w:r>
      <w:r w:rsidR="0087511A" w:rsidRPr="00AD2ABE">
        <w:rPr>
          <w:rFonts w:eastAsia="MS Mincho"/>
        </w:rPr>
        <w:t>.</w:t>
      </w:r>
      <w:r w:rsidR="0087511A" w:rsidRPr="00AD2ABE">
        <w:rPr>
          <w:rFonts w:eastAsia="MS Mincho"/>
        </w:rPr>
        <w:tab/>
      </w:r>
      <w:r w:rsidR="0087511A" w:rsidRPr="00AD2ABE">
        <w:t>Porez</w:t>
      </w:r>
      <w:r w:rsidR="00F41635">
        <w:t xml:space="preserve"> i druge eventualne troškove </w:t>
      </w:r>
      <w:r w:rsidR="0087511A" w:rsidRPr="00AD2ABE">
        <w:t>kupac je dužan platiti u skladu sa zakonom.</w:t>
      </w:r>
    </w:p>
    <w:p w:rsidRDefault="00EA3CD2" w:rsidP="0087511A" w:rsidR="0087511A" w:rsidRPr="00AD2ABE">
      <w:pPr>
        <w:jc w:val="both"/>
        <w:rPr>
          <w:rFonts w:eastAsia="MS Mincho"/>
        </w:rPr>
      </w:pPr>
      <w:r>
        <w:rPr>
          <w:rFonts w:eastAsia="MS Mincho"/>
        </w:rPr>
        <w:t>7</w:t>
      </w:r>
      <w:r w:rsidR="0087511A" w:rsidRPr="00AD2ABE">
        <w:rPr>
          <w:rFonts w:eastAsia="MS Mincho"/>
        </w:rPr>
        <w:t>.</w:t>
      </w:r>
      <w:r w:rsidR="0087511A" w:rsidRPr="00AD2ABE">
        <w:rPr>
          <w:rFonts w:eastAsia="MS Mincho"/>
        </w:rPr>
        <w:tab/>
        <w:t>P</w:t>
      </w:r>
      <w:r w:rsidR="0087511A" w:rsidRPr="00AD2ABE">
        <w:t>ravo nadmetanja imaju sve pravne i fizičke osobe</w:t>
      </w:r>
      <w:r w:rsidR="0087511A" w:rsidRPr="00AD2ABE">
        <w:rPr>
          <w:rFonts w:eastAsia="MS Mincho"/>
        </w:rPr>
        <w:t xml:space="preserve">, </w:t>
      </w:r>
      <w:r w:rsidR="0087511A" w:rsidRPr="00AD2ABE">
        <w:t xml:space="preserve">u skladu sa zakonskim propisima Republike Hrvatske, </w:t>
      </w:r>
      <w:r w:rsidR="0087511A" w:rsidRPr="00AD2ABE">
        <w:rPr>
          <w:rFonts w:eastAsia="MS Mincho"/>
        </w:rPr>
        <w:t xml:space="preserve">koje su najkasnije na dan </w:t>
      </w:r>
      <w:r w:rsidR="00A47744">
        <w:rPr>
          <w:rFonts w:eastAsia="MS Mincho"/>
        </w:rPr>
        <w:t xml:space="preserve">16.  siječnja </w:t>
      </w:r>
      <w:r w:rsidR="00A47744" w:rsidRPr="00AD2ABE">
        <w:rPr>
          <w:rFonts w:eastAsia="MS Mincho"/>
        </w:rPr>
        <w:t>201</w:t>
      </w:r>
      <w:r w:rsidR="00A47744">
        <w:rPr>
          <w:rFonts w:eastAsia="MS Mincho"/>
        </w:rPr>
        <w:t>7</w:t>
      </w:r>
      <w:r w:rsidR="0087511A" w:rsidRPr="00AD2ABE">
        <w:rPr>
          <w:rFonts w:eastAsia="MS Mincho"/>
        </w:rPr>
        <w:t xml:space="preserve">. dale osiguranje za kupnju </w:t>
      </w:r>
      <w:r w:rsidR="0087511A" w:rsidRPr="00AD2ABE">
        <w:rPr>
          <w:rFonts w:eastAsia="MS Mincho"/>
        </w:rPr>
        <w:lastRenderedPageBreak/>
        <w:t xml:space="preserve">nekretnina opisanih pod točkom I. ovog zaključka u visini od </w:t>
      </w:r>
      <w:r>
        <w:rPr>
          <w:rFonts w:eastAsia="MS Mincho"/>
        </w:rPr>
        <w:t>10</w:t>
      </w:r>
      <w:r w:rsidR="0087511A" w:rsidRPr="00AD2ABE">
        <w:rPr>
          <w:rFonts w:eastAsia="MS Mincho"/>
        </w:rPr>
        <w:t xml:space="preserve">% utvrđene vrijednosti. Osiguranje se uplaćuje na prolazni depozit ovog suda broj IBAN  </w:t>
      </w:r>
      <w:r w:rsidR="0087511A" w:rsidRPr="00AD2ABE">
        <w:t xml:space="preserve">HR5923900011300002703 </w:t>
      </w:r>
      <w:r w:rsidR="0087511A" w:rsidRPr="00AD2ABE">
        <w:rPr>
          <w:rFonts w:eastAsia="MS Mincho"/>
        </w:rPr>
        <w:t xml:space="preserve">, pozivom na broj </w:t>
      </w:r>
      <w:r>
        <w:rPr>
          <w:rFonts w:eastAsia="MS Mincho"/>
        </w:rPr>
        <w:t>364</w:t>
      </w:r>
      <w:r w:rsidR="0087511A" w:rsidRPr="00AD2ABE">
        <w:rPr>
          <w:rFonts w:eastAsia="MS Mincho"/>
        </w:rPr>
        <w:t xml:space="preserve"> </w:t>
      </w:r>
      <w:r w:rsidR="0060651A">
        <w:rPr>
          <w:rFonts w:eastAsia="MS Mincho"/>
        </w:rPr>
        <w:t xml:space="preserve"> 1</w:t>
      </w:r>
      <w:r>
        <w:rPr>
          <w:rFonts w:eastAsia="MS Mincho"/>
        </w:rPr>
        <w:t>2</w:t>
      </w:r>
      <w:r w:rsidR="0060651A">
        <w:rPr>
          <w:rFonts w:eastAsia="MS Mincho"/>
        </w:rPr>
        <w:t xml:space="preserve"> </w:t>
      </w:r>
      <w:r w:rsidR="0087511A" w:rsidRPr="00AD2ABE">
        <w:rPr>
          <w:rFonts w:eastAsia="MS Mincho"/>
        </w:rPr>
        <w:t>( bez oznake modela ), a kupac je potvrdu o prethodnoj uplati osiguranja</w:t>
      </w:r>
      <w:r w:rsidR="0087511A">
        <w:rPr>
          <w:rFonts w:eastAsia="MS Mincho"/>
        </w:rPr>
        <w:t>,</w:t>
      </w:r>
      <w:r w:rsidR="0087511A" w:rsidRPr="00AD2ABE">
        <w:rPr>
          <w:rFonts w:eastAsia="MS Mincho"/>
        </w:rPr>
        <w:t xml:space="preserve"> </w:t>
      </w:r>
      <w:r w:rsidR="0087511A">
        <w:rPr>
          <w:rFonts w:eastAsia="MS Mincho"/>
        </w:rPr>
        <w:t>uz dokaz o identitetu,</w:t>
      </w:r>
      <w:r w:rsidR="0087511A" w:rsidRPr="00AD2ABE">
        <w:rPr>
          <w:rFonts w:eastAsia="MS Mincho"/>
        </w:rPr>
        <w:t xml:space="preserve"> obvezan predočiti sucu prije nego što sudac pristupi dražbi</w:t>
      </w:r>
      <w:r w:rsidR="0087511A">
        <w:rPr>
          <w:rFonts w:eastAsia="MS Mincho"/>
        </w:rPr>
        <w:t xml:space="preserve">. </w:t>
      </w:r>
      <w:r w:rsidR="0087511A" w:rsidRPr="00AD2ABE">
        <w:rPr>
          <w:rFonts w:eastAsia="MS Mincho"/>
        </w:rPr>
        <w:t xml:space="preserve"> Ponuditeljima čija ponuda nije prihvaćena vratit će se osiguranje nakon zaključenja javne dražbe. </w:t>
      </w:r>
    </w:p>
    <w:p w:rsidRDefault="00D528CA" w:rsidP="0087511A" w:rsidR="0087511A" w:rsidRPr="00AD2ABE">
      <w:pPr>
        <w:jc w:val="both"/>
      </w:pPr>
      <w:r>
        <w:t>8</w:t>
      </w:r>
      <w:r w:rsidR="0087511A" w:rsidRPr="00AD2ABE">
        <w:t>.</w:t>
      </w:r>
      <w:r w:rsidR="0087511A" w:rsidRPr="00AD2ABE">
        <w:tab/>
        <w:t xml:space="preserve"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 w:rsidR="0087511A" w:rsidRPr="00AD2ABE">
        <w:t>kupovninu</w:t>
      </w:r>
      <w:proofErr w:type="spellEnd"/>
      <w:r w:rsidR="0087511A" w:rsidRPr="00AD2ABE">
        <w:t xml:space="preserve"> u roku koji im je određen.</w:t>
      </w:r>
    </w:p>
    <w:p w:rsidRDefault="0087511A" w:rsidP="0087511A" w:rsidR="0087511A" w:rsidRPr="00AD2ABE">
      <w:pPr>
        <w:jc w:val="both"/>
      </w:pPr>
      <w:r w:rsidRPr="00AD2ABE">
        <w:t xml:space="preserve">Nakon što rješenje o dosudi postane pravomoćno i kupac položi </w:t>
      </w:r>
      <w:proofErr w:type="spellStart"/>
      <w:r w:rsidRPr="00AD2ABE">
        <w:t>kupovninu</w:t>
      </w:r>
      <w:proofErr w:type="spellEnd"/>
      <w:r w:rsidRPr="00AD2ABE">
        <w:t xml:space="preserve"> sud će zaključkom o predaji nekretnine kupcu odrediti upis prava vlasništva u korist kupca, te brisanje tereta na nekretnini.</w:t>
      </w:r>
    </w:p>
    <w:p w:rsidRDefault="0087511A" w:rsidP="0087511A" w:rsidR="0087511A" w:rsidRPr="00AD2ABE">
      <w:pPr>
        <w:jc w:val="both"/>
      </w:pPr>
    </w:p>
    <w:p w:rsidRDefault="0087511A" w:rsidP="0087511A" w:rsidR="0087511A" w:rsidRPr="00AD2ABE">
      <w:pPr>
        <w:jc w:val="both"/>
      </w:pPr>
      <w:r w:rsidRPr="00AD2ABE">
        <w:t xml:space="preserve">V. </w:t>
      </w:r>
      <w:r w:rsidRPr="00AD2ABE">
        <w:tab/>
        <w:t xml:space="preserve">Nekretnina se može razgledati uz prethodni dogovor sa stečajnim upraviteljem  tel. </w:t>
      </w:r>
      <w:r w:rsidR="00A064B4">
        <w:t>098 284 574</w:t>
      </w:r>
      <w:r w:rsidRPr="00AD2ABE">
        <w:t xml:space="preserve">.  </w:t>
      </w:r>
    </w:p>
    <w:p w:rsidRDefault="0087511A" w:rsidP="0087511A" w:rsidR="0087511A" w:rsidRPr="00AD2ABE">
      <w:pPr>
        <w:jc w:val="both"/>
        <w:rPr>
          <w:rFonts w:eastAsia="MS Mincho"/>
        </w:rPr>
      </w:pPr>
    </w:p>
    <w:p w:rsidRDefault="0087511A" w:rsidP="0087511A" w:rsidR="0087511A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Obrazloženje</w:t>
      </w:r>
    </w:p>
    <w:p w:rsidRDefault="0087511A" w:rsidP="0087511A" w:rsidR="0087511A" w:rsidRPr="00AD2ABE">
      <w:pPr>
        <w:jc w:val="center"/>
        <w:rPr>
          <w:rFonts w:eastAsia="MS Mincho"/>
        </w:rPr>
      </w:pPr>
    </w:p>
    <w:p w:rsidRDefault="0087511A" w:rsidP="0087511A" w:rsidR="0087511A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ab/>
      </w:r>
    </w:p>
    <w:p w:rsidRDefault="00A15F0A" w:rsidP="0087511A" w:rsidR="00A15F0A">
      <w:pPr>
        <w:ind w:firstLine="708"/>
        <w:jc w:val="both"/>
        <w:rPr>
          <w:rFonts w:eastAsia="MS Mincho"/>
        </w:rPr>
      </w:pPr>
      <w:r>
        <w:rPr>
          <w:rFonts w:eastAsia="MS Mincho"/>
        </w:rPr>
        <w:t>N</w:t>
      </w:r>
      <w:r w:rsidR="0060651A">
        <w:rPr>
          <w:rFonts w:eastAsia="MS Mincho"/>
        </w:rPr>
        <w:t xml:space="preserve">akon </w:t>
      </w:r>
      <w:r w:rsidR="00F41635">
        <w:rPr>
          <w:rFonts w:eastAsia="MS Mincho"/>
        </w:rPr>
        <w:t xml:space="preserve">pravomoćnosti </w:t>
      </w:r>
      <w:r w:rsidR="00BE31C7">
        <w:rPr>
          <w:rFonts w:eastAsia="MS Mincho"/>
        </w:rPr>
        <w:t>rješenj</w:t>
      </w:r>
      <w:r w:rsidR="00F41635">
        <w:rPr>
          <w:rFonts w:eastAsia="MS Mincho"/>
        </w:rPr>
        <w:t>a</w:t>
      </w:r>
      <w:r w:rsidR="00BE31C7">
        <w:rPr>
          <w:rFonts w:eastAsia="MS Mincho"/>
        </w:rPr>
        <w:t xml:space="preserve"> </w:t>
      </w:r>
      <w:r w:rsidR="00F41635">
        <w:rPr>
          <w:rFonts w:eastAsia="MS Mincho"/>
        </w:rPr>
        <w:t xml:space="preserve">pod poslovnim brojem 7 St-364/12-97 od 27. srpnja 2015.  </w:t>
      </w:r>
      <w:r w:rsidR="00BE31C7">
        <w:rPr>
          <w:rFonts w:eastAsia="MS Mincho"/>
        </w:rPr>
        <w:t xml:space="preserve">da će se nekretnine </w:t>
      </w:r>
      <w:r>
        <w:rPr>
          <w:rFonts w:eastAsia="MS Mincho"/>
        </w:rPr>
        <w:t xml:space="preserve">pobliže opisane pod točkom I izreke ovog zaključka </w:t>
      </w:r>
      <w:r w:rsidR="00BE31C7">
        <w:rPr>
          <w:rFonts w:eastAsia="MS Mincho"/>
        </w:rPr>
        <w:t xml:space="preserve">prodati u stečajnom postupku, </w:t>
      </w:r>
      <w:r w:rsidR="00F41635">
        <w:rPr>
          <w:rFonts w:eastAsia="MS Mincho"/>
        </w:rPr>
        <w:t xml:space="preserve">isto je dostavljeno </w:t>
      </w:r>
      <w:proofErr w:type="spellStart"/>
      <w:r w:rsidR="00F41635">
        <w:rPr>
          <w:rFonts w:eastAsia="MS Mincho"/>
        </w:rPr>
        <w:t>zamljišnoknjižnom</w:t>
      </w:r>
      <w:proofErr w:type="spellEnd"/>
      <w:r w:rsidR="00F41635">
        <w:rPr>
          <w:rFonts w:eastAsia="MS Mincho"/>
        </w:rPr>
        <w:t xml:space="preserve"> sudu radi upisa </w:t>
      </w:r>
      <w:r>
        <w:rPr>
          <w:rFonts w:eastAsia="MS Mincho"/>
        </w:rPr>
        <w:t xml:space="preserve"> </w:t>
      </w:r>
      <w:r w:rsidR="00BE31C7">
        <w:rPr>
          <w:rFonts w:eastAsia="MS Mincho"/>
        </w:rPr>
        <w:t>zabilježb</w:t>
      </w:r>
      <w:r w:rsidR="00F41635">
        <w:rPr>
          <w:rFonts w:eastAsia="MS Mincho"/>
        </w:rPr>
        <w:t xml:space="preserve">e </w:t>
      </w:r>
      <w:r w:rsidR="00BE31C7">
        <w:rPr>
          <w:rFonts w:eastAsia="MS Mincho"/>
        </w:rPr>
        <w:t xml:space="preserve"> prodaje u zemljišnim knjigama</w:t>
      </w:r>
      <w:r>
        <w:rPr>
          <w:rFonts w:eastAsia="MS Mincho"/>
        </w:rPr>
        <w:t>.</w:t>
      </w:r>
    </w:p>
    <w:p w:rsidRDefault="00A15F0A" w:rsidP="0087511A" w:rsidR="00A15F0A">
      <w:pPr>
        <w:ind w:firstLine="708"/>
        <w:jc w:val="both"/>
        <w:rPr>
          <w:rFonts w:eastAsia="MS Mincho"/>
        </w:rPr>
      </w:pPr>
    </w:p>
    <w:p w:rsidRDefault="00F41635" w:rsidP="0087511A" w:rsidR="00F41635">
      <w:pPr>
        <w:ind w:firstLine="708"/>
        <w:jc w:val="both"/>
      </w:pPr>
      <w:r>
        <w:rPr>
          <w:rFonts w:eastAsia="MS Mincho"/>
        </w:rPr>
        <w:t xml:space="preserve">Tijekom daljnjeg postupka na ročištu održanom dana 11. listopada 2016. stečajni upravitelj i </w:t>
      </w:r>
      <w:proofErr w:type="spellStart"/>
      <w:r>
        <w:rPr>
          <w:rFonts w:eastAsia="MS Mincho"/>
        </w:rPr>
        <w:t>razlučni</w:t>
      </w:r>
      <w:proofErr w:type="spellEnd"/>
      <w:r>
        <w:rPr>
          <w:rFonts w:eastAsia="MS Mincho"/>
        </w:rPr>
        <w:t xml:space="preserve"> vjerovnik izjasnili su se da je </w:t>
      </w:r>
      <w:proofErr w:type="spellStart"/>
      <w:r>
        <w:rPr>
          <w:rFonts w:eastAsia="MS Mincho"/>
        </w:rPr>
        <w:t>vjerednost</w:t>
      </w:r>
      <w:proofErr w:type="spellEnd"/>
      <w:r>
        <w:rPr>
          <w:rFonts w:eastAsia="MS Mincho"/>
        </w:rPr>
        <w:t xml:space="preserve"> predmetnih </w:t>
      </w:r>
      <w:proofErr w:type="spellStart"/>
      <w:r>
        <w:rPr>
          <w:rFonts w:eastAsia="MS Mincho"/>
        </w:rPr>
        <w:t>nekrenina</w:t>
      </w:r>
      <w:proofErr w:type="spellEnd"/>
      <w:r>
        <w:rPr>
          <w:rFonts w:eastAsia="MS Mincho"/>
        </w:rPr>
        <w:t xml:space="preserve"> </w:t>
      </w:r>
      <w:r>
        <w:t>149.620,00 kn.</w:t>
      </w:r>
    </w:p>
    <w:p w:rsidRDefault="00F41635" w:rsidP="0087511A" w:rsidR="00F41635">
      <w:pPr>
        <w:ind w:firstLine="708"/>
        <w:jc w:val="both"/>
        <w:rPr>
          <w:rFonts w:eastAsia="MS Mincho"/>
        </w:rPr>
      </w:pPr>
    </w:p>
    <w:p w:rsidRDefault="00A15F0A" w:rsidP="0087511A" w:rsidR="00A47744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Po izjašnjenju </w:t>
      </w:r>
      <w:r w:rsidR="0060651A">
        <w:rPr>
          <w:rFonts w:eastAsia="MS Mincho"/>
        </w:rPr>
        <w:t>o vrijednosti nekretnina</w:t>
      </w:r>
      <w:r w:rsidR="00BE31C7">
        <w:rPr>
          <w:rFonts w:eastAsia="MS Mincho"/>
        </w:rPr>
        <w:t xml:space="preserve"> </w:t>
      </w:r>
      <w:r w:rsidR="00A47744">
        <w:rPr>
          <w:rFonts w:eastAsia="MS Mincho"/>
        </w:rPr>
        <w:t>donijet je zaključak o prodaji predmetnih nekretnina, pa kako nekretnine nisu prodane na prvoj javnoj dražbi o</w:t>
      </w:r>
      <w:r w:rsidR="00BE31C7">
        <w:rPr>
          <w:rFonts w:eastAsia="MS Mincho"/>
        </w:rPr>
        <w:t>dlučeno je</w:t>
      </w:r>
      <w:r w:rsidR="0087511A" w:rsidRPr="00AD2ABE">
        <w:rPr>
          <w:rFonts w:eastAsia="MS Mincho"/>
          <w:bCs/>
          <w:lang w:val="de-DE"/>
        </w:rPr>
        <w:t xml:space="preserve"> </w:t>
      </w:r>
      <w:r w:rsidR="0087511A">
        <w:rPr>
          <w:rFonts w:eastAsia="MS Mincho"/>
          <w:bCs/>
          <w:lang w:val="de-DE"/>
        </w:rPr>
        <w:t xml:space="preserve"> </w:t>
      </w:r>
      <w:r w:rsidR="0087511A" w:rsidRPr="00AD2ABE">
        <w:rPr>
          <w:rFonts w:eastAsia="MS Mincho"/>
        </w:rPr>
        <w:t>kao u izreci ovog zaključka</w:t>
      </w:r>
      <w:r w:rsidR="00A47744">
        <w:rPr>
          <w:rFonts w:eastAsia="MS Mincho"/>
        </w:rPr>
        <w:t>.</w:t>
      </w:r>
    </w:p>
    <w:p w:rsidRDefault="00A15F0A" w:rsidP="0087511A" w:rsidR="00A15F0A" w:rsidRPr="00AD2ABE">
      <w:pPr>
        <w:jc w:val="center"/>
        <w:rPr>
          <w:rFonts w:eastAsia="MS Mincho"/>
        </w:rPr>
      </w:pPr>
    </w:p>
    <w:p w:rsidRDefault="0087511A" w:rsidP="0087511A" w:rsidR="0087511A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Dana,</w:t>
      </w:r>
      <w:r w:rsidRPr="00AD2ABE">
        <w:rPr>
          <w:bCs/>
        </w:rPr>
        <w:t xml:space="preserve">  </w:t>
      </w:r>
      <w:r w:rsidR="00A47744">
        <w:rPr>
          <w:rFonts w:eastAsia="MS Mincho"/>
        </w:rPr>
        <w:t>17. studenog 2</w:t>
      </w:r>
      <w:r w:rsidR="00A47744" w:rsidRPr="007B7406">
        <w:rPr>
          <w:rFonts w:eastAsia="MS Mincho"/>
        </w:rPr>
        <w:t>016</w:t>
      </w:r>
      <w:r w:rsidR="00A47744">
        <w:rPr>
          <w:rFonts w:eastAsia="MS Mincho"/>
        </w:rPr>
        <w:t>.</w:t>
      </w:r>
    </w:p>
    <w:p w:rsidRDefault="0087511A" w:rsidP="0087511A" w:rsidR="0087511A">
      <w:pPr>
        <w:jc w:val="both"/>
        <w:rPr>
          <w:rFonts w:eastAsia="MS Mincho"/>
        </w:rPr>
      </w:pPr>
    </w:p>
    <w:p w:rsidRDefault="0087511A" w:rsidP="00A47744" w:rsidR="0087511A" w:rsidRPr="00AD2ABE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87511A" w:rsidP="00A47744" w:rsidR="0087511A" w:rsidRPr="00AD2ABE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87511A" w:rsidP="0087511A" w:rsidR="0087511A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7511A" w:rsidP="0087511A" w:rsidR="0087511A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316E4" w:rsidP="0087511A" w:rsidR="004316E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7511A" w:rsidP="0087511A" w:rsidR="0087511A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</w:t>
      </w:r>
      <w:r w:rsidRPr="00AD2ABE">
        <w:rPr>
          <w:rFonts w:cs="Times New Roman" w:eastAsia="MS Mincho" w:hAnsi="Times New Roman" w:ascii="Times New Roman"/>
          <w:sz w:val="24"/>
          <w:szCs w:val="24"/>
        </w:rPr>
        <w:t>OUKA O PRAVNOM LIJEKU</w:t>
      </w:r>
    </w:p>
    <w:p w:rsidRDefault="0087511A" w:rsidP="0087511A" w:rsidR="0087511A" w:rsidRPr="00AD2ABE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AD2ABE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87511A" w:rsidP="0087511A" w:rsidR="0087511A" w:rsidRPr="00AD2ABE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87511A" w:rsidP="0087511A" w:rsidR="0087511A" w:rsidRPr="00AD2ABE">
      <w:pPr>
        <w:jc w:val="both"/>
        <w:rPr>
          <w:rFonts w:eastAsia="MS Mincho"/>
        </w:rPr>
      </w:pPr>
    </w:p>
    <w:p w:rsidRDefault="0087511A" w:rsidP="0087511A" w:rsidR="0087511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4316E4" w:rsidP="0087511A" w:rsidR="004316E4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4316E4" w:rsidP="0087511A" w:rsidR="004316E4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7511A" w:rsidP="0087511A" w:rsidR="0087511A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7511A" w:rsidP="0087511A" w:rsidR="0087511A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7511A" w:rsidP="0087511A" w:rsidR="0087511A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AD2ABE">
        <w:rPr>
          <w:rFonts w:cs="Times New Roman" w:hAnsi="Times New Roman" w:ascii="Times New Roman"/>
          <w:sz w:val="24"/>
          <w:szCs w:val="24"/>
        </w:rPr>
        <w:lastRenderedPageBreak/>
        <w:t xml:space="preserve">DNA </w:t>
      </w:r>
    </w:p>
    <w:p w:rsidRDefault="0087511A" w:rsidP="0087511A" w:rsidR="0087511A" w:rsidRPr="00FE64E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FE64E5">
        <w:rPr>
          <w:rFonts w:cs="Times New Roman" w:hAnsi="Times New Roman" w:ascii="Times New Roman"/>
          <w:sz w:val="24"/>
          <w:szCs w:val="24"/>
        </w:rPr>
        <w:t>I.</w:t>
      </w:r>
      <w:r w:rsidRPr="00FE64E5">
        <w:rPr>
          <w:rFonts w:cs="Times New Roman" w:hAnsi="Times New Roman" w:ascii="Times New Roman"/>
          <w:sz w:val="24"/>
          <w:szCs w:val="24"/>
        </w:rPr>
        <w:tab/>
        <w:t>Zaključak  dostaviti:</w:t>
      </w:r>
    </w:p>
    <w:p w:rsidRDefault="00BE31C7" w:rsidP="00BE31C7" w:rsidR="00BE31C7" w:rsidRPr="00507421">
      <w:r>
        <w:t>-</w:t>
      </w:r>
      <w:r>
        <w:tab/>
      </w:r>
      <w:r w:rsidRPr="00507421">
        <w:t xml:space="preserve">stečajnom upravitelju </w:t>
      </w:r>
    </w:p>
    <w:p w:rsidRDefault="00BE31C7" w:rsidP="004316E4" w:rsidR="00BE31C7">
      <w:r>
        <w:t>-</w:t>
      </w:r>
      <w:r>
        <w:tab/>
      </w:r>
      <w:proofErr w:type="spellStart"/>
      <w:r w:rsidRPr="00507421">
        <w:t>razlučn</w:t>
      </w:r>
      <w:r w:rsidR="004316E4">
        <w:t>om</w:t>
      </w:r>
      <w:proofErr w:type="spellEnd"/>
      <w:r w:rsidR="004316E4">
        <w:t xml:space="preserve"> </w:t>
      </w:r>
      <w:r w:rsidRPr="00507421">
        <w:t>vjerovni</w:t>
      </w:r>
      <w:r w:rsidR="004316E4">
        <w:t>ku</w:t>
      </w:r>
      <w:r w:rsidRPr="00507421">
        <w:t xml:space="preserve">: </w:t>
      </w:r>
      <w:r>
        <w:t>Croatia osiguranj</w:t>
      </w:r>
      <w:r w:rsidR="004316E4">
        <w:t>e</w:t>
      </w:r>
      <w:r>
        <w:t xml:space="preserve"> d.d. Zagreb</w:t>
      </w:r>
      <w:r w:rsidR="004316E4">
        <w:t xml:space="preserve">, </w:t>
      </w:r>
      <w:proofErr w:type="spellStart"/>
      <w:r w:rsidR="004316E4">
        <w:t>odvj</w:t>
      </w:r>
      <w:proofErr w:type="spellEnd"/>
      <w:r w:rsidR="007E32F4">
        <w:t>.</w:t>
      </w:r>
    </w:p>
    <w:p w:rsidRDefault="00BE31C7" w:rsidP="00BE31C7" w:rsidR="00BE31C7">
      <w:r>
        <w:t xml:space="preserve">II. </w:t>
      </w:r>
      <w:r w:rsidR="004316E4">
        <w:tab/>
      </w:r>
      <w:r>
        <w:t>Zaključak objaviti na</w:t>
      </w:r>
      <w:r w:rsidR="00F27E7A">
        <w:t xml:space="preserve"> mrežnoj stranici e-oglasne</w:t>
      </w:r>
      <w:r w:rsidR="004316E4">
        <w:t xml:space="preserve"> ploč</w:t>
      </w:r>
      <w:r w:rsidR="00F27E7A">
        <w:t>e</w:t>
      </w:r>
      <w:r w:rsidR="004316E4">
        <w:t xml:space="preserve">  sudova </w:t>
      </w:r>
    </w:p>
    <w:p w:rsidRDefault="0087511A" w:rsidP="0087511A" w:rsidR="0087511A" w:rsidRPr="00FE64E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7511A" w:rsidP="0087511A" w:rsidR="0087511A" w:rsidRPr="00A47744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A47744">
        <w:rPr>
          <w:rFonts w:cs="Times New Roman" w:hAnsi="Times New Roman" w:ascii="Times New Roman"/>
          <w:sz w:val="24"/>
          <w:szCs w:val="24"/>
        </w:rPr>
        <w:t xml:space="preserve">U Rijeci, </w:t>
      </w:r>
      <w:r w:rsidR="00F27E7A">
        <w:rPr>
          <w:rFonts w:cs="Times New Roman" w:hAnsi="Times New Roman" w:ascii="Times New Roman"/>
          <w:sz w:val="24"/>
          <w:szCs w:val="24"/>
        </w:rPr>
        <w:t>17. studenog 2016</w:t>
      </w:r>
      <w:bookmarkStart w:name="_GoBack" w:id="0"/>
      <w:bookmarkEnd w:id="0"/>
      <w:r w:rsidR="00A47744" w:rsidRPr="00A47744">
        <w:rPr>
          <w:rFonts w:cs="Times New Roman" w:eastAsia="MS Mincho" w:hAnsi="Times New Roman" w:ascii="Times New Roman"/>
        </w:rPr>
        <w:t>.</w:t>
      </w:r>
    </w:p>
    <w:p w:rsidRDefault="00D34501" w:rsidP="0087511A" w:rsidR="00D34501" w:rsidRPr="000B4479">
      <w:pPr>
        <w:jc w:val="both"/>
      </w:pPr>
    </w:p>
    <w:sectPr w:rsidSect="00393C96" w:rsidR="00D34501" w:rsidRPr="000B447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F40" w:rsidR="008F6F40">
      <w:r>
        <w:separator/>
      </w:r>
    </w:p>
  </w:endnote>
  <w:endnote w:id="0" w:type="continuationSeparator">
    <w:p w:rsidRDefault="008F6F40" w:rsidR="008F6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501" w:rsidP="00393C96" w:rsidR="00D34501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C5737F">
      <w:rPr>
        <w:rStyle w:val="Brojstranice"/>
        <w:rFonts w:cs="Arial" w:hAnsi="Arial" w:ascii="Arial"/>
        <w:noProof/>
      </w:rPr>
      <w:t>3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F40" w:rsidR="008F6F40">
      <w:r>
        <w:separator/>
      </w:r>
    </w:p>
  </w:footnote>
  <w:footnote w:id="0" w:type="continuationSeparator">
    <w:p w:rsidRDefault="008F6F40" w:rsidR="008F6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501" w:rsidP="008E621C" w:rsidR="00D34501" w:rsidRPr="000B4479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</w:t>
    </w:r>
    <w:r w:rsidRPr="000B4479">
      <w:rPr>
        <w:rFonts w:cs="Times New Roman" w:eastAsia="MS Mincho" w:hAnsi="Times New Roman" w:ascii="Times New Roman"/>
        <w:sz w:val="24"/>
      </w:rPr>
      <w:tab/>
    </w:r>
    <w:r w:rsidRPr="000B4479">
      <w:rPr>
        <w:rFonts w:cs="Times New Roman" w:eastAsia="MS Mincho" w:hAnsi="Times New Roman" w:ascii="Times New Roman"/>
        <w:sz w:val="24"/>
      </w:rPr>
      <w:tab/>
      <w:t xml:space="preserve">  Posl.br. 7 St-</w:t>
    </w:r>
    <w:r w:rsidR="00EA3CD2">
      <w:rPr>
        <w:rFonts w:cs="Times New Roman" w:eastAsia="MS Mincho" w:hAnsi="Times New Roman" w:ascii="Times New Roman"/>
        <w:sz w:val="24"/>
      </w:rPr>
      <w:t>364</w:t>
    </w:r>
    <w:r w:rsidRPr="000B4479">
      <w:rPr>
        <w:rFonts w:cs="Times New Roman" w:eastAsia="MS Mincho" w:hAnsi="Times New Roman" w:ascii="Times New Roman"/>
        <w:sz w:val="24"/>
      </w:rPr>
      <w:t>/1</w:t>
    </w:r>
    <w:r w:rsidR="00EA3CD2">
      <w:rPr>
        <w:rFonts w:cs="Times New Roman" w:eastAsia="MS Mincho" w:hAnsi="Times New Roman" w:ascii="Times New Roman"/>
        <w:sz w:val="24"/>
      </w:rPr>
      <w:t>2</w:t>
    </w:r>
    <w:r w:rsidRPr="000B4479">
      <w:rPr>
        <w:rFonts w:cs="Times New Roman" w:eastAsia="MS Mincho" w:hAnsi="Times New Roman" w:ascii="Times New Roman"/>
        <w:sz w:val="24"/>
      </w:rPr>
      <w:t>-</w:t>
    </w:r>
    <w:r w:rsidR="007E32F4">
      <w:rPr>
        <w:rFonts w:cs="Times New Roman" w:eastAsia="MS Mincho" w:hAnsi="Times New Roman" w:ascii="Times New Roman"/>
        <w:sz w:val="24"/>
      </w:rPr>
      <w:t>139</w:t>
    </w:r>
  </w:p>
  <w:p w:rsidRDefault="00D34501" w:rsidR="00D34501">
    <w:pPr>
      <w:pStyle w:val="Zaglavlje"/>
      <w:rPr>
        <w:rFonts w:cs="Arial" w:hAnsi="Arial" w:ascii="Arial"/>
      </w:rPr>
    </w:pPr>
  </w:p>
  <w:p w:rsidRDefault="00D34501" w:rsidR="00D34501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917A43"/>
    <w:multiLevelType w:val="hybridMultilevel"/>
    <w:tmpl w:val="707A7E78"/>
    <w:lvl w:tplc="91DC4F60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0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4097E97"/>
    <w:multiLevelType w:val="hybridMultilevel"/>
    <w:tmpl w:val="FDF64F4C"/>
    <w:lvl w:tplc="45BEF16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8"/>
  </w:num>
  <w:num w:numId="3">
    <w:abstractNumId w:val="15"/>
  </w:num>
  <w:num w:numId="4">
    <w:abstractNumId w:val="23"/>
  </w:num>
  <w:num w:numId="5">
    <w:abstractNumId w:val="7"/>
  </w:num>
  <w:num w:numId="6">
    <w:abstractNumId w:val="14"/>
  </w:num>
  <w:num w:numId="7">
    <w:abstractNumId w:val="17"/>
  </w:num>
  <w:num w:numId="8">
    <w:abstractNumId w:val="9"/>
  </w:num>
  <w:num w:numId="9">
    <w:abstractNumId w:val="16"/>
  </w:num>
  <w:num w:numId="10">
    <w:abstractNumId w:val="11"/>
  </w:num>
  <w:num w:numId="11">
    <w:abstractNumId w:val="4"/>
  </w:num>
  <w:num w:numId="12">
    <w:abstractNumId w:val="21"/>
  </w:num>
  <w:num w:numId="13">
    <w:abstractNumId w:val="2"/>
  </w:num>
  <w:num w:numId="14">
    <w:abstractNumId w:val="0"/>
  </w:num>
  <w:num w:numId="15">
    <w:abstractNumId w:val="12"/>
  </w:num>
  <w:num w:numId="16">
    <w:abstractNumId w:val="20"/>
  </w:num>
  <w:num w:numId="17">
    <w:abstractNumId w:val="8"/>
  </w:num>
  <w:num w:numId="18">
    <w:abstractNumId w:val="10"/>
  </w:num>
  <w:num w:numId="19">
    <w:abstractNumId w:val="1"/>
  </w:num>
  <w:num w:numId="20">
    <w:abstractNumId w:val="5"/>
  </w:num>
  <w:num w:numId="21">
    <w:abstractNumId w:val="13"/>
  </w:num>
  <w:num w:numId="22">
    <w:abstractNumId w:val="6"/>
  </w:num>
  <w:num w:numId="23">
    <w:abstractNumId w:val="3"/>
  </w:num>
  <w:num w:numId="24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0428"/>
    <w:rsid w:val="000142F6"/>
    <w:rsid w:val="0001545B"/>
    <w:rsid w:val="00016360"/>
    <w:rsid w:val="00031276"/>
    <w:rsid w:val="00035912"/>
    <w:rsid w:val="000365A0"/>
    <w:rsid w:val="00041D6F"/>
    <w:rsid w:val="00052C78"/>
    <w:rsid w:val="00074CC0"/>
    <w:rsid w:val="000779F1"/>
    <w:rsid w:val="000824EA"/>
    <w:rsid w:val="0008295A"/>
    <w:rsid w:val="00084C51"/>
    <w:rsid w:val="0008512B"/>
    <w:rsid w:val="00094843"/>
    <w:rsid w:val="000B4479"/>
    <w:rsid w:val="000B4DA4"/>
    <w:rsid w:val="000C31ED"/>
    <w:rsid w:val="000E3A9E"/>
    <w:rsid w:val="000F6F06"/>
    <w:rsid w:val="00100DC3"/>
    <w:rsid w:val="00101424"/>
    <w:rsid w:val="001058B6"/>
    <w:rsid w:val="001156A4"/>
    <w:rsid w:val="001160D6"/>
    <w:rsid w:val="00190260"/>
    <w:rsid w:val="001A0465"/>
    <w:rsid w:val="001A5F51"/>
    <w:rsid w:val="001B0995"/>
    <w:rsid w:val="001B2B44"/>
    <w:rsid w:val="001B60C9"/>
    <w:rsid w:val="001E1EF7"/>
    <w:rsid w:val="001F39A1"/>
    <w:rsid w:val="0021634D"/>
    <w:rsid w:val="00223192"/>
    <w:rsid w:val="002321BB"/>
    <w:rsid w:val="00234E4A"/>
    <w:rsid w:val="002405E1"/>
    <w:rsid w:val="00241504"/>
    <w:rsid w:val="00241DF6"/>
    <w:rsid w:val="00262E4F"/>
    <w:rsid w:val="002708BA"/>
    <w:rsid w:val="00274598"/>
    <w:rsid w:val="00276E26"/>
    <w:rsid w:val="00292C18"/>
    <w:rsid w:val="002B3B4A"/>
    <w:rsid w:val="002B43A3"/>
    <w:rsid w:val="002C0D43"/>
    <w:rsid w:val="002C4BA6"/>
    <w:rsid w:val="002D0C57"/>
    <w:rsid w:val="002D7851"/>
    <w:rsid w:val="002E0752"/>
    <w:rsid w:val="002F2AB9"/>
    <w:rsid w:val="002F3DDD"/>
    <w:rsid w:val="002F6621"/>
    <w:rsid w:val="00307837"/>
    <w:rsid w:val="00321092"/>
    <w:rsid w:val="00321C21"/>
    <w:rsid w:val="00334482"/>
    <w:rsid w:val="00336043"/>
    <w:rsid w:val="0035047E"/>
    <w:rsid w:val="00393C96"/>
    <w:rsid w:val="003A3EA5"/>
    <w:rsid w:val="003B178D"/>
    <w:rsid w:val="003C5105"/>
    <w:rsid w:val="003C6D7F"/>
    <w:rsid w:val="003F6DE1"/>
    <w:rsid w:val="00410A3A"/>
    <w:rsid w:val="004221D4"/>
    <w:rsid w:val="00424018"/>
    <w:rsid w:val="004316E4"/>
    <w:rsid w:val="00434EBE"/>
    <w:rsid w:val="0044360E"/>
    <w:rsid w:val="0045272F"/>
    <w:rsid w:val="00477289"/>
    <w:rsid w:val="004C2135"/>
    <w:rsid w:val="004D3F82"/>
    <w:rsid w:val="004D6113"/>
    <w:rsid w:val="0051646A"/>
    <w:rsid w:val="005274E1"/>
    <w:rsid w:val="00553D3C"/>
    <w:rsid w:val="00581DD0"/>
    <w:rsid w:val="005939F1"/>
    <w:rsid w:val="005B4B4B"/>
    <w:rsid w:val="005C24A8"/>
    <w:rsid w:val="005D293E"/>
    <w:rsid w:val="005D6349"/>
    <w:rsid w:val="005D6D08"/>
    <w:rsid w:val="00600DB9"/>
    <w:rsid w:val="0060651A"/>
    <w:rsid w:val="00610DA6"/>
    <w:rsid w:val="00631246"/>
    <w:rsid w:val="00633CE9"/>
    <w:rsid w:val="0064216F"/>
    <w:rsid w:val="006459B7"/>
    <w:rsid w:val="0065036E"/>
    <w:rsid w:val="006528CB"/>
    <w:rsid w:val="00654B85"/>
    <w:rsid w:val="006672E3"/>
    <w:rsid w:val="006A250F"/>
    <w:rsid w:val="006A5695"/>
    <w:rsid w:val="006C13B6"/>
    <w:rsid w:val="006C5827"/>
    <w:rsid w:val="006E2C4C"/>
    <w:rsid w:val="00704D73"/>
    <w:rsid w:val="00706EBB"/>
    <w:rsid w:val="00717961"/>
    <w:rsid w:val="00744A18"/>
    <w:rsid w:val="00754EB1"/>
    <w:rsid w:val="00755FD1"/>
    <w:rsid w:val="00756833"/>
    <w:rsid w:val="00775499"/>
    <w:rsid w:val="007813B6"/>
    <w:rsid w:val="007A0A9B"/>
    <w:rsid w:val="007B6E0A"/>
    <w:rsid w:val="007C5CF3"/>
    <w:rsid w:val="007D7EF2"/>
    <w:rsid w:val="007E32F4"/>
    <w:rsid w:val="00801052"/>
    <w:rsid w:val="008034B5"/>
    <w:rsid w:val="008220E6"/>
    <w:rsid w:val="0083329B"/>
    <w:rsid w:val="00842700"/>
    <w:rsid w:val="00844EB6"/>
    <w:rsid w:val="0085183B"/>
    <w:rsid w:val="00854E8F"/>
    <w:rsid w:val="00865BE1"/>
    <w:rsid w:val="00870539"/>
    <w:rsid w:val="0087511A"/>
    <w:rsid w:val="008925DF"/>
    <w:rsid w:val="008A0A22"/>
    <w:rsid w:val="008B69AC"/>
    <w:rsid w:val="008E35B7"/>
    <w:rsid w:val="008E4372"/>
    <w:rsid w:val="008E621C"/>
    <w:rsid w:val="008F1721"/>
    <w:rsid w:val="008F6F40"/>
    <w:rsid w:val="008F7BF2"/>
    <w:rsid w:val="008F7DA1"/>
    <w:rsid w:val="00915857"/>
    <w:rsid w:val="00915EDE"/>
    <w:rsid w:val="00916B85"/>
    <w:rsid w:val="0093466A"/>
    <w:rsid w:val="009347A2"/>
    <w:rsid w:val="009405AA"/>
    <w:rsid w:val="00945A8A"/>
    <w:rsid w:val="00956B98"/>
    <w:rsid w:val="00960A4D"/>
    <w:rsid w:val="00965ECF"/>
    <w:rsid w:val="00972AB9"/>
    <w:rsid w:val="009810C8"/>
    <w:rsid w:val="009847C6"/>
    <w:rsid w:val="0099619D"/>
    <w:rsid w:val="009A3560"/>
    <w:rsid w:val="009A3D1F"/>
    <w:rsid w:val="009A4285"/>
    <w:rsid w:val="009E4054"/>
    <w:rsid w:val="009F6F9B"/>
    <w:rsid w:val="00A02BEB"/>
    <w:rsid w:val="00A064B4"/>
    <w:rsid w:val="00A15F0A"/>
    <w:rsid w:val="00A16CD6"/>
    <w:rsid w:val="00A2671D"/>
    <w:rsid w:val="00A44D15"/>
    <w:rsid w:val="00A47744"/>
    <w:rsid w:val="00A50F5F"/>
    <w:rsid w:val="00A759D7"/>
    <w:rsid w:val="00A85AEC"/>
    <w:rsid w:val="00A94E49"/>
    <w:rsid w:val="00AA75CC"/>
    <w:rsid w:val="00AB559F"/>
    <w:rsid w:val="00AC14E2"/>
    <w:rsid w:val="00AE308C"/>
    <w:rsid w:val="00AE4B8A"/>
    <w:rsid w:val="00AF1311"/>
    <w:rsid w:val="00B07F41"/>
    <w:rsid w:val="00B25B0F"/>
    <w:rsid w:val="00B32CF2"/>
    <w:rsid w:val="00B42715"/>
    <w:rsid w:val="00B65AD2"/>
    <w:rsid w:val="00B76CA5"/>
    <w:rsid w:val="00B873C1"/>
    <w:rsid w:val="00B940BE"/>
    <w:rsid w:val="00B96409"/>
    <w:rsid w:val="00BA4759"/>
    <w:rsid w:val="00BB2F89"/>
    <w:rsid w:val="00BB7814"/>
    <w:rsid w:val="00BD3A61"/>
    <w:rsid w:val="00BD67CB"/>
    <w:rsid w:val="00BE1510"/>
    <w:rsid w:val="00BE1A26"/>
    <w:rsid w:val="00BE31C7"/>
    <w:rsid w:val="00BE46BB"/>
    <w:rsid w:val="00BE5C9C"/>
    <w:rsid w:val="00BF08DA"/>
    <w:rsid w:val="00BF708A"/>
    <w:rsid w:val="00C37B26"/>
    <w:rsid w:val="00C50012"/>
    <w:rsid w:val="00C55694"/>
    <w:rsid w:val="00C5737F"/>
    <w:rsid w:val="00C7779E"/>
    <w:rsid w:val="00C81CB9"/>
    <w:rsid w:val="00C8330F"/>
    <w:rsid w:val="00C949E4"/>
    <w:rsid w:val="00CA44CB"/>
    <w:rsid w:val="00CD1360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28CA"/>
    <w:rsid w:val="00D76634"/>
    <w:rsid w:val="00D86A01"/>
    <w:rsid w:val="00DB0EC9"/>
    <w:rsid w:val="00DB1F6A"/>
    <w:rsid w:val="00DD625E"/>
    <w:rsid w:val="00DD68C7"/>
    <w:rsid w:val="00DF1622"/>
    <w:rsid w:val="00DF7EC4"/>
    <w:rsid w:val="00E01707"/>
    <w:rsid w:val="00E0285D"/>
    <w:rsid w:val="00E20293"/>
    <w:rsid w:val="00E20FFB"/>
    <w:rsid w:val="00E37553"/>
    <w:rsid w:val="00E74411"/>
    <w:rsid w:val="00E74E4E"/>
    <w:rsid w:val="00E75E24"/>
    <w:rsid w:val="00E80644"/>
    <w:rsid w:val="00E94CC3"/>
    <w:rsid w:val="00EA33DE"/>
    <w:rsid w:val="00EA3CD2"/>
    <w:rsid w:val="00EB2E49"/>
    <w:rsid w:val="00EC0671"/>
    <w:rsid w:val="00EF6B44"/>
    <w:rsid w:val="00F06EE7"/>
    <w:rsid w:val="00F20E1D"/>
    <w:rsid w:val="00F27E7A"/>
    <w:rsid w:val="00F3002D"/>
    <w:rsid w:val="00F31379"/>
    <w:rsid w:val="00F41635"/>
    <w:rsid w:val="00F64A45"/>
    <w:rsid w:val="00F732C3"/>
    <w:rsid w:val="00F85298"/>
    <w:rsid w:val="00F93F97"/>
    <w:rsid w:val="00F95B93"/>
    <w:rsid w:val="00FA16F3"/>
    <w:rsid w:val="00FA789D"/>
    <w:rsid w:val="00FB416B"/>
    <w:rsid w:val="00FC1DDB"/>
    <w:rsid w:val="00FC2ED2"/>
    <w:rsid w:val="00FC3DB7"/>
    <w:rsid w:val="00FE65B7"/>
    <w:rsid w:val="00FF6604"/>
    <w:rsid w:val="00FF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Tekstbalonia" w:type="paragraph">
    <w:name w:val="Balloon Text"/>
    <w:basedOn w:val="Normal"/>
    <w:link w:val="TekstbaloniaChar"/>
    <w:rsid w:val="00BE46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E46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5C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5CF3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C5CF3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C5CF3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C5CF3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Tekstbalonia" w:type="paragraph">
    <w:name w:val="Balloon Text"/>
    <w:basedOn w:val="Normal"/>
    <w:link w:val="TekstbaloniaChar"/>
    <w:rsid w:val="00BE46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E46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5C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5CF3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C5CF3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C5CF3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C5CF3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2012.</izvorni_sadrzaj>
    <derivirana_varijabla naziv="DomainObject.Predmet.DatumOsnivanja_1">22.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St-364/2012</izvorni_sadrzaj>
    <derivirana_varijabla naziv="DomainObject.Predmet.OznakaBroj_1">St-364/2012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- RIJEKA d.o.o.  Škrljevo</izvorni_sadrzaj>
    <derivirana_varijabla naziv="DomainObject.Predmet.ProtustrankaFormated_1">  AGRO - RIJEKA d.o.o.  Škrljevo</derivirana_varijabla>
  </DomainObject.Predmet.ProtustrankaFormated>
  <DomainObject.Predmet.ProtustrankaFormatedOIB>
    <izvorni_sadrzaj>  AGRO - RIJEKA d.o.o.  Škrljevo, OIB 81237622100</izvorni_sadrzaj>
    <derivirana_varijabla naziv="DomainObject.Predmet.ProtustrankaFormatedOIB_1">  AGRO - RIJEKA d.o.o.  Škrljevo, OIB 81237622100</derivirana_varijabla>
  </DomainObject.Predmet.ProtustrankaFormatedOIB>
  <DomainObject.Predmet.ProtustrankaFormatedWithAdress>
    <izvorni_sadrzaj> AGRO - RIJEKA d.o.o.  Škrljevo, Industrijska zona Kukuljanovo bb, 51 223 Škrljevo</izvorni_sadrzaj>
    <derivirana_varijabla naziv="DomainObject.Predmet.ProtustrankaFormatedWithAdress_1"> AGRO - RIJEKA d.o.o.  Škrljevo, Industrijska zona Kukuljanovo bb, 51 223 Škrljevo</derivirana_varijabla>
  </DomainObject.Predmet.ProtustrankaFormatedWithAdress>
  <DomainObject.Predmet.ProtustrankaFormatedWithAdressOIB>
    <izvorni_sadrzaj> AGRO - RIJEKA d.o.o.  Škrljevo, OIB 81237622100, Industrijska zona Kukuljanovo bb, 51 223 Škrljevo</izvorni_sadrzaj>
    <derivirana_varijabla naziv="DomainObject.Predmet.ProtustrankaFormatedWithAdressOIB_1"> AGRO - RIJEKA d.o.o.  Škrljevo, OIB 81237622100, Industrijska zona Kukuljanovo bb, 51 223 Škrljevo</derivirana_varijabla>
  </DomainObject.Predmet.ProtustrankaFormatedWithAdressOIB>
  <DomainObject.Predmet.ProtustrankaWithAdress>
    <izvorni_sadrzaj>AGRO - RIJEKA d.o.o.  Škrljevo Industrijska zona Kukuljanovo bb, 51 223 Škrljevo</izvorni_sadrzaj>
    <derivirana_varijabla naziv="DomainObject.Predmet.ProtustrankaWithAdress_1">AGRO - RIJEKA d.o.o.  Škrljevo Industrijska zona Kukuljanovo bb, 51 223 Škrljevo</derivirana_varijabla>
  </DomainObject.Predmet.ProtustrankaWithAdress>
  <DomainObject.Predmet.ProtustrankaWithAdressOIB>
    <izvorni_sadrzaj>AGRO - RIJEKA d.o.o.  Škrljevo, OIB 81237622100, Industrijska zona Kukuljanovo bb, 51 223 Škrljevo</izvorni_sadrzaj>
    <derivirana_varijabla naziv="DomainObject.Predmet.ProtustrankaWithAdressOIB_1">AGRO - RIJEKA d.o.o.  Škrljevo, OIB 81237622100, Industrijska zona Kukuljanovo bb, 51 223 Škrljevo</derivirana_varijabla>
  </DomainObject.Predmet.ProtustrankaWithAdressOIB>
  <DomainObject.Predmet.ProtustrankaNazivFormated>
    <izvorni_sadrzaj>AGRO - RIJEKA d.o.o.  Škrljevo</izvorni_sadrzaj>
    <derivirana_varijabla naziv="DomainObject.Predmet.ProtustrankaNazivFormated_1">AGRO - RIJEKA d.o.o.  Škrljevo</derivirana_varijabla>
  </DomainObject.Predmet.ProtustrankaNazivFormated>
  <DomainObject.Predmet.ProtustrankaNazivFormatedOIB>
    <izvorni_sadrzaj>AGRO - RIJEKA d.o.o.  Škrljevo, OIB 81237622100</izvorni_sadrzaj>
    <derivirana_varijabla naziv="DomainObject.Predmet.ProtustrankaNazivFormatedOIB_1">AGRO - RIJEKA d.o.o.  Škrljevo, OIB 81237622100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BOŠKO STRIKA</izvorni_sadrzaj>
    <derivirana_varijabla naziv="DomainObject.Predmet.StrankaFormated_1">  BOŠKO STRIKA</derivirana_varijabla>
  </DomainObject.Predmet.StrankaFormated>
  <DomainObject.Predmet.StrankaFormatedOIB>
    <izvorni_sadrzaj>  BOŠKO STRIKA, OIB 72519790907</izvorni_sadrzaj>
    <derivirana_varijabla naziv="DomainObject.Predmet.StrankaFormatedOIB_1">  BOŠKO STRIKA, OIB 72519790907</derivirana_varijabla>
  </DomainObject.Predmet.StrankaFormatedOIB>
  <DomainObject.Predmet.StrankaFormatedWithAdress>
    <izvorni_sadrzaj> BOŠKO STRIKA, Brestovice 49, 51 215 Kastav</izvorni_sadrzaj>
    <derivirana_varijabla naziv="DomainObject.Predmet.StrankaFormatedWithAdress_1"> BOŠKO STRIKA, Brestovice 49, 51 215 Kastav</derivirana_varijabla>
  </DomainObject.Predmet.StrankaFormatedWithAdress>
  <DomainObject.Predmet.StrankaFormatedWithAdressOIB>
    <izvorni_sadrzaj> BOŠKO STRIKA, OIB 72519790907, Brestovice 49, 51 215 Kastav</izvorni_sadrzaj>
    <derivirana_varijabla naziv="DomainObject.Predmet.StrankaFormatedWithAdressOIB_1"> BOŠKO STRIKA, OIB 72519790907, Brestovice 49, 51 215 Kastav</derivirana_varijabla>
  </DomainObject.Predmet.StrankaFormatedWithAdressOIB>
  <DomainObject.Predmet.StrankaWithAdress>
    <izvorni_sadrzaj>BOŠKO STRIKA Brestovice 49,51 215 Kastav</izvorni_sadrzaj>
    <derivirana_varijabla naziv="DomainObject.Predmet.StrankaWithAdress_1">BOŠKO STRIKA Brestovice 49,51 215 Kastav</derivirana_varijabla>
  </DomainObject.Predmet.StrankaWithAdress>
  <DomainObject.Predmet.StrankaWithAdressOIB>
    <izvorni_sadrzaj>BOŠKO STRIKA, OIB 72519790907, Brestovice 49,51 215 Kastav</izvorni_sadrzaj>
    <derivirana_varijabla naziv="DomainObject.Predmet.StrankaWithAdressOIB_1">BOŠKO STRIKA, OIB 72519790907, Brestovice 49,51 215 Kastav</derivirana_varijabla>
  </DomainObject.Predmet.StrankaWithAdressOIB>
  <DomainObject.Predmet.StrankaNazivFormated>
    <izvorni_sadrzaj>BOŠKO STRIKA</izvorni_sadrzaj>
    <derivirana_varijabla naziv="DomainObject.Predmet.StrankaNazivFormated_1">BOŠKO STRIKA</derivirana_varijabla>
  </DomainObject.Predmet.StrankaNazivFormated>
  <DomainObject.Predmet.StrankaNazivFormatedOIB>
    <izvorni_sadrzaj>BOŠKO STRIKA, OIB 72519790907</izvorni_sadrzaj>
    <derivirana_varijabla naziv="DomainObject.Predmet.StrankaNazivFormatedOIB_1">BOŠKO STRIKA, OIB 72519790907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BOŠKO STRIKA</item>
    </izvorni_sadrzaj>
    <derivirana_varijabla naziv="DomainObject.Predmet.StrankaListFormated_1">
      <item>BOŠKO STRIKA</item>
    </derivirana_varijabla>
  </DomainObject.Predmet.StrankaListFormated>
  <DomainObject.Predmet.StrankaListFormatedOIB>
    <izvorni_sadrzaj>
      <item>BOŠKO STRIKA, OIB 72519790907</item>
    </izvorni_sadrzaj>
    <derivirana_varijabla naziv="DomainObject.Predmet.StrankaListFormatedOIB_1">
      <item>BOŠKO STRIKA, OIB 72519790907</item>
    </derivirana_varijabla>
  </DomainObject.Predmet.StrankaListFormatedOIB>
  <DomainObject.Predmet.StrankaListFormatedWithAdress>
    <izvorni_sadrzaj>
      <item>BOŠKO STRIKA, Brestovice 49, 51 215 Kastav</item>
    </izvorni_sadrzaj>
    <derivirana_varijabla naziv="DomainObject.Predmet.StrankaListFormatedWithAdress_1">
      <item>BOŠKO STRIKA, Brestovice 49, 51 215 Kastav</item>
    </derivirana_varijabla>
  </DomainObject.Predmet.StrankaListFormatedWithAdress>
  <DomainObject.Predmet.StrankaListFormatedWithAdressOIB>
    <izvorni_sadrzaj>
      <item>BOŠKO STRIKA, OIB 72519790907, Brestovice 49, 51 215 Kastav</item>
    </izvorni_sadrzaj>
    <derivirana_varijabla naziv="DomainObject.Predmet.StrankaListFormatedWithAdressOIB_1">
      <item>BOŠKO STRIKA, OIB 72519790907, Brestovice 49, 51 215 Kastav</item>
    </derivirana_varijabla>
  </DomainObject.Predmet.StrankaListFormatedWithAdressOIB>
  <DomainObject.Predmet.StrankaListNazivFormated>
    <izvorni_sadrzaj>
      <item>BOŠKO STRIKA</item>
    </izvorni_sadrzaj>
    <derivirana_varijabla naziv="DomainObject.Predmet.StrankaListNazivFormated_1">
      <item>BOŠKO STRIKA</item>
    </derivirana_varijabla>
  </DomainObject.Predmet.StrankaListNazivFormated>
  <DomainObject.Predmet.StrankaListNazivFormatedOIB>
    <izvorni_sadrzaj>
      <item>BOŠKO STRIKA, OIB 72519790907</item>
    </izvorni_sadrzaj>
    <derivirana_varijabla naziv="DomainObject.Predmet.StrankaListNazivFormatedOIB_1">
      <item>BOŠKO STRIKA, OIB 72519790907</item>
    </derivirana_varijabla>
  </DomainObject.Predmet.StrankaListNazivFormatedOIB>
  <DomainObject.Predmet.ProtuStrankaListFormated>
    <izvorni_sadrzaj>
      <item>AGRO - RIJEKA d.o.o.  Škrljevo</item>
    </izvorni_sadrzaj>
    <derivirana_varijabla naziv="DomainObject.Predmet.ProtuStrankaListFormated_1">
      <item>AGRO - RIJEKA d.o.o.  Škrljevo</item>
    </derivirana_varijabla>
  </DomainObject.Predmet.ProtuStrankaListFormated>
  <DomainObject.Predmet.ProtuStrankaListFormatedOIB>
    <izvorni_sadrzaj>
      <item>AGRO - RIJEKA d.o.o.  Škrljevo, OIB 81237622100</item>
    </izvorni_sadrzaj>
    <derivirana_varijabla naziv="DomainObject.Predmet.ProtuStrankaListFormatedOIB_1">
      <item>AGRO - RIJEKA d.o.o.  Škrljevo, OIB 81237622100</item>
    </derivirana_varijabla>
  </DomainObject.Predmet.ProtuStrankaListFormatedOIB>
  <DomainObject.Predmet.ProtuStrankaListFormatedWithAdress>
    <izvorni_sadrzaj>
      <item>AGRO - RIJEKA d.o.o.  Škrljevo, Industrijska zona Kukuljanovo bb, 51 223 Škrljevo</item>
    </izvorni_sadrzaj>
    <derivirana_varijabla naziv="DomainObject.Predmet.ProtuStrankaListFormatedWithAdress_1">
      <item>AGRO - RIJEKA d.o.o.  Škrljevo, Industrijska zona Kukuljanovo bb, 51 223 Škrljevo</item>
    </derivirana_varijabla>
  </DomainObject.Predmet.ProtuStrankaListFormatedWithAdress>
  <DomainObject.Predmet.ProtuStrankaListFormatedWithAdressOIB>
    <izvorni_sadrzaj>
      <item>AGRO - RIJEKA d.o.o.  Škrljevo, OIB 81237622100, Industrijska zona Kukuljanovo bb, 51 223 Škrljevo</item>
    </izvorni_sadrzaj>
    <derivirana_varijabla naziv="DomainObject.Predmet.ProtuStrankaListFormatedWithAdressOIB_1">
      <item>AGRO - RIJEKA d.o.o.  Škrljevo, OIB 81237622100, Industrijska zona Kukuljanovo bb, 51 223 Škrljevo</item>
    </derivirana_varijabla>
  </DomainObject.Predmet.ProtuStrankaListFormatedWithAdressOIB>
  <DomainObject.Predmet.ProtuStrankaListNazivFormated>
    <izvorni_sadrzaj>
      <item>AGRO - RIJEKA d.o.o.  Škrljevo</item>
    </izvorni_sadrzaj>
    <derivirana_varijabla naziv="DomainObject.Predmet.ProtuStrankaListNazivFormated_1">
      <item>AGRO - RIJEKA d.o.o.  Škrljevo</item>
    </derivirana_varijabla>
  </DomainObject.Predmet.ProtuStrankaListNazivFormated>
  <DomainObject.Predmet.ProtuStrankaListNazivFormatedOIB>
    <izvorni_sadrzaj>
      <item>AGRO - RIJEKA d.o.o.  Škrljevo, OIB 81237622100</item>
    </izvorni_sadrzaj>
    <derivirana_varijabla naziv="DomainObject.Predmet.ProtuStrankaListNazivFormatedOIB_1">
      <item>AGRO - RIJEKA d.o.o.  Škrljevo, OIB 81237622100</item>
    </derivirana_varijabla>
  </DomainObject.Predmet.ProtuStrankaListNazivFormatedOIB>
  <DomainObject.Predmet.OstaliListFormated>
    <izvorni_sadrzaj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izvorni_sadrzaj>
    <derivirana_varijabla naziv="DomainObject.Predmet.OstaliListFormated_1"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derivirana_varijabla>
  </DomainObject.Predmet.OstaliListFormated>
  <DomainObject.Predmet.OstaliListFormatedOIB>
    <izvorni_sadrzaj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izvorni_sadrzaj>
    <derivirana_varijabla naziv="DomainObject.Predmet.OstaliListFormatedOIB_1"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derivirana_varijabla>
  </DomainObject.Predmet.OstaliListFormatedOIB>
  <DomainObject.Predmet.OstaliListFormatedWithAdress>
    <izvorni_sadrzaj>
      <item>Ljiljana Blagojević, Markovići 21, 51000 Rijeka</item>
      <item>Boško Strika, Brestovice 49, 51215 Kastav</item>
      <item>hrvatska poštanska banka d.d., Jurišićeva 4, 10000 Zagreb</item>
      <item>FINA Rijeka, F. Kurelca 8, 51000 Rijeka</item>
      <item>ŽDO RIJEKA, FRANA KURELCA BB, 51000 Rijeka</item>
      <item>POREZNA UPRAVA RIJEKA, 51000 Rijeka</item>
      <item>Narodne novine d.d., Savski Gaj XIII, 10000 Zagreb</item>
      <item>odvjetnica Marijana Mutavdžić, Vlaška 68, 10000 Zagreb</item>
      <item>ĐURO ČUBRILO, Škaljerova 9, 52100 Pula</item>
      <item>KEMIS TEMOCLEAN d.o.o., Sudišćak 3, 10000 Zagreb</item>
      <item>Prvi faktor d.o.o., Hektorovićeva 2, 10000 Zagreb</item>
      <item>ZOU VUKIĆ i dr., N. Tesle, 51000 Rijeka</item>
    </izvorni_sadrzaj>
    <derivirana_varijabla naziv="DomainObject.Predmet.OstaliListFormatedWithAdress_1">
      <item>Ljiljana Blagojević, Markovići 21, 51000 Rijeka</item>
      <item>Boško Strika, Brestovice 49, 51215 Kastav</item>
      <item>hrvatska poštanska banka d.d., Jurišićeva 4, 10000 Zagreb</item>
      <item>FINA Rijeka, F. Kurelca 8, 51000 Rijeka</item>
      <item>ŽDO RIJEKA, FRANA KURELCA BB, 51000 Rijeka</item>
      <item>POREZNA UPRAVA RIJEKA, 51000 Rijeka</item>
      <item>Narodne novine d.d., Savski Gaj XIII, 10000 Zagreb</item>
      <item>odvjetnica Marijana Mutavdžić, Vlaška 68, 10000 Zagreb</item>
      <item>ĐURO ČUBRILO, Škaljerova 9, 52100 Pula</item>
      <item>KEMIS TEMOCLEAN d.o.o., Sudišćak 3, 10000 Zagreb</item>
      <item>Prvi faktor d.o.o., Hektorovićeva 2, 10000 Zagreb</item>
      <item>ZOU VUKIĆ i dr., N. Tesle, 51000 Rijeka</item>
    </derivirana_varijabla>
  </DomainObject.Predmet.OstaliListFormatedWithAdress>
  <DomainObject.Predmet.OstaliListFormatedWithAdressOIB>
    <izvorni_sadrzaj>
      <item>Ljiljana Blagojević, OIB 27293493678, Markovići 21, 51000 Rijeka</item>
      <item>Boško Strika, Brestovice 49, 51215 Kastav</item>
      <item>hrvatska poštanska banka d.d., Jurišićeva 4, 10000 Zagreb</item>
      <item>FINA Rijeka, OIB 85821130368, F. Kurelca 8, 51000 Rijeka</item>
      <item>ŽDO RIJEKA, FRANA KURELCA BB, 51000 Rijeka</item>
      <item>POREZNA UPRAVA RIJEKA, 51000 Rijeka</item>
      <item>Narodne novine d.d., OIB 64546066176, Savski Gaj XIII, 10000 Zagreb</item>
      <item>odvjetnica Marijana Mutavdžić, Vlaška 68, 10000 Zagreb</item>
      <item>ĐURO ČUBRILO, Škaljerova 9, 52100 Pula</item>
      <item>KEMIS TEMOCLEAN d.o.o., Sudišćak 3, 10000 Zagreb</item>
      <item>Prvi faktor d.o.o., OIB 63278028623, Hektorovićeva 2, 10000 Zagreb</item>
      <item>ZOU VUKIĆ i dr., N. Tesle, 51000 Rijeka</item>
    </izvorni_sadrzaj>
    <derivirana_varijabla naziv="DomainObject.Predmet.OstaliListFormatedWithAdressOIB_1">
      <item>Ljiljana Blagojević, OIB 27293493678, Markovići 21, 51000 Rijeka</item>
      <item>Boško Strika, Brestovice 49, 51215 Kastav</item>
      <item>hrvatska poštanska banka d.d., Jurišićeva 4, 10000 Zagreb</item>
      <item>FINA Rijeka, OIB 85821130368, F. Kurelca 8, 51000 Rijeka</item>
      <item>ŽDO RIJEKA, FRANA KURELCA BB, 51000 Rijeka</item>
      <item>POREZNA UPRAVA RIJEKA, 51000 Rijeka</item>
      <item>Narodne novine d.d., OIB 64546066176, Savski Gaj XIII, 10000 Zagreb</item>
      <item>odvjetnica Marijana Mutavdžić, Vlaška 68, 10000 Zagreb</item>
      <item>ĐURO ČUBRILO, Škaljerova 9, 52100 Pula</item>
      <item>KEMIS TEMOCLEAN d.o.o., Sudišćak 3, 10000 Zagreb</item>
      <item>Prvi faktor d.o.o., OIB 63278028623, Hektorovićeva 2, 10000 Zagreb</item>
      <item>ZOU VUKIĆ i dr., N. Tesle, 51000 Rijeka</item>
    </derivirana_varijabla>
  </DomainObject.Predmet.OstaliListFormatedWithAdressOIB>
  <DomainObject.Predmet.OstaliListNazivFormated>
    <izvorni_sadrzaj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izvorni_sadrzaj>
    <derivirana_varijabla naziv="DomainObject.Predmet.OstaliListNazivFormated_1"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derivirana_varijabla>
  </DomainObject.Predmet.OstaliListNazivFormated>
  <DomainObject.Predmet.OstaliListNazivFormatedOIB>
    <izvorni_sadrzaj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izvorni_sadrzaj>
    <derivirana_varijabla naziv="DomainObject.Predmet.OstaliListNazivFormatedOIB_1"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BOŠKO STRIKA</izvorni_sadrzaj>
    <derivirana_varijabla naziv="DomainObject.Predmet.StrankaIDrugi_1">BOŠKO STRIKA</derivirana_varijabla>
  </DomainObject.Predmet.StrankaIDrugi>
  <DomainObject.Predmet.ProtustrankaIDrugi>
    <izvorni_sadrzaj>AGRO - RIJEKA d.o.o.  Škrljevo</izvorni_sadrzaj>
    <derivirana_varijabla naziv="DomainObject.Predmet.ProtustrankaIDrugi_1">AGRO - RIJEKA d.o.o.  Škrljevo</derivirana_varijabla>
  </DomainObject.Predmet.ProtustrankaIDrugi>
  <DomainObject.Predmet.StrankaIDrugiAdressOIB>
    <izvorni_sadrzaj>BOŠKO STRIKA, OIB 72519790907, Brestovice 49, 51 215 Kastav</izvorni_sadrzaj>
    <derivirana_varijabla naziv="DomainObject.Predmet.StrankaIDrugiAdressOIB_1">BOŠKO STRIKA, OIB 72519790907, Brestovice 49, 51 215 Kastav</derivirana_varijabla>
  </DomainObject.Predmet.StrankaIDrugiAdressOIB>
  <DomainObject.Predmet.ProtustrankaIDrugiAdressOIB>
    <izvorni_sadrzaj>AGRO - RIJEKA d.o.o.  Škrljevo, OIB 81237622100, Industrijska zona Kukuljanovo bb, 51 223 Škrljevo</izvorni_sadrzaj>
    <derivirana_varijabla naziv="DomainObject.Predmet.ProtustrankaIDrugiAdressOIB_1">AGRO - RIJEKA d.o.o.  Škrljevo, OIB 81237622100, Industrijska zona Kukuljanovo bb, 51 223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BOŠKO STRIKA</item>
      <item>AGRO - RIJEKA d.o.o.  Škrljevo</item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izvorni_sadrzaj>
    <derivirana_varijabla naziv="DomainObject.Predmet.SudioniciListNaziv_1">
      <item>BOŠKO STRIKA</item>
      <item>AGRO - RIJEKA d.o.o.  Škrljevo</item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derivirana_varijabla>
  </DomainObject.Predmet.SudioniciListNaziv>
  <DomainObject.Predmet.SudioniciListAdressOIB>
    <izvorni_sadrzaj>
      <item>BOŠKO STRIKA, OIB 72519790907, Brestovice 49,51 215 Kastav</item>
      <item>AGRO - RIJEKA d.o.o.  Škrljevo, OIB 81237622100, Industrijska zona Kukuljanovo bb,51 223 Škrljevo</item>
      <item>Ljiljana Blagojević, OIB 27293493678, Markovići 21,51000 Rijeka</item>
      <item>Boško Strika, Brestovice 49,51215 Kastav</item>
      <item>hrvatska poštanska banka d.d., Jurišićeva 4,10000 Zagreb</item>
      <item>FINA Rijeka, OIB 85821130368, F. Kurelca 8,51000 Rijeka</item>
      <item>ŽDO RIJEKA, FRANA KURELCA BB,51000 Rijeka</item>
      <item>POREZNA UPRAVA RIJEKA, 51000 Rijeka</item>
      <item>Narodne novine d.d., OIB 64546066176, Savski Gaj XIII,10000 Zagreb</item>
      <item>odvjetnica Marijana Mutavdžić, Vlaška 68,10000 Zagreb</item>
      <item>ĐURO ČUBRILO, Škaljerova 9,52100 Pula</item>
      <item>KEMIS TEMOCLEAN d.o.o., Sudišćak 3,10000 Zagreb</item>
      <item>Prvi faktor d.o.o., OIB 63278028623, Hektorovićeva 2,10000 Zagreb</item>
      <item>ZOU VUKIĆ i dr., N. Tesle,51000 Rijeka</item>
    </izvorni_sadrzaj>
    <derivirana_varijabla naziv="DomainObject.Predmet.SudioniciListAdressOIB_1">
      <item>BOŠKO STRIKA, OIB 72519790907, Brestovice 49,51 215 Kastav</item>
      <item>AGRO - RIJEKA d.o.o.  Škrljevo, OIB 81237622100, Industrijska zona Kukuljanovo bb,51 223 Škrljevo</item>
      <item>Ljiljana Blagojević, OIB 27293493678, Markovići 21,51000 Rijeka</item>
      <item>Boško Strika, Brestovice 49,51215 Kastav</item>
      <item>hrvatska poštanska banka d.d., Jurišićeva 4,10000 Zagreb</item>
      <item>FINA Rijeka, OIB 85821130368, F. Kurelca 8,51000 Rijeka</item>
      <item>ŽDO RIJEKA, FRANA KURELCA BB,51000 Rijeka</item>
      <item>POREZNA UPRAVA RIJEKA, 51000 Rijeka</item>
      <item>Narodne novine d.d., OIB 64546066176, Savski Gaj XIII,10000 Zagreb</item>
      <item>odvjetnica Marijana Mutavdžić, Vlaška 68,10000 Zagreb</item>
      <item>ĐURO ČUBRILO, Škaljerova 9,52100 Pula</item>
      <item>KEMIS TEMOCLEAN d.o.o., Sudišćak 3,10000 Zagreb</item>
      <item>Prvi faktor d.o.o., OIB 63278028623, Hektorovićeva 2,10000 Zagreb</item>
      <item>ZOU VUKIĆ i dr., N. Tesle,51000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72519790907</item>
      <item>, OIB 81237622100</item>
      <item>, OIB 27293493678</item>
      <item>, OIB null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63278028623</item>
      <item>, OIB null</item>
    </izvorni_sadrzaj>
    <derivirana_varijabla naziv="DomainObject.Predmet.SudioniciListNazivOIB_1">
      <item>, OIB 72519790907</item>
      <item>, OIB 81237622100</item>
      <item>, OIB 27293493678</item>
      <item>, OIB null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63278028623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664</properties:Words>
  <properties:Characters>3582</properties:Characters>
  <properties:Lines>104</properties:Lines>
  <properties:Paragraphs>36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4270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2016-11-17T09:37:00Z</dcterms:created>
  <dc:creator>Korisnik</dc:creator>
  <cp:lastModifiedBy>Tanja Fidel</cp:lastModifiedBy>
  <cp:lastPrinted>2016-11-17T10:23:00Z</cp:lastPrinted>
  <dcterms:modified xmlns:xsi="http://www.w3.org/2001/XMLSchema-instance" xsi:type="dcterms:W3CDTF">2016-11-17T10:30:00Z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