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bff6" w14:paraId="634bff6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092DA6">
        <w:rPr>
          <w:rFonts w:eastAsia="Times New Roman" w:hAnsi="Times New Roman" w:ascii="Times New Roman"/>
          <w:bCs/>
          <w:color w:val="000000"/>
          <w:lang w:eastAsia="hr-HR"/>
        </w:rPr>
        <w:t>5204</w:t>
      </w:r>
      <w:r w:rsidRPr="00E945DA">
        <w:rPr>
          <w:rFonts w:eastAsia="Times New Roman" w:hAnsi="Times New Roman" w:ascii="Times New Roman"/>
          <w:bCs/>
          <w:color w:val="000000"/>
          <w:lang w:eastAsia="hr-HR"/>
        </w:rPr>
        <w:t>/16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F3E4A" w:rsidP="00476A7E" w:rsidR="00FF3E4A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</w:p>
    <w:p w:rsidRDefault="00476A7E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Karlovac, Ljudevita Šestića 4</w:t>
      </w:r>
    </w:p>
    <w:p w:rsidRDefault="008D25DE" w:rsidP="00476A7E" w:rsidR="008D25D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služba, po sucu Vesni Fundurulić Perišin, kao stečajnom sucu, u stečajnom postupku nad dužnikom </w:t>
      </w:r>
      <w:r w:rsidR="00092DA6" w:rsidRPr="00092DA6">
        <w:rPr>
          <w:rFonts w:eastAsia="Times New Roman" w:hAnsi="Times New Roman" w:ascii="Times New Roman"/>
          <w:bCs/>
          <w:color w:val="000000"/>
          <w:lang w:eastAsia="hr-HR"/>
        </w:rPr>
        <w:t>POLJOPRIVR</w:t>
      </w:r>
      <w:r w:rsidR="00092DA6">
        <w:rPr>
          <w:rFonts w:eastAsia="Times New Roman" w:hAnsi="Times New Roman" w:ascii="Times New Roman"/>
          <w:bCs/>
          <w:color w:val="000000"/>
          <w:lang w:eastAsia="hr-HR"/>
        </w:rPr>
        <w:t xml:space="preserve">EDNO-STOČARSKO-VOĆARSKA-ZADRUGA </w:t>
      </w:r>
      <w:r w:rsidR="00092DA6" w:rsidRPr="00092DA6">
        <w:rPr>
          <w:rFonts w:eastAsia="Times New Roman" w:hAnsi="Times New Roman" w:ascii="Times New Roman"/>
          <w:bCs/>
          <w:color w:val="000000"/>
          <w:lang w:eastAsia="hr-HR"/>
        </w:rPr>
        <w:t>SAMOBOR u stečaju, Samobor, J. Komparea 5, OIB: 44868911521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092DA6">
        <w:rPr>
          <w:rFonts w:eastAsia="Times New Roman" w:hAnsi="Times New Roman" w:ascii="Times New Roman"/>
          <w:bCs/>
          <w:color w:val="000000"/>
          <w:lang w:eastAsia="hr-HR"/>
        </w:rPr>
        <w:t>27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092DA6">
        <w:rPr>
          <w:rFonts w:eastAsia="Times New Roman" w:hAnsi="Times New Roman" w:ascii="Times New Roman"/>
          <w:bCs/>
          <w:color w:val="000000"/>
          <w:lang w:eastAsia="hr-HR"/>
        </w:rPr>
        <w:t>veljače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092DA6">
        <w:rPr>
          <w:rFonts w:eastAsia="Times New Roman" w:hAnsi="Times New Roman" w:ascii="Times New Roman"/>
          <w:bCs/>
          <w:color w:val="000000"/>
          <w:lang w:eastAsia="hr-HR"/>
        </w:rPr>
        <w:t>7</w:t>
      </w:r>
      <w:r w:rsidR="00FD6990">
        <w:rPr>
          <w:rFonts w:eastAsia="Times New Roman" w:hAnsi="Times New Roman" w:ascii="Times New Roman"/>
          <w:bCs/>
          <w:color w:val="000000"/>
          <w:lang w:eastAsia="hr-HR"/>
        </w:rPr>
        <w:t>.</w:t>
      </w:r>
    </w:p>
    <w:p w:rsidRDefault="008D25DE" w:rsidP="00476A7E" w:rsidR="008D25DE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9A44EC" w:rsidP="009A44EC" w:rsidR="009A44EC" w:rsidRPr="00E945D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67A7E" w:rsidP="00F67A7E" w:rsidR="00F67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84730" w:rsidP="0000738A" w:rsidR="00A84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0738A">
        <w:rPr>
          <w:rFonts w:eastAsia="Times New Roman" w:hAnsi="Times New Roman" w:ascii="Times New Roman"/>
          <w:bCs/>
          <w:color w:val="000000"/>
          <w:lang w:eastAsia="hr-HR"/>
        </w:rPr>
        <w:t>Utvrđene tražbine</w:t>
      </w:r>
      <w:r w:rsidR="0000738A">
        <w:rPr>
          <w:rFonts w:eastAsia="Times New Roman" w:hAnsi="Times New Roman" w:ascii="Times New Roman"/>
          <w:bCs/>
          <w:color w:val="000000"/>
          <w:lang w:eastAsia="hr-HR"/>
        </w:rPr>
        <w:t xml:space="preserve"> vjerovnika</w:t>
      </w:r>
      <w:r w:rsidRPr="0000738A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00738A">
        <w:rPr>
          <w:rFonts w:eastAsia="Times New Roman" w:hAnsi="Times New Roman" w:ascii="Times New Roman"/>
          <w:bCs/>
          <w:color w:val="000000"/>
          <w:lang w:eastAsia="hr-HR"/>
        </w:rPr>
        <w:t>viših</w:t>
      </w:r>
      <w:r w:rsidRPr="0000738A">
        <w:rPr>
          <w:rFonts w:eastAsia="Times New Roman" w:hAnsi="Times New Roman" w:ascii="Times New Roman"/>
          <w:bCs/>
          <w:color w:val="000000"/>
          <w:lang w:eastAsia="hr-HR"/>
        </w:rPr>
        <w:t xml:space="preserve"> isplatn</w:t>
      </w:r>
      <w:r w:rsidR="0000738A">
        <w:rPr>
          <w:rFonts w:eastAsia="Times New Roman" w:hAnsi="Times New Roman" w:ascii="Times New Roman"/>
          <w:bCs/>
          <w:color w:val="000000"/>
          <w:lang w:eastAsia="hr-HR"/>
        </w:rPr>
        <w:t>ih</w:t>
      </w:r>
      <w:r w:rsidRPr="0000738A">
        <w:rPr>
          <w:rFonts w:eastAsia="Times New Roman" w:hAnsi="Times New Roman" w:ascii="Times New Roman"/>
          <w:bCs/>
          <w:color w:val="000000"/>
          <w:lang w:eastAsia="hr-HR"/>
        </w:rPr>
        <w:t xml:space="preserve"> red</w:t>
      </w:r>
      <w:r w:rsidR="0000738A">
        <w:rPr>
          <w:rFonts w:eastAsia="Times New Roman" w:hAnsi="Times New Roman" w:ascii="Times New Roman"/>
          <w:bCs/>
          <w:color w:val="000000"/>
          <w:lang w:eastAsia="hr-HR"/>
        </w:rPr>
        <w:t>ova</w:t>
      </w:r>
      <w:r w:rsidRPr="0000738A">
        <w:rPr>
          <w:rFonts w:eastAsia="Times New Roman" w:hAnsi="Times New Roman" w:ascii="Times New Roman"/>
          <w:bCs/>
          <w:color w:val="000000"/>
          <w:lang w:eastAsia="hr-HR"/>
        </w:rPr>
        <w:t>:</w:t>
      </w:r>
    </w:p>
    <w:p w:rsidRDefault="0000738A" w:rsidP="0000738A" w:rsidR="0000738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0738A" w:rsidP="0000738A" w:rsidR="0000738A" w:rsidRPr="0000738A">
      <w:pPr>
        <w:pStyle w:val="Odlomakpopisa"/>
        <w:numPr>
          <w:ilvl w:val="0"/>
          <w:numId w:val="3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Prvi viši isplatni red:</w:t>
      </w:r>
    </w:p>
    <w:p w:rsidRDefault="00A84730" w:rsidP="00A84730" w:rsidR="00A84730" w:rsidRPr="00A84730">
      <w:p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tbl>
      <w:tblPr>
        <w:tblStyle w:val="Reetkatablice1"/>
        <w:tblW w:type="dxa" w:w="9605"/>
        <w:tblInd w:type="dxa" w:w="-318"/>
        <w:tblLayout w:type="fixed"/>
        <w:tblLook w:val="04A0" w:noVBand="1" w:noHBand="0" w:lastColumn="0" w:firstColumn="1" w:lastRow="0" w:firstRow="1"/>
      </w:tblPr>
      <w:tblGrid>
        <w:gridCol w:w="710"/>
        <w:gridCol w:w="2126"/>
        <w:gridCol w:w="1559"/>
        <w:gridCol w:w="1701"/>
        <w:gridCol w:w="1985"/>
        <w:gridCol w:w="1524"/>
      </w:tblGrid>
      <w:tr w:rsidTr="00692F38" w:rsidR="00A84730" w:rsidRPr="00A84730">
        <w:trPr>
          <w:trHeight w:val="1515"/>
        </w:trPr>
        <w:tc>
          <w:tcPr>
            <w:tcW w:type="dxa" w:w="710"/>
            <w:hideMark/>
          </w:tcPr>
          <w:p w:rsidRDefault="00A84730" w:rsidP="00A84730" w:rsidR="00A84730" w:rsidRPr="00A84730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18"/>
                <w:szCs w:val="18"/>
                <w:lang w:eastAsia="hr-HR"/>
              </w:rPr>
            </w:pPr>
            <w:r w:rsidRPr="00A84730">
              <w:rPr>
                <w:rFonts w:eastAsia="Times New Roman" w:hAnsi="Times New Roman" w:ascii="Times New Roman"/>
                <w:b/>
                <w:sz w:val="18"/>
                <w:szCs w:val="18"/>
                <w:lang w:eastAsia="hr-HR"/>
              </w:rPr>
              <w:t xml:space="preserve">RED. BROJ </w:t>
            </w:r>
          </w:p>
        </w:tc>
        <w:tc>
          <w:tcPr>
            <w:tcW w:type="dxa" w:w="2126"/>
            <w:hideMark/>
          </w:tcPr>
          <w:p w:rsidRDefault="00A84730" w:rsidP="00A84730" w:rsidR="00A84730" w:rsidRPr="00A84730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A84730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IME I PREZIME / TVRTKA ILI NAZIV VJEROVNIKA</w:t>
            </w:r>
          </w:p>
        </w:tc>
        <w:tc>
          <w:tcPr>
            <w:tcW w:type="dxa" w:w="1559"/>
            <w:hideMark/>
          </w:tcPr>
          <w:p w:rsidRDefault="00A84730" w:rsidP="00A84730" w:rsidR="00A84730" w:rsidRPr="00A84730">
            <w:pPr>
              <w:suppressAutoHyphens/>
              <w:autoSpaceDN w:val="false"/>
              <w:ind w:right="-250"/>
              <w:jc w:val="both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A84730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1701"/>
            <w:hideMark/>
          </w:tcPr>
          <w:p w:rsidRDefault="00A84730" w:rsidP="00A84730" w:rsidR="00A84730" w:rsidRPr="00A84730">
            <w:pPr>
              <w:suppressAutoHyphens/>
              <w:autoSpaceDN w:val="false"/>
              <w:ind w:left="-250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A84730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ADRESA / SJEDIŠTE VJEROVNIKA</w:t>
            </w:r>
          </w:p>
        </w:tc>
        <w:tc>
          <w:tcPr>
            <w:tcW w:type="dxa" w:w="1985"/>
          </w:tcPr>
          <w:p w:rsidRDefault="00A84730" w:rsidP="00A84730" w:rsidR="00A84730" w:rsidRPr="00A84730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</w:rPr>
            </w:pPr>
            <w:r w:rsidRPr="00A84730">
              <w:rPr>
                <w:rFonts w:eastAsia="Times New Roman" w:hAnsi="Times New Roman" w:ascii="Times New Roman"/>
                <w:b/>
                <w:sz w:val="20"/>
                <w:szCs w:val="20"/>
              </w:rPr>
              <w:t>PRAVNA OSNOVA</w:t>
            </w:r>
          </w:p>
          <w:p w:rsidRDefault="00A84730" w:rsidP="00A84730" w:rsidR="00A84730" w:rsidRPr="00A84730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</w:rPr>
            </w:pPr>
            <w:r w:rsidRPr="00A84730">
              <w:rPr>
                <w:rFonts w:eastAsia="Times New Roman" w:hAnsi="Times New Roman" w:ascii="Times New Roman"/>
                <w:b/>
                <w:sz w:val="20"/>
                <w:szCs w:val="20"/>
              </w:rPr>
              <w:t>TRAŽBINE</w:t>
            </w:r>
          </w:p>
        </w:tc>
        <w:tc>
          <w:tcPr>
            <w:tcW w:type="dxa" w:w="1524"/>
          </w:tcPr>
          <w:p w:rsidRDefault="00A84730" w:rsidP="00A84730" w:rsidR="00A84730" w:rsidRPr="00A84730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A84730">
              <w:rPr>
                <w:rFonts w:eastAsia="Times New Roman" w:hAnsi="Times New Roman" w:ascii="Times New Roman"/>
                <w:b/>
                <w:sz w:val="20"/>
                <w:szCs w:val="20"/>
              </w:rPr>
              <w:t>I</w:t>
            </w:r>
            <w:r w:rsidRPr="00A84730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 xml:space="preserve">ZNOS  TRAŽBINE (KN) </w:t>
            </w:r>
          </w:p>
        </w:tc>
      </w:tr>
      <w:tr w:rsidTr="00692F38" w:rsidR="00A84730" w:rsidRPr="00A84730">
        <w:trPr>
          <w:trHeight w:val="899"/>
        </w:trPr>
        <w:tc>
          <w:tcPr>
            <w:tcW w:type="dxa" w:w="710"/>
            <w:hideMark/>
          </w:tcPr>
          <w:p w:rsidRDefault="00A84730" w:rsidP="00A84730" w:rsidR="00A84730" w:rsidRPr="00A84730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  <w:r w:rsidRPr="00A84730"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2126"/>
            <w:hideMark/>
          </w:tcPr>
          <w:p w:rsidRDefault="00A84730" w:rsidP="00A84730" w:rsidR="00A84730" w:rsidRPr="00A84730">
            <w:pPr>
              <w:suppressAutoHyphens/>
              <w:autoSpaceDN w:val="false"/>
              <w:textAlignment w:val="baseline"/>
              <w:rPr>
                <w:rFonts w:eastAsia="Calibri" w:hAnsi="Times New Roman" w:ascii="Times New Roman"/>
                <w:sz w:val="22"/>
                <w:szCs w:val="22"/>
              </w:rPr>
            </w:pPr>
            <w:r w:rsidRPr="00A84730">
              <w:rPr>
                <w:rFonts w:eastAsia="Calibri" w:hAnsi="Times New Roman" w:ascii="Times New Roman"/>
                <w:sz w:val="22"/>
                <w:szCs w:val="22"/>
              </w:rPr>
              <w:t>REPUBLIKA HRVATSKA, Ministar</w:t>
            </w:r>
            <w:r w:rsidR="005934BF">
              <w:rPr>
                <w:rFonts w:eastAsia="Calibri" w:hAnsi="Times New Roman" w:ascii="Times New Roman"/>
                <w:sz w:val="22"/>
                <w:szCs w:val="22"/>
              </w:rPr>
              <w:t>stvo financija, Porezna uprava, Ispostava Samobor</w:t>
            </w:r>
          </w:p>
          <w:p w:rsidRDefault="00A84730" w:rsidP="00A84730" w:rsidR="00A84730" w:rsidRPr="00A84730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1559"/>
            <w:hideMark/>
          </w:tcPr>
          <w:p w:rsidRDefault="00A84730" w:rsidP="00A84730" w:rsidR="00A84730" w:rsidRPr="00A84730">
            <w:pPr>
              <w:suppressAutoHyphens/>
              <w:autoSpaceDN w:val="false"/>
              <w:ind w:right="-250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A84730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18683136487</w:t>
            </w:r>
          </w:p>
        </w:tc>
        <w:tc>
          <w:tcPr>
            <w:tcW w:type="dxa" w:w="1701"/>
            <w:hideMark/>
          </w:tcPr>
          <w:p w:rsidRDefault="005934BF" w:rsidP="00A84730" w:rsidR="00A84730">
            <w:pPr>
              <w:spacing w:after="80"/>
              <w:rPr>
                <w:rFonts w:eastAsia="Times New Roman" w:hAnsi="Times New Roman" w:ascii="Times New Roman"/>
              </w:rPr>
            </w:pPr>
            <w:r>
              <w:rPr>
                <w:rFonts w:eastAsia="Times New Roman" w:hAnsi="Times New Roman" w:ascii="Times New Roman"/>
              </w:rPr>
              <w:t>Samobor,</w:t>
            </w:r>
          </w:p>
          <w:p w:rsidRDefault="005934BF" w:rsidP="00A84730" w:rsidR="005934BF" w:rsidRPr="005934BF">
            <w:pPr>
              <w:spacing w:after="80"/>
              <w:rPr>
                <w:rFonts w:eastAsia="Times New Roman" w:hAnsi="Times New Roman" w:ascii="Times New Roman"/>
              </w:rPr>
            </w:pPr>
            <w:r>
              <w:rPr>
                <w:rFonts w:eastAsia="Times New Roman" w:hAnsi="Times New Roman" w:ascii="Times New Roman"/>
              </w:rPr>
              <w:t>Trg kralja Tomislava 5</w:t>
            </w:r>
          </w:p>
        </w:tc>
        <w:tc>
          <w:tcPr>
            <w:tcW w:type="dxa" w:w="1985"/>
          </w:tcPr>
          <w:p w:rsidRDefault="00A84730" w:rsidP="00A84730" w:rsidR="00A84730" w:rsidRPr="00A84730">
            <w:pPr>
              <w:suppressAutoHyphens/>
              <w:autoSpaceDN w:val="false"/>
              <w:jc w:val="both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A84730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Doprinosi iz plaće, porez, prirez i kamate</w:t>
            </w:r>
          </w:p>
          <w:p w:rsidRDefault="00A84730" w:rsidP="00A84730" w:rsidR="00A84730" w:rsidRPr="00A84730">
            <w:pPr>
              <w:suppressAutoHyphens/>
              <w:autoSpaceDN w:val="false"/>
              <w:jc w:val="both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A84730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Rješenje o ovrsi Klasa: UP71-415-02/2012-001/00134, Ur.br. 513-007-1-10/2012-01</w:t>
            </w:r>
          </w:p>
        </w:tc>
        <w:tc>
          <w:tcPr>
            <w:tcW w:type="dxa" w:w="1524"/>
          </w:tcPr>
          <w:p w:rsidRDefault="00A84730" w:rsidP="00A84730" w:rsidR="00A84730" w:rsidRPr="00A84730">
            <w:pPr>
              <w:suppressAutoHyphens/>
              <w:autoSpaceDN w:val="false"/>
              <w:jc w:val="right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A84730">
              <w:rPr>
                <w:rFonts w:eastAsia="Calibri" w:hAnsi="Times New Roman" w:ascii="Times New Roman"/>
                <w:sz w:val="22"/>
                <w:szCs w:val="22"/>
              </w:rPr>
              <w:t>14.947,32</w:t>
            </w:r>
          </w:p>
        </w:tc>
      </w:tr>
      <w:tr w:rsidTr="00692F38" w:rsidR="00A84730" w:rsidRPr="00A84730">
        <w:trPr>
          <w:trHeight w:val="698"/>
        </w:trPr>
        <w:tc>
          <w:tcPr>
            <w:tcW w:type="dxa" w:w="710"/>
            <w:hideMark/>
          </w:tcPr>
          <w:p w:rsidRDefault="00A84730" w:rsidP="00A84730" w:rsidR="00A84730" w:rsidRPr="00A84730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</w:p>
        </w:tc>
        <w:tc>
          <w:tcPr>
            <w:tcW w:type="dxa" w:w="2126"/>
            <w:hideMark/>
          </w:tcPr>
          <w:p w:rsidRDefault="00A84730" w:rsidP="00A84730" w:rsidR="00A84730" w:rsidRPr="00A84730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b/>
                <w:bCs/>
                <w:color w:val="000000"/>
              </w:rPr>
            </w:pPr>
            <w:r w:rsidRPr="00A84730">
              <w:rPr>
                <w:rFonts w:eastAsia="Times New Roman" w:hAnsi="Times New Roman" w:ascii="Times New Roman"/>
                <w:b/>
                <w:bCs/>
                <w:color w:val="000000"/>
              </w:rPr>
              <w:t>UKUPNO:</w:t>
            </w:r>
          </w:p>
        </w:tc>
        <w:tc>
          <w:tcPr>
            <w:tcW w:type="dxa" w:w="1559"/>
            <w:hideMark/>
          </w:tcPr>
          <w:p w:rsidRDefault="00A84730" w:rsidP="00A84730" w:rsidR="00A84730" w:rsidRPr="00A84730">
            <w:pPr>
              <w:suppressAutoHyphens/>
              <w:autoSpaceDN w:val="false"/>
              <w:ind w:right="-250"/>
              <w:jc w:val="center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1701"/>
            <w:hideMark/>
          </w:tcPr>
          <w:p w:rsidRDefault="00A84730" w:rsidP="00A84730" w:rsidR="00A84730" w:rsidRPr="00A84730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1985"/>
          </w:tcPr>
          <w:p w:rsidRDefault="00A84730" w:rsidP="00A84730" w:rsidR="00A84730" w:rsidRPr="00A84730">
            <w:pPr>
              <w:suppressAutoHyphens/>
              <w:autoSpaceDN w:val="false"/>
              <w:jc w:val="right"/>
              <w:textAlignment w:val="baseline"/>
              <w:rPr>
                <w:rFonts w:eastAsia="Calibri" w:hAnsi="Times New Roman" w:ascii="Times New Roman"/>
                <w:b/>
                <w:color w:val="000000"/>
              </w:rPr>
            </w:pPr>
          </w:p>
        </w:tc>
        <w:tc>
          <w:tcPr>
            <w:tcW w:type="dxa" w:w="1524"/>
          </w:tcPr>
          <w:p w:rsidRDefault="00A84730" w:rsidP="00A84730" w:rsidR="00A84730" w:rsidRPr="00A84730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b/>
                <w:bCs/>
              </w:rPr>
            </w:pPr>
            <w:r w:rsidRPr="00A84730">
              <w:rPr>
                <w:rFonts w:eastAsia="Times New Roman" w:hAnsi="Times New Roman" w:ascii="Times New Roman"/>
                <w:b/>
                <w:bCs/>
              </w:rPr>
              <w:t xml:space="preserve">     14.947,32</w:t>
            </w:r>
          </w:p>
        </w:tc>
      </w:tr>
    </w:tbl>
    <w:p w:rsidRDefault="00A84730" w:rsidP="00F67A7E" w:rsidR="00A84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84730" w:rsidP="00F67A7E" w:rsidR="00A84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D25DE" w:rsidP="00F67A7E" w:rsidR="008D25D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D25DE" w:rsidP="00F67A7E" w:rsidR="008D25D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D25DE" w:rsidP="00F67A7E" w:rsidR="008D25D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D25DE" w:rsidP="00F67A7E" w:rsidR="008D25D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D25DE" w:rsidP="00F67A7E" w:rsidR="008D25D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D25DE" w:rsidP="00F67A7E" w:rsidR="008D25DE" w:rsidRPr="00F67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0738A" w:rsidP="0000738A" w:rsidR="008D25DE" w:rsidRPr="0000738A">
      <w:pPr>
        <w:pStyle w:val="Odlomakpopisa"/>
        <w:numPr>
          <w:ilvl w:val="0"/>
          <w:numId w:val="3"/>
        </w:num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Drugi viši isplatni red:</w:t>
      </w:r>
    </w:p>
    <w:tbl>
      <w:tblPr>
        <w:tblStyle w:val="Reetkatablice2"/>
        <w:tblW w:type="dxa" w:w="9605"/>
        <w:tblInd w:type="dxa" w:w="-318"/>
        <w:tblLayout w:type="fixed"/>
        <w:tblLook w:val="04A0" w:noVBand="1" w:noHBand="0" w:lastColumn="0" w:firstColumn="1" w:lastRow="0" w:firstRow="1"/>
      </w:tblPr>
      <w:tblGrid>
        <w:gridCol w:w="710"/>
        <w:gridCol w:w="2126"/>
        <w:gridCol w:w="1559"/>
        <w:gridCol w:w="1701"/>
        <w:gridCol w:w="1985"/>
        <w:gridCol w:w="1524"/>
      </w:tblGrid>
      <w:tr w:rsidTr="00692F38" w:rsidR="008D25DE" w:rsidRPr="008D25DE">
        <w:trPr>
          <w:trHeight w:val="1515"/>
        </w:trPr>
        <w:tc>
          <w:tcPr>
            <w:tcW w:type="dxa" w:w="710"/>
            <w:hideMark/>
          </w:tcPr>
          <w:p w:rsidRDefault="008D25DE" w:rsidP="008D25DE" w:rsidR="008D25DE" w:rsidRPr="008D25DE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18"/>
                <w:szCs w:val="18"/>
                <w:lang w:eastAsia="hr-HR"/>
              </w:rPr>
            </w:pPr>
            <w:r w:rsidRPr="008D25DE">
              <w:rPr>
                <w:rFonts w:eastAsia="Times New Roman" w:hAnsi="Times New Roman" w:ascii="Times New Roman"/>
                <w:b/>
                <w:sz w:val="18"/>
                <w:szCs w:val="18"/>
                <w:lang w:eastAsia="hr-HR"/>
              </w:rPr>
              <w:t xml:space="preserve">RED. BROJ </w:t>
            </w:r>
          </w:p>
        </w:tc>
        <w:tc>
          <w:tcPr>
            <w:tcW w:type="dxa" w:w="2126"/>
            <w:hideMark/>
          </w:tcPr>
          <w:p w:rsidRDefault="008D25DE" w:rsidP="008D25DE" w:rsidR="008D25DE" w:rsidRPr="008D25DE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8D25DE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IME I PREZIME / TVRTKA ILI NAZIV VJEROVNIKA</w:t>
            </w:r>
          </w:p>
        </w:tc>
        <w:tc>
          <w:tcPr>
            <w:tcW w:type="dxa" w:w="1559"/>
            <w:hideMark/>
          </w:tcPr>
          <w:p w:rsidRDefault="008D25DE" w:rsidP="008D25DE" w:rsidR="008D25DE" w:rsidRPr="008D25DE">
            <w:pPr>
              <w:suppressAutoHyphens/>
              <w:autoSpaceDN w:val="false"/>
              <w:ind w:right="-250"/>
              <w:jc w:val="both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8D25DE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1701"/>
            <w:hideMark/>
          </w:tcPr>
          <w:p w:rsidRDefault="008D25DE" w:rsidP="008D25DE" w:rsidR="008D25DE" w:rsidRPr="008D25DE">
            <w:pPr>
              <w:suppressAutoHyphens/>
              <w:autoSpaceDN w:val="false"/>
              <w:ind w:left="-250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8D25DE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ADRESA / SJEDIŠTE VJEROVNIKA</w:t>
            </w:r>
          </w:p>
        </w:tc>
        <w:tc>
          <w:tcPr>
            <w:tcW w:type="dxa" w:w="1985"/>
          </w:tcPr>
          <w:p w:rsidRDefault="008D25DE" w:rsidP="008D25DE" w:rsidR="008D25DE" w:rsidRPr="008D25DE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</w:rPr>
            </w:pPr>
            <w:r w:rsidRPr="008D25DE">
              <w:rPr>
                <w:rFonts w:eastAsia="Times New Roman" w:hAnsi="Times New Roman" w:ascii="Times New Roman"/>
                <w:b/>
                <w:sz w:val="20"/>
                <w:szCs w:val="20"/>
              </w:rPr>
              <w:t>PRAVNA OSNOVA</w:t>
            </w:r>
          </w:p>
          <w:p w:rsidRDefault="008D25DE" w:rsidP="008D25DE" w:rsidR="008D25DE" w:rsidRPr="008D25DE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</w:rPr>
            </w:pPr>
            <w:r w:rsidRPr="008D25DE">
              <w:rPr>
                <w:rFonts w:eastAsia="Times New Roman" w:hAnsi="Times New Roman" w:ascii="Times New Roman"/>
                <w:b/>
                <w:sz w:val="20"/>
                <w:szCs w:val="20"/>
              </w:rPr>
              <w:t>TRAŽBINE</w:t>
            </w:r>
          </w:p>
        </w:tc>
        <w:tc>
          <w:tcPr>
            <w:tcW w:type="dxa" w:w="1524"/>
          </w:tcPr>
          <w:p w:rsidRDefault="008D25DE" w:rsidP="008D25DE" w:rsidR="008D25DE" w:rsidRPr="008D25DE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8D25DE">
              <w:rPr>
                <w:rFonts w:eastAsia="Times New Roman" w:hAnsi="Times New Roman" w:ascii="Times New Roman"/>
                <w:b/>
                <w:sz w:val="20"/>
                <w:szCs w:val="20"/>
              </w:rPr>
              <w:t>I</w:t>
            </w:r>
            <w:r w:rsidRPr="008D25DE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 xml:space="preserve">ZNOS  TRAŽBINE (KN) </w:t>
            </w:r>
          </w:p>
        </w:tc>
      </w:tr>
      <w:tr w:rsidTr="00692F38" w:rsidR="008D25DE" w:rsidRPr="008D25DE">
        <w:trPr>
          <w:trHeight w:val="899"/>
        </w:trPr>
        <w:tc>
          <w:tcPr>
            <w:tcW w:type="dxa" w:w="710"/>
            <w:hideMark/>
          </w:tcPr>
          <w:p w:rsidRDefault="008D25DE" w:rsidP="008D25DE" w:rsidR="008D25DE" w:rsidRPr="008D25DE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  <w:r w:rsidRPr="008D25DE"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2126"/>
            <w:hideMark/>
          </w:tcPr>
          <w:p w:rsidRDefault="008D25DE" w:rsidP="008D25DE" w:rsidR="008D25DE" w:rsidRPr="008D25DE">
            <w:pPr>
              <w:suppressAutoHyphens/>
              <w:autoSpaceDN w:val="false"/>
              <w:textAlignment w:val="baseline"/>
              <w:rPr>
                <w:rFonts w:eastAsia="Calibri" w:hAnsi="Times New Roman" w:ascii="Times New Roman"/>
                <w:sz w:val="22"/>
                <w:szCs w:val="22"/>
              </w:rPr>
            </w:pPr>
            <w:r w:rsidRPr="008D25DE">
              <w:rPr>
                <w:rFonts w:eastAsia="Calibri" w:hAnsi="Times New Roman" w:ascii="Times New Roman"/>
                <w:sz w:val="22"/>
                <w:szCs w:val="22"/>
              </w:rPr>
              <w:t>REPUBLIKA HRVATSKA, Ministar</w:t>
            </w:r>
            <w:r w:rsidR="00BE6484">
              <w:rPr>
                <w:rFonts w:eastAsia="Calibri" w:hAnsi="Times New Roman" w:ascii="Times New Roman"/>
                <w:sz w:val="22"/>
                <w:szCs w:val="22"/>
              </w:rPr>
              <w:t>stvo financija, Porezna uprava, Ispostava Samobor</w:t>
            </w:r>
          </w:p>
          <w:p w:rsidRDefault="008D25DE" w:rsidP="008D25DE" w:rsidR="008D25DE" w:rsidRPr="008D25DE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1559"/>
            <w:hideMark/>
          </w:tcPr>
          <w:p w:rsidRDefault="008D25DE" w:rsidP="008D25DE" w:rsidR="008D25DE" w:rsidRPr="008D25DE">
            <w:pPr>
              <w:suppressAutoHyphens/>
              <w:autoSpaceDN w:val="false"/>
              <w:ind w:right="-250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8D25DE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18683136487</w:t>
            </w:r>
          </w:p>
        </w:tc>
        <w:tc>
          <w:tcPr>
            <w:tcW w:type="dxa" w:w="1701"/>
            <w:hideMark/>
          </w:tcPr>
          <w:p w:rsidRDefault="00BE6484" w:rsidP="00BE6484" w:rsidR="00BE6484" w:rsidRPr="00BE6484">
            <w:pPr>
              <w:spacing w:after="80"/>
              <w:rPr>
                <w:rFonts w:eastAsia="Times New Roman" w:hAnsi="Times New Roman" w:ascii="Times New Roman"/>
              </w:rPr>
            </w:pPr>
            <w:r w:rsidRPr="00BE6484">
              <w:rPr>
                <w:rFonts w:eastAsia="Times New Roman" w:hAnsi="Times New Roman" w:ascii="Times New Roman"/>
              </w:rPr>
              <w:t>Samobor,</w:t>
            </w:r>
          </w:p>
          <w:p w:rsidRDefault="00BE6484" w:rsidP="00BE6484" w:rsidR="008D25DE" w:rsidRPr="008D25DE">
            <w:pPr>
              <w:spacing w:after="80"/>
              <w:rPr>
                <w:rFonts w:eastAsia="Times New Roman" w:hAnsi="Times New Roman" w:ascii="Times New Roman"/>
              </w:rPr>
            </w:pPr>
            <w:r w:rsidRPr="00BE6484">
              <w:rPr>
                <w:rFonts w:eastAsia="Times New Roman" w:hAnsi="Times New Roman" w:ascii="Times New Roman"/>
              </w:rPr>
              <w:t>Trg kralja Tomislava 5</w:t>
            </w:r>
          </w:p>
        </w:tc>
        <w:tc>
          <w:tcPr>
            <w:tcW w:type="dxa" w:w="1985"/>
          </w:tcPr>
          <w:p w:rsidRDefault="008D25DE" w:rsidP="008D25DE" w:rsidR="008D25DE" w:rsidRPr="008D25DE">
            <w:pPr>
              <w:suppressAutoHyphens/>
              <w:autoSpaceDN w:val="false"/>
              <w:jc w:val="both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8D25DE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Doprinosi na plaće, troškovi postupaka prisilne naplate</w:t>
            </w:r>
          </w:p>
          <w:p w:rsidRDefault="008D25DE" w:rsidP="008D25DE" w:rsidR="008D25DE" w:rsidRPr="008D25DE">
            <w:pPr>
              <w:suppressAutoHyphens/>
              <w:autoSpaceDN w:val="false"/>
              <w:jc w:val="both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8D25DE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Rješenje o ovrsi Klasa: UP71-415-02/2012-001/00134, Ur.br. 513-007-1-10/2012-01</w:t>
            </w:r>
          </w:p>
        </w:tc>
        <w:tc>
          <w:tcPr>
            <w:tcW w:type="dxa" w:w="1524"/>
          </w:tcPr>
          <w:p w:rsidRDefault="008D25DE" w:rsidP="008D25DE" w:rsidR="008D25DE" w:rsidRPr="008D25DE">
            <w:pPr>
              <w:suppressAutoHyphens/>
              <w:autoSpaceDN w:val="false"/>
              <w:jc w:val="right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8D25DE">
              <w:rPr>
                <w:rFonts w:eastAsia="Calibri" w:hAnsi="Times New Roman" w:ascii="Times New Roman"/>
                <w:sz w:val="22"/>
                <w:szCs w:val="22"/>
              </w:rPr>
              <w:t>12.304,85</w:t>
            </w:r>
          </w:p>
        </w:tc>
      </w:tr>
      <w:tr w:rsidTr="00692F38" w:rsidR="008D25DE" w:rsidRPr="008D25DE">
        <w:trPr>
          <w:trHeight w:val="1076"/>
        </w:trPr>
        <w:tc>
          <w:tcPr>
            <w:tcW w:type="dxa" w:w="710"/>
            <w:hideMark/>
          </w:tcPr>
          <w:p w:rsidRDefault="008D25DE" w:rsidP="008D25DE" w:rsidR="008D25DE" w:rsidRPr="008D25DE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  <w:r w:rsidRPr="008D25DE"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  <w:t>2.</w:t>
            </w:r>
          </w:p>
        </w:tc>
        <w:tc>
          <w:tcPr>
            <w:tcW w:type="dxa" w:w="2126"/>
            <w:hideMark/>
          </w:tcPr>
          <w:p w:rsidRDefault="008D25DE" w:rsidP="008D25DE" w:rsidR="008D25DE" w:rsidRPr="008D25DE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FF0000"/>
                <w:sz w:val="22"/>
                <w:szCs w:val="22"/>
              </w:rPr>
            </w:pPr>
            <w:r w:rsidRPr="008D25DE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 xml:space="preserve">HRVATSKA BANKA ZA OBNOVU I RAZVITAK </w:t>
            </w:r>
          </w:p>
        </w:tc>
        <w:tc>
          <w:tcPr>
            <w:tcW w:type="dxa" w:w="1559"/>
            <w:hideMark/>
          </w:tcPr>
          <w:p w:rsidRDefault="008D25DE" w:rsidP="008D25DE" w:rsidR="008D25DE" w:rsidRPr="008D25DE">
            <w:pPr>
              <w:suppressAutoHyphens/>
              <w:autoSpaceDN w:val="false"/>
              <w:ind w:right="-250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8D25DE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26702280390</w:t>
            </w:r>
          </w:p>
        </w:tc>
        <w:tc>
          <w:tcPr>
            <w:tcW w:type="dxa" w:w="1701"/>
          </w:tcPr>
          <w:p w:rsidRDefault="008D25DE" w:rsidP="008D25DE" w:rsidR="008D25DE" w:rsidRPr="008D25DE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8D25DE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Zagreb, Strossmayerov trg 9</w:t>
            </w:r>
          </w:p>
        </w:tc>
        <w:tc>
          <w:tcPr>
            <w:tcW w:type="dxa" w:w="1985"/>
          </w:tcPr>
          <w:p w:rsidRDefault="008D25DE" w:rsidP="008D25DE" w:rsidR="008D25DE" w:rsidRPr="008D25DE">
            <w:pPr>
              <w:suppressAutoHyphens/>
              <w:autoSpaceDN w:val="false"/>
              <w:jc w:val="both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8D25DE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Ugovor o kreditu MSP-D 97/2007 od 26.07.2007.</w:t>
            </w:r>
          </w:p>
          <w:p w:rsidRDefault="008D25DE" w:rsidP="008D25DE" w:rsidR="008D25DE" w:rsidRPr="008D25DE">
            <w:pPr>
              <w:suppressAutoHyphens/>
              <w:autoSpaceDN w:val="false"/>
              <w:jc w:val="both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8D25DE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Sporazum o zasnivanju založnog prava na nekretninama OV-7196/2007, solem 281/2007</w:t>
            </w:r>
          </w:p>
        </w:tc>
        <w:tc>
          <w:tcPr>
            <w:tcW w:type="dxa" w:w="1524"/>
          </w:tcPr>
          <w:p w:rsidRDefault="008D25DE" w:rsidP="008D25DE" w:rsidR="008D25DE" w:rsidRPr="008D25DE">
            <w:pPr>
              <w:suppressAutoHyphens/>
              <w:autoSpaceDN w:val="false"/>
              <w:jc w:val="right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8D25DE">
              <w:rPr>
                <w:rFonts w:eastAsia="Calibri" w:hAnsi="Times New Roman" w:ascii="Times New Roman"/>
                <w:color w:val="000000"/>
                <w:sz w:val="22"/>
                <w:szCs w:val="22"/>
              </w:rPr>
              <w:t xml:space="preserve">2.303.086,79 </w:t>
            </w:r>
          </w:p>
        </w:tc>
      </w:tr>
      <w:tr w:rsidTr="00692F38" w:rsidR="008D25DE" w:rsidRPr="008D25DE">
        <w:trPr>
          <w:trHeight w:val="1515"/>
        </w:trPr>
        <w:tc>
          <w:tcPr>
            <w:tcW w:type="dxa" w:w="710"/>
            <w:hideMark/>
          </w:tcPr>
          <w:p w:rsidRDefault="008D25DE" w:rsidP="008D25DE" w:rsidR="008D25DE" w:rsidRPr="008D25DE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  <w:r w:rsidRPr="008D25DE"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  <w:t>3.</w:t>
            </w:r>
          </w:p>
        </w:tc>
        <w:tc>
          <w:tcPr>
            <w:tcW w:type="dxa" w:w="2126"/>
            <w:hideMark/>
          </w:tcPr>
          <w:p w:rsidRDefault="008D25DE" w:rsidP="008D25DE" w:rsidR="008D25DE" w:rsidRPr="008D25DE">
            <w:pPr>
              <w:suppressAutoHyphens/>
              <w:autoSpaceDN w:val="false"/>
              <w:jc w:val="both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8D25DE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 xml:space="preserve">HRVATSKA AGENCIJA ZA </w:t>
            </w:r>
          </w:p>
          <w:p w:rsidRDefault="008D25DE" w:rsidP="008D25DE" w:rsidR="008D25DE" w:rsidRPr="008D25DE">
            <w:pPr>
              <w:suppressAutoHyphens/>
              <w:autoSpaceDN w:val="false"/>
              <w:jc w:val="both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8D25DE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 xml:space="preserve">MALO GOSPODARSTVO, </w:t>
            </w:r>
          </w:p>
          <w:p w:rsidRDefault="008D25DE" w:rsidP="008D25DE" w:rsidR="008D25DE" w:rsidRPr="008D25DE">
            <w:pPr>
              <w:suppressAutoHyphens/>
              <w:autoSpaceDN w:val="false"/>
              <w:jc w:val="both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8D25DE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INOVACIJE I INVESTICIJE</w:t>
            </w:r>
          </w:p>
        </w:tc>
        <w:tc>
          <w:tcPr>
            <w:tcW w:type="dxa" w:w="1559"/>
            <w:hideMark/>
          </w:tcPr>
          <w:p w:rsidRDefault="008D25DE" w:rsidP="008D25DE" w:rsidR="008D25DE" w:rsidRPr="008D25DE">
            <w:pPr>
              <w:suppressAutoHyphens/>
              <w:autoSpaceDN w:val="false"/>
              <w:ind w:right="-250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8D25DE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25609559342</w:t>
            </w:r>
          </w:p>
        </w:tc>
        <w:tc>
          <w:tcPr>
            <w:tcW w:type="dxa" w:w="1701"/>
            <w:hideMark/>
          </w:tcPr>
          <w:p w:rsidRDefault="008D25DE" w:rsidP="008D25DE" w:rsidR="008D25DE" w:rsidRPr="008D25DE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8D25DE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 xml:space="preserve">Zagreb, </w:t>
            </w:r>
          </w:p>
          <w:p w:rsidRDefault="008D25DE" w:rsidP="008D25DE" w:rsidR="008D25DE" w:rsidRPr="008D25DE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8D25DE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Ksaver 208</w:t>
            </w:r>
          </w:p>
        </w:tc>
        <w:tc>
          <w:tcPr>
            <w:tcW w:type="dxa" w:w="1985"/>
          </w:tcPr>
          <w:p w:rsidRDefault="008D25DE" w:rsidP="008D25DE" w:rsidR="008D25DE" w:rsidRPr="008D25DE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8D25DE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Ugovor o jamstvu 14/5195,</w:t>
            </w:r>
          </w:p>
          <w:p w:rsidRDefault="008D25DE" w:rsidP="008D25DE" w:rsidR="008D25DE" w:rsidRPr="008D25DE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8D25DE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Jamstvo 14/5195,</w:t>
            </w:r>
          </w:p>
          <w:p w:rsidRDefault="008D25DE" w:rsidP="008D25DE" w:rsidR="008D25DE" w:rsidRPr="008D25DE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8D25DE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Odluka o isplati po jamstvu 14/5195</w:t>
            </w:r>
          </w:p>
        </w:tc>
        <w:tc>
          <w:tcPr>
            <w:tcW w:type="dxa" w:w="1524"/>
          </w:tcPr>
          <w:p w:rsidRDefault="008D25DE" w:rsidP="008D25DE" w:rsidR="008D25DE" w:rsidRPr="008D25DE">
            <w:pPr>
              <w:suppressAutoHyphens/>
              <w:autoSpaceDN w:val="false"/>
              <w:jc w:val="right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8D25DE">
              <w:rPr>
                <w:rFonts w:eastAsia="Times New Roman" w:hAnsi="Times New Roman" w:ascii="Times New Roman"/>
                <w:sz w:val="22"/>
                <w:szCs w:val="22"/>
              </w:rPr>
              <w:t>1.052.017,56</w:t>
            </w:r>
          </w:p>
        </w:tc>
      </w:tr>
      <w:tr w:rsidTr="00692F38" w:rsidR="008D25DE" w:rsidRPr="008D25DE">
        <w:trPr>
          <w:trHeight w:val="1515"/>
        </w:trPr>
        <w:tc>
          <w:tcPr>
            <w:tcW w:type="dxa" w:w="710"/>
          </w:tcPr>
          <w:p w:rsidRDefault="008D25DE" w:rsidP="008D25DE" w:rsidR="008D25DE" w:rsidRPr="008D25DE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  <w:r w:rsidRPr="008D25DE"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  <w:t>4.</w:t>
            </w:r>
          </w:p>
        </w:tc>
        <w:tc>
          <w:tcPr>
            <w:tcW w:type="dxa" w:w="2126"/>
          </w:tcPr>
          <w:p w:rsidRDefault="008D25DE" w:rsidP="008D25DE" w:rsidR="008D25DE" w:rsidRPr="008D25DE">
            <w:pPr>
              <w:suppressAutoHyphens/>
              <w:autoSpaceDN w:val="false"/>
              <w:jc w:val="both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8D25DE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KAMEN PROJEKT d.o.o.</w:t>
            </w:r>
          </w:p>
        </w:tc>
        <w:tc>
          <w:tcPr>
            <w:tcW w:type="dxa" w:w="1559"/>
          </w:tcPr>
          <w:p w:rsidRDefault="008D25DE" w:rsidP="008D25DE" w:rsidR="008D25DE" w:rsidRPr="008D25DE">
            <w:pPr>
              <w:suppressAutoHyphens/>
              <w:autoSpaceDN w:val="false"/>
              <w:ind w:right="-250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8D25DE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76356217849</w:t>
            </w:r>
          </w:p>
        </w:tc>
        <w:tc>
          <w:tcPr>
            <w:tcW w:type="dxa" w:w="1701"/>
          </w:tcPr>
          <w:p w:rsidRDefault="008D25DE" w:rsidP="008D25DE" w:rsidR="008D25DE" w:rsidRPr="008D25DE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8D25DE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 xml:space="preserve">Belišće, </w:t>
            </w:r>
          </w:p>
          <w:p w:rsidRDefault="008D25DE" w:rsidP="008D25DE" w:rsidR="008D25DE" w:rsidRPr="008D25DE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8D25DE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Kralja Tomislava 43</w:t>
            </w:r>
          </w:p>
        </w:tc>
        <w:tc>
          <w:tcPr>
            <w:tcW w:type="dxa" w:w="1985"/>
          </w:tcPr>
          <w:p w:rsidRDefault="008D25DE" w:rsidP="008D25DE" w:rsidR="008D25DE" w:rsidRPr="008D25DE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8D25DE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 xml:space="preserve">Ugovor o cesiji od 20.01.2012., </w:t>
            </w:r>
          </w:p>
          <w:p w:rsidRDefault="008D25DE" w:rsidP="008D25DE" w:rsidR="008D25DE" w:rsidRPr="008D25DE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8D25DE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Ovrv-3124/10</w:t>
            </w:r>
          </w:p>
        </w:tc>
        <w:tc>
          <w:tcPr>
            <w:tcW w:type="dxa" w:w="1524"/>
          </w:tcPr>
          <w:p w:rsidRDefault="008D25DE" w:rsidP="008D25DE" w:rsidR="008D25DE" w:rsidRPr="008D25DE">
            <w:pPr>
              <w:suppressAutoHyphens/>
              <w:autoSpaceDN w:val="false"/>
              <w:jc w:val="right"/>
              <w:textAlignment w:val="baseline"/>
              <w:rPr>
                <w:rFonts w:eastAsia="Times New Roman" w:hAnsi="Times New Roman" w:ascii="Times New Roman"/>
                <w:sz w:val="22"/>
                <w:szCs w:val="22"/>
              </w:rPr>
            </w:pPr>
            <w:r w:rsidRPr="008D25DE">
              <w:rPr>
                <w:rFonts w:eastAsia="Times New Roman" w:hAnsi="Times New Roman" w:ascii="Times New Roman"/>
                <w:sz w:val="22"/>
                <w:szCs w:val="22"/>
              </w:rPr>
              <w:t>349.195,23</w:t>
            </w:r>
          </w:p>
        </w:tc>
      </w:tr>
      <w:tr w:rsidTr="00692F38" w:rsidR="008D25DE" w:rsidRPr="008D25DE">
        <w:trPr>
          <w:trHeight w:val="698"/>
        </w:trPr>
        <w:tc>
          <w:tcPr>
            <w:tcW w:type="dxa" w:w="710"/>
            <w:hideMark/>
          </w:tcPr>
          <w:p w:rsidRDefault="008D25DE" w:rsidP="008D25DE" w:rsidR="008D25DE" w:rsidRPr="008D25DE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</w:p>
        </w:tc>
        <w:tc>
          <w:tcPr>
            <w:tcW w:type="dxa" w:w="2126"/>
            <w:hideMark/>
          </w:tcPr>
          <w:p w:rsidRDefault="008D25DE" w:rsidP="008D25DE" w:rsidR="008D25DE" w:rsidRPr="008D25DE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b/>
                <w:bCs/>
                <w:color w:val="000000"/>
              </w:rPr>
            </w:pPr>
            <w:r w:rsidRPr="008D25DE">
              <w:rPr>
                <w:rFonts w:eastAsia="Times New Roman" w:hAnsi="Times New Roman" w:ascii="Times New Roman"/>
                <w:b/>
                <w:bCs/>
                <w:color w:val="000000"/>
              </w:rPr>
              <w:t>UKUPNO:</w:t>
            </w:r>
          </w:p>
        </w:tc>
        <w:tc>
          <w:tcPr>
            <w:tcW w:type="dxa" w:w="1559"/>
            <w:hideMark/>
          </w:tcPr>
          <w:p w:rsidRDefault="008D25DE" w:rsidP="008D25DE" w:rsidR="008D25DE" w:rsidRPr="008D25DE">
            <w:pPr>
              <w:suppressAutoHyphens/>
              <w:autoSpaceDN w:val="false"/>
              <w:ind w:right="-250"/>
              <w:jc w:val="center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1701"/>
            <w:hideMark/>
          </w:tcPr>
          <w:p w:rsidRDefault="008D25DE" w:rsidP="008D25DE" w:rsidR="008D25DE" w:rsidRPr="008D25DE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1985"/>
          </w:tcPr>
          <w:p w:rsidRDefault="008D25DE" w:rsidP="008D25DE" w:rsidR="008D25DE" w:rsidRPr="008D25DE">
            <w:pPr>
              <w:suppressAutoHyphens/>
              <w:autoSpaceDN w:val="false"/>
              <w:jc w:val="right"/>
              <w:textAlignment w:val="baseline"/>
              <w:rPr>
                <w:rFonts w:eastAsia="Calibri" w:hAnsi="Times New Roman" w:ascii="Times New Roman"/>
                <w:b/>
                <w:color w:val="000000"/>
              </w:rPr>
            </w:pPr>
          </w:p>
        </w:tc>
        <w:tc>
          <w:tcPr>
            <w:tcW w:type="dxa" w:w="1524"/>
          </w:tcPr>
          <w:p w:rsidRDefault="008D25DE" w:rsidP="008D25DE" w:rsidR="008D25DE" w:rsidRPr="008D25DE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b/>
                <w:bCs/>
              </w:rPr>
            </w:pPr>
            <w:r w:rsidRPr="008D25DE">
              <w:rPr>
                <w:rFonts w:eastAsia="Times New Roman" w:hAnsi="Times New Roman" w:ascii="Times New Roman"/>
                <w:b/>
                <w:bCs/>
              </w:rPr>
              <w:t>3.716.604,43</w:t>
            </w:r>
          </w:p>
        </w:tc>
      </w:tr>
    </w:tbl>
    <w:p w:rsidRDefault="008D25DE" w:rsidP="008D25DE" w:rsidR="008D25DE">
      <w:pPr>
        <w:jc w:val="both"/>
        <w:rPr>
          <w:rFonts w:eastAsia="Times New Roman" w:hAnsi="Times New Roman" w:ascii="Times New Roman"/>
          <w:b/>
          <w:bCs/>
          <w:color w:val="000000"/>
          <w:lang w:eastAsia="hr-HR"/>
        </w:rPr>
      </w:pPr>
    </w:p>
    <w:p w:rsidRDefault="008D25DE" w:rsidP="008D25DE" w:rsidR="008D25DE" w:rsidRPr="008D25DE">
      <w:pPr>
        <w:jc w:val="both"/>
        <w:rPr>
          <w:rFonts w:eastAsia="Times New Roman" w:hAnsi="Times New Roman" w:ascii="Times New Roman"/>
          <w:b/>
          <w:bCs/>
          <w:color w:val="000000"/>
          <w:lang w:eastAsia="hr-HR"/>
        </w:rPr>
      </w:pP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A767BE">
        <w:rPr>
          <w:rFonts w:eastAsia="Times New Roman" w:hAnsi="Times New Roman" w:ascii="Times New Roman"/>
          <w:color w:val="000000"/>
        </w:rPr>
        <w:t>27.</w:t>
      </w:r>
      <w:r>
        <w:rPr>
          <w:rFonts w:eastAsia="Times New Roman" w:hAnsi="Times New Roman" w:ascii="Times New Roman"/>
          <w:color w:val="000000"/>
        </w:rPr>
        <w:t xml:space="preserve"> </w:t>
      </w:r>
      <w:r w:rsidR="00A767BE">
        <w:rPr>
          <w:rFonts w:eastAsia="Times New Roman" w:hAnsi="Times New Roman" w:ascii="Times New Roman"/>
          <w:color w:val="000000"/>
        </w:rPr>
        <w:t>veljače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A767BE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>.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Tražbine navedene u izreci ovog rješenja, kao utvrđene, priznao je stečajni upravitelj, a nazočni vjerovnik nije tražbine osporio, 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tražbine navedene u izreci smatraju utvrđenim. 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FF3E4A" w:rsidP="009D5E53" w:rsidR="00FF3E4A">
      <w:pPr>
        <w:jc w:val="both"/>
        <w:rPr>
          <w:rFonts w:eastAsia="Times New Roman" w:hAnsi="Times New Roman" w:ascii="Times New Roman"/>
          <w:color w:val="000000"/>
        </w:rPr>
      </w:pP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FF3E4A">
        <w:rPr>
          <w:rFonts w:eastAsia="Times New Roman" w:hAnsi="Times New Roman" w:ascii="Times New Roman"/>
          <w:color w:val="000000"/>
        </w:rPr>
        <w:t>27</w:t>
      </w:r>
      <w:r w:rsidRPr="008C0B3D">
        <w:rPr>
          <w:rFonts w:eastAsia="Times New Roman" w:hAnsi="Times New Roman" w:ascii="Times New Roman"/>
          <w:color w:val="000000"/>
        </w:rPr>
        <w:t>.</w:t>
      </w:r>
      <w:r w:rsidR="00FF3E4A">
        <w:rPr>
          <w:rFonts w:eastAsia="Times New Roman" w:hAnsi="Times New Roman" w:ascii="Times New Roman"/>
          <w:color w:val="000000"/>
        </w:rPr>
        <w:t xml:space="preserve"> veljače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FF3E4A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2D53BE">
        <w:rPr>
          <w:rFonts w:eastAsia="Times New Roman" w:hAnsi="Times New Roman" w:ascii="Times New Roman"/>
          <w:color w:val="000000"/>
        </w:rPr>
        <w:t>, v.r.</w:t>
      </w:r>
    </w:p>
    <w:p w:rsidRDefault="002D53BE" w:rsidP="008C0B3D" w:rsidR="002D53BE">
      <w:pPr>
        <w:jc w:val="right"/>
        <w:rPr>
          <w:rFonts w:eastAsia="Times New Roman" w:hAnsi="Times New Roman" w:ascii="Times New Roman"/>
          <w:color w:val="000000"/>
        </w:rPr>
      </w:pPr>
    </w:p>
    <w:p w:rsidRDefault="002D53BE" w:rsidP="008C0B3D" w:rsidR="002D53BE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2D53BE" w:rsidP="008C0B3D" w:rsidR="002D53BE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2D53BE" w:rsidP="008C0B3D" w:rsidR="002D53BE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2D53BE" w:rsidP="008C0B3D" w:rsidR="002D53BE">
      <w:pPr>
        <w:jc w:val="right"/>
        <w:rPr>
          <w:rFonts w:eastAsia="Times New Roman" w:hAnsi="Times New Roman" w:ascii="Times New Roman"/>
          <w:color w:val="000000"/>
        </w:rPr>
      </w:pPr>
    </w:p>
    <w:p w:rsidRDefault="003B11E8" w:rsidP="008C0B3D" w:rsidR="003B11E8">
      <w:pPr>
        <w:jc w:val="right"/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2D53BE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213B8D" w:rsidR="0080080E" w:rsidRPr="008008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7971">
          <w:rPr>
            <w:noProof/>
          </w:rPr>
          <w:t>3</w:t>
        </w:r>
        <w:r>
          <w:fldChar w:fldCharType="end"/>
        </w:r>
      </w:p>
    </w:sdtContent>
  </w:sdt>
  <w:p w:rsidRDefault="005D01E2" w:rsidP="00F46A98" w:rsidR="00F46A98" w:rsidRPr="00F46A9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8D25DE">
      <w:rPr>
        <w:rFonts w:hAnsi="Times New Roman" w:ascii="Times New Roman"/>
      </w:rPr>
      <w:t>5204</w:t>
    </w:r>
    <w:r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738A"/>
    <w:rsid w:val="00051C70"/>
    <w:rsid w:val="00052689"/>
    <w:rsid w:val="00092DA6"/>
    <w:rsid w:val="001130DB"/>
    <w:rsid w:val="0016731D"/>
    <w:rsid w:val="00182C15"/>
    <w:rsid w:val="0018650D"/>
    <w:rsid w:val="00213B8D"/>
    <w:rsid w:val="002475FB"/>
    <w:rsid w:val="00253CD2"/>
    <w:rsid w:val="00293469"/>
    <w:rsid w:val="00295084"/>
    <w:rsid w:val="002C09BC"/>
    <w:rsid w:val="002D53BE"/>
    <w:rsid w:val="002E28DC"/>
    <w:rsid w:val="00332F17"/>
    <w:rsid w:val="003665BC"/>
    <w:rsid w:val="0038400D"/>
    <w:rsid w:val="003B11E8"/>
    <w:rsid w:val="003C230E"/>
    <w:rsid w:val="00407649"/>
    <w:rsid w:val="004318FA"/>
    <w:rsid w:val="004626DA"/>
    <w:rsid w:val="00476A7E"/>
    <w:rsid w:val="00486CC4"/>
    <w:rsid w:val="004B0F2F"/>
    <w:rsid w:val="004F0AE3"/>
    <w:rsid w:val="00522798"/>
    <w:rsid w:val="00524612"/>
    <w:rsid w:val="005934BF"/>
    <w:rsid w:val="005953B3"/>
    <w:rsid w:val="005B130B"/>
    <w:rsid w:val="005C1F97"/>
    <w:rsid w:val="005D01E2"/>
    <w:rsid w:val="00620951"/>
    <w:rsid w:val="00707B3E"/>
    <w:rsid w:val="0080080E"/>
    <w:rsid w:val="008251C2"/>
    <w:rsid w:val="00847971"/>
    <w:rsid w:val="00854B7C"/>
    <w:rsid w:val="008C0B3D"/>
    <w:rsid w:val="008D25DE"/>
    <w:rsid w:val="00983D4D"/>
    <w:rsid w:val="009A44EC"/>
    <w:rsid w:val="009D5E53"/>
    <w:rsid w:val="00A00A0C"/>
    <w:rsid w:val="00A14CF8"/>
    <w:rsid w:val="00A767BE"/>
    <w:rsid w:val="00A84730"/>
    <w:rsid w:val="00AB06C1"/>
    <w:rsid w:val="00AF3A6E"/>
    <w:rsid w:val="00BC7E75"/>
    <w:rsid w:val="00BE15FC"/>
    <w:rsid w:val="00BE6484"/>
    <w:rsid w:val="00C53C04"/>
    <w:rsid w:val="00C835FD"/>
    <w:rsid w:val="00CA57D4"/>
    <w:rsid w:val="00D178D3"/>
    <w:rsid w:val="00D969D5"/>
    <w:rsid w:val="00DC0091"/>
    <w:rsid w:val="00E6705C"/>
    <w:rsid w:val="00E945DA"/>
    <w:rsid w:val="00EB289E"/>
    <w:rsid w:val="00ED19F0"/>
    <w:rsid w:val="00EE14B3"/>
    <w:rsid w:val="00F04BE1"/>
    <w:rsid w:val="00F21CA3"/>
    <w:rsid w:val="00F32001"/>
    <w:rsid w:val="00F46A98"/>
    <w:rsid w:val="00F46E55"/>
    <w:rsid w:val="00F67A7E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D53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3BE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D53BE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D53BE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D53BE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D53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3BE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D53BE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D53BE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D53BE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5204</izvorni_sadrzaj>
    <derivirana_varijabla naziv="DomainObject.Predmet.Broj_1">5204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St-5204/2016</izvorni_sadrzaj>
    <derivirana_varijabla naziv="DomainObject.Predmet.OznakaBroj_1">St-5204/2016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POLJOPRIVREDNO-STOČARSKO-VOĆARSKA-ZADRUGA SAMOBOR</izvorni_sadrzaj>
    <derivirana_varijabla naziv="DomainObject.Predmet.ProtustrankaFormated_1">  POLJOPRIVREDNO-STOČARSKO-VOĆARSKA-ZADRUGA SAMOBOR</derivirana_varijabla>
  </DomainObject.Predmet.ProtustrankaFormated>
  <DomainObject.Predmet.ProtustrankaFormatedOIB>
    <izvorni_sadrzaj>  POLJOPRIVREDNO-STOČARSKO-VOĆARSKA-ZADRUGA SAMOBOR, OIB 44868911521</izvorni_sadrzaj>
    <derivirana_varijabla naziv="DomainObject.Predmet.ProtustrankaFormatedOIB_1">  POLJOPRIVREDNO-STOČARSKO-VOĆARSKA-ZADRUGA SAMOBOR, OIB 44868911521</derivirana_varijabla>
  </DomainObject.Predmet.ProtustrankaFormatedOIB>
  <DomainObject.Predmet.ProtustrankaFormatedWithAdress>
    <izvorni_sadrzaj> POLJOPRIVREDNO-STOČARSKO-VOĆARSKA-ZADRUGA SAMOBOR, J. Komparea 5, 10430 Samobor</izvorni_sadrzaj>
    <derivirana_varijabla naziv="DomainObject.Predmet.ProtustrankaFormatedWithAdress_1"> POLJOPRIVREDNO-STOČARSKO-VOĆARSKA-ZADRUGA SAMOBOR, J. Komparea 5, 10430 Samobor</derivirana_varijabla>
  </DomainObject.Predmet.ProtustrankaFormatedWithAdress>
  <DomainObject.Predmet.ProtustrankaFormatedWithAdressOIB>
    <izvorni_sadrzaj> POLJOPRIVREDNO-STOČARSKO-VOĆARSKA-ZADRUGA SAMOBOR, OIB 44868911521, J. Komparea 5, 10430 Samobor</izvorni_sadrzaj>
    <derivirana_varijabla naziv="DomainObject.Predmet.ProtustrankaFormatedWithAdressOIB_1"> POLJOPRIVREDNO-STOČARSKO-VOĆARSKA-ZADRUGA SAMOBOR, OIB 44868911521, J. Komparea 5, 10430 Samobor</derivirana_varijabla>
  </DomainObject.Predmet.ProtustrankaFormatedWithAdressOIB>
  <DomainObject.Predmet.ProtustrankaWithAdress>
    <izvorni_sadrzaj>POLJOPRIVREDNO-STOČARSKO-VOĆARSKA-ZADRUGA SAMOBOR J. Komparea 5, 10430 Samobor</izvorni_sadrzaj>
    <derivirana_varijabla naziv="DomainObject.Predmet.ProtustrankaWithAdress_1">POLJOPRIVREDNO-STOČARSKO-VOĆARSKA-ZADRUGA SAMOBOR J. Komparea 5, 10430 Samobor</derivirana_varijabla>
  </DomainObject.Predmet.ProtustrankaWithAdress>
  <DomainObject.Predmet.ProtustrankaWithAdressOIB>
    <izvorni_sadrzaj>POLJOPRIVREDNO-STOČARSKO-VOĆARSKA-ZADRUGA SAMOBOR, OIB 44868911521, J. Komparea 5, 10430 Samobor</izvorni_sadrzaj>
    <derivirana_varijabla naziv="DomainObject.Predmet.ProtustrankaWithAdressOIB_1">POLJOPRIVREDNO-STOČARSKO-VOĆARSKA-ZADRUGA SAMOBOR, OIB 44868911521, J. Komparea 5, 10430 Samobor</derivirana_varijabla>
  </DomainObject.Predmet.ProtustrankaWithAdressOIB>
  <DomainObject.Predmet.ProtustrankaNazivFormated>
    <izvorni_sadrzaj>POLJOPRIVREDNO-STOČARSKO-VOĆARSKA-ZADRUGA SAMOBOR</izvorni_sadrzaj>
    <derivirana_varijabla naziv="DomainObject.Predmet.ProtustrankaNazivFormated_1">POLJOPRIVREDNO-STOČARSKO-VOĆARSKA-ZADRUGA SAMOBOR</derivirana_varijabla>
  </DomainObject.Predmet.ProtustrankaNazivFormated>
  <DomainObject.Predmet.ProtustrankaNazivFormatedOIB>
    <izvorni_sadrzaj>POLJOPRIVREDNO-STOČARSKO-VOĆARSKA-ZADRUGA SAMOBOR, OIB 44868911521</izvorni_sadrzaj>
    <derivirana_varijabla naziv="DomainObject.Predmet.ProtustrankaNazivFormatedOIB_1">POLJOPRIVREDNO-STOČARSKO-VOĆARSKA-ZADRUGA SAMOBOR, OIB 44868911521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</izvorni_sadrzaj>
    <derivirana_varijabla naziv="DomainObject.Predmet.StrankaFormatedWithAdress_1"> FINA Regionalni centar Zagreb, Trg svibanjskih žrtava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</izvorni_sadrzaj>
    <derivirana_varijabla naziv="DomainObject.Predmet.StrankaWithAdress_1">FINA Regionalni centar Zagreb Trg svibanjskih žrtava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</izvorni_sadrzaj>
    <derivirana_varijabla naziv="DomainObject.Predmet.StrankaWithAdressOIB_1">FINA Regionalni centar Zagreb, OIB 85821130368, Trg svibanjskih žrtava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POLJOPRIVREDNO-STOČARSKO-VOĆARSKA-ZADRUGA SAMOBOR</item>
    </izvorni_sadrzaj>
    <derivirana_varijabla naziv="DomainObject.Predmet.ProtuStrankaListFormated_1">
      <item>POLJOPRIVREDNO-STOČARSKO-VOĆARSKA-ZADRUGA SAMOBOR</item>
    </derivirana_varijabla>
  </DomainObject.Predmet.ProtuStrankaListFormated>
  <DomainObject.Predmet.ProtuStrankaListFormatedOIB>
    <izvorni_sadrzaj>
      <item>POLJOPRIVREDNO-STOČARSKO-VOĆARSKA-ZADRUGA SAMOBOR, OIB 44868911521</item>
    </izvorni_sadrzaj>
    <derivirana_varijabla naziv="DomainObject.Predmet.ProtuStrankaListFormatedOIB_1">
      <item>POLJOPRIVREDNO-STOČARSKO-VOĆARSKA-ZADRUGA SAMOBOR, OIB 44868911521</item>
    </derivirana_varijabla>
  </DomainObject.Predmet.ProtuStrankaListFormatedOIB>
  <DomainObject.Predmet.ProtuStrankaListFormatedWithAdress>
    <izvorni_sadrzaj>
      <item>POLJOPRIVREDNO-STOČARSKO-VOĆARSKA-ZADRUGA SAMOBOR, J. Komparea 5, 10430 Samobor</item>
    </izvorni_sadrzaj>
    <derivirana_varijabla naziv="DomainObject.Predmet.ProtuStrankaListFormatedWithAdress_1">
      <item>POLJOPRIVREDNO-STOČARSKO-VOĆARSKA-ZADRUGA SAMOBOR, J. Komparea 5, 10430 Samobor</item>
    </derivirana_varijabla>
  </DomainObject.Predmet.ProtuStrankaListFormatedWithAdress>
  <DomainObject.Predmet.ProtuStrankaListFormatedWithAdressOIB>
    <izvorni_sadrzaj>
      <item>POLJOPRIVREDNO-STOČARSKO-VOĆARSKA-ZADRUGA SAMOBOR, OIB 44868911521, J. Komparea 5, 10430 Samobor</item>
    </izvorni_sadrzaj>
    <derivirana_varijabla naziv="DomainObject.Predmet.ProtuStrankaListFormatedWithAdressOIB_1">
      <item>POLJOPRIVREDNO-STOČARSKO-VOĆARSKA-ZADRUGA SAMOBOR, OIB 44868911521, J. Komparea 5, 10430 Samobor</item>
    </derivirana_varijabla>
  </DomainObject.Predmet.ProtuStrankaListFormatedWithAdressOIB>
  <DomainObject.Predmet.ProtuStrankaListNazivFormated>
    <izvorni_sadrzaj>
      <item>POLJOPRIVREDNO-STOČARSKO-VOĆARSKA-ZADRUGA SAMOBOR</item>
    </izvorni_sadrzaj>
    <derivirana_varijabla naziv="DomainObject.Predmet.ProtuStrankaListNazivFormated_1">
      <item>POLJOPRIVREDNO-STOČARSKO-VOĆARSKA-ZADRUGA SAMOBOR</item>
    </derivirana_varijabla>
  </DomainObject.Predmet.ProtuStrankaListNazivFormated>
  <DomainObject.Predmet.ProtuStrankaListNazivFormatedOIB>
    <izvorni_sadrzaj>
      <item>POLJOPRIVREDNO-STOČARSKO-VOĆARSKA-ZADRUGA SAMOBOR, OIB 44868911521</item>
    </izvorni_sadrzaj>
    <derivirana_varijabla naziv="DomainObject.Predmet.ProtuStrankaListNazivFormatedOIB_1">
      <item>POLJOPRIVREDNO-STOČARSKO-VOĆARSKA-ZADRUGA SAMOBOR, OIB 44868911521</item>
    </derivirana_varijabla>
  </DomainObject.Predmet.ProtuStrankaListNazivFormatedOIB>
  <DomainObject.Predmet.OstaliListFormated>
    <izvorni_sadrzaj>
      <item>Stjepan Jelić</item>
    </izvorni_sadrzaj>
    <derivirana_varijabla naziv="DomainObject.Predmet.OstaliListFormated_1">
      <item>Stjepan Jelić</item>
    </derivirana_varijabla>
  </DomainObject.Predmet.OstaliListFormated>
  <DomainObject.Predmet.OstaliListFormatedOIB>
    <izvorni_sadrzaj>
      <item>Stjepan Jelić, OIB 79506746112</item>
    </izvorni_sadrzaj>
    <derivirana_varijabla naziv="DomainObject.Predmet.OstaliListFormatedOIB_1">
      <item>Stjepan Jelić, OIB 79506746112</item>
    </derivirana_varijabla>
  </DomainObject.Predmet.OstaliListFormatedOIB>
  <DomainObject.Predmet.OstaliListFormatedWithAdress>
    <izvorni_sadrzaj>
      <item>Stjepan Jelić, Dalmatinska 10, 10430 Samobor</item>
    </izvorni_sadrzaj>
    <derivirana_varijabla naziv="DomainObject.Predmet.OstaliListFormatedWithAdress_1">
      <item>Stjepan Jelić, Dalmatinska 10, 10430 Samobor</item>
    </derivirana_varijabla>
  </DomainObject.Predmet.OstaliListFormatedWithAdress>
  <DomainObject.Predmet.OstaliListFormatedWithAdressOIB>
    <izvorni_sadrzaj>
      <item>Stjepan Jelić, OIB 79506746112, Dalmatinska 10, 10430 Samobor</item>
    </izvorni_sadrzaj>
    <derivirana_varijabla naziv="DomainObject.Predmet.OstaliListFormatedWithAdressOIB_1">
      <item>Stjepan Jelić, OIB 79506746112, Dalmatinska 10, 10430 Samobor</item>
    </derivirana_varijabla>
  </DomainObject.Predmet.OstaliListFormatedWithAdressOIB>
  <DomainObject.Predmet.OstaliListNazivFormated>
    <izvorni_sadrzaj>
      <item>Stjepan Jelić</item>
    </izvorni_sadrzaj>
    <derivirana_varijabla naziv="DomainObject.Predmet.OstaliListNazivFormated_1">
      <item>Stjepan Jelić</item>
    </derivirana_varijabla>
  </DomainObject.Predmet.OstaliListNazivFormated>
  <DomainObject.Predmet.OstaliListNazivFormatedOIB>
    <izvorni_sadrzaj>
      <item>Stjepan Jelić, OIB 79506746112</item>
    </izvorni_sadrzaj>
    <derivirana_varijabla naziv="DomainObject.Predmet.OstaliListNazivFormatedOIB_1">
      <item>Stjepan Jelić, OIB 79506746112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POLJOPRIVREDNO-STOČARSKO-VOĆARSKA-ZADRUGA SAMOBOR</izvorni_sadrzaj>
    <derivirana_varijabla naziv="DomainObject.Predmet.ProtustrankaIDrugi_1">POLJOPRIVREDNO-STOČARSKO-VOĆARSKA-ZADRUGA SAMOBOR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POLJOPRIVREDNO-STOČARSKO-VOĆARSKA-ZADRUGA SAMOBOR, OIB 44868911521, J. Komparea 5, 10430 Samobor</izvorni_sadrzaj>
    <derivirana_varijabla naziv="DomainObject.Predmet.ProtustrankaIDrugiAdressOIB_1">POLJOPRIVREDNO-STOČARSKO-VOĆARSKA-ZADRUGA SAMOBOR, OIB 44868911521, J. Komparea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POLJOPRIVREDNO-STOČARSKO-VOĆARSKA-ZADRUGA SAMOBOR</item>
      <item>FINA Regionalni centar Zagreb</item>
      <item>Stjepan Jelić</item>
      <item>Hrvatska banka za obnovu i razvitak</item>
    </izvorni_sadrzaj>
    <derivirana_varijabla naziv="DomainObject.Predmet.SudioniciListNaziv_1">
      <item>POLJOPRIVREDNO-STOČARSKO-VOĆARSKA-ZADRUGA SAMOBOR</item>
      <item>FINA Regionalni centar Zagreb</item>
      <item>Stjepan Jelić</item>
      <item>Hrvatska banka za obnovu i razvitak</item>
    </derivirana_varijabla>
  </DomainObject.Predmet.SudioniciListNaziv>
  <DomainObject.Predmet.SudioniciListAdressOIB>
    <izvorni_sadrzaj>
      <item>POLJOPRIVREDNO-STOČARSKO-VOĆARSKA-ZADRUGA SAMOBOR, OIB 44868911521, J. Komparea 5,10430 Samobor</item>
      <item>FINA Regionalni centar Zagreb, OIB 85821130368, Trg svibanjskih žrtava 1995. 1,10000 Zagreb</item>
      <item>Stjepan Jelić, OIB 79506746112, Dalmatinska 10,10430 Samobor</item>
      <item>Hrvatska banka za obnovu i razvitak, OIB 26702280390, Strossmayerov trg 9,10000 Zagreb</item>
    </izvorni_sadrzaj>
    <derivirana_varijabla naziv="DomainObject.Predmet.SudioniciListAdressOIB_1">
      <item>POLJOPRIVREDNO-STOČARSKO-VOĆARSKA-ZADRUGA SAMOBOR, OIB 44868911521, J. Komparea 5,10430 Samobor</item>
      <item>FINA Regionalni centar Zagreb, OIB 85821130368, Trg svibanjskih žrtava 1995. 1,10000 Zagreb</item>
      <item>Stjepan Jelić, OIB 79506746112, Dalmatinska 10,10430 Samobor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44868911521</item>
      <item>, OIB 85821130368</item>
      <item>, OIB 79506746112</item>
      <item>, OIB 26702280390</item>
    </izvorni_sadrzaj>
    <derivirana_varijabla naziv="DomainObject.Predmet.SudioniciListNazivOIB_1">
      <item>, OIB 44868911521</item>
      <item>, OIB 85821130368</item>
      <item>, OIB 79506746112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5B2DF6-C7A8-45F5-8E7D-5C97584915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474</properties:Words>
  <properties:Characters>2721</properties:Characters>
  <properties:Lines>195</properties:Lines>
  <properties:Paragraphs>85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2017-02-27T08:44:00Z</dcterms:created>
  <dc:creator>point</dc:creator>
  <cp:lastModifiedBy>Žana Livaja</cp:lastModifiedBy>
  <cp:lastPrinted>2017-02-27T10:26:00Z</cp:lastPrinted>
  <dcterms:modified xmlns:xsi="http://www.w3.org/2001/XMLSchema-instance" xsi:type="dcterms:W3CDTF">2017-02-27T10:26:00Z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