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6cca" w14:paraId="a346cca" w:rsidRDefault="00AE649C" w:rsidP="004F27AE" w:rsidR="00AE649C" w:rsidRPr="00B76F3C">
      <w:pPr>
        <w:pStyle w:val="NormaleSPIS"/>
        <w15:collapsed w:val="false"/>
      </w:pPr>
    </w:p>
    <w:p w:rsidRDefault="00955379" w:rsidP="00955379" w:rsidR="00955379">
      <w:pPr>
        <w:jc w:val="right"/>
        <w:rPr>
          <w:noProof/>
          <w:lang w:val="hr-HR"/>
        </w:rPr>
      </w:pPr>
      <w:r>
        <w:rPr>
          <w:noProof/>
          <w:lang w:val="hr-HR"/>
        </w:rPr>
        <w:t>Poslovni broj: 3 St-660/2018-3</w:t>
      </w:r>
    </w:p>
    <w:p w:rsidRDefault="00955379" w:rsidP="00955379" w:rsidR="00955379">
      <w:pPr>
        <w:jc w:val="right"/>
        <w:rPr>
          <w:noProof/>
          <w:lang w:val="hr-HR"/>
        </w:rPr>
      </w:pPr>
    </w:p>
    <w:p w:rsidRDefault="00955379" w:rsidP="00955379" w:rsidR="00955379">
      <w:pPr>
        <w:jc w:val="center"/>
        <w:rPr>
          <w:noProof/>
          <w:lang w:val="hr-HR"/>
        </w:rPr>
      </w:pPr>
      <w:r>
        <w:rPr>
          <w:noProof/>
          <w:lang w:val="hr-HR"/>
        </w:rPr>
        <w:t>R E P U B L I K A  H R V A T S K A</w:t>
      </w:r>
    </w:p>
    <w:p w:rsidRDefault="00955379" w:rsidP="00955379" w:rsidR="00955379">
      <w:pPr>
        <w:jc w:val="center"/>
        <w:rPr>
          <w:noProof/>
          <w:lang w:val="hr-HR"/>
        </w:rPr>
      </w:pPr>
    </w:p>
    <w:p w:rsidRDefault="00955379" w:rsidP="00955379" w:rsidR="00955379">
      <w:pPr>
        <w:jc w:val="center"/>
        <w:rPr>
          <w:noProof/>
          <w:lang w:val="hr-HR"/>
        </w:rPr>
      </w:pPr>
      <w:r>
        <w:rPr>
          <w:noProof/>
          <w:lang w:val="hr-HR"/>
        </w:rPr>
        <w:t xml:space="preserve">R J E Š E N J E </w:t>
      </w:r>
    </w:p>
    <w:p w:rsidRDefault="00955379" w:rsidP="00955379" w:rsidR="00955379">
      <w:pPr>
        <w:rPr>
          <w:noProof/>
          <w:lang w:val="hr-HR"/>
        </w:rPr>
      </w:pPr>
    </w:p>
    <w:p w:rsidRDefault="00955379" w:rsidP="00955379" w:rsidR="00955379">
      <w:pPr>
        <w:ind w:firstLine="851"/>
        <w:jc w:val="both"/>
        <w:rPr>
          <w:noProof/>
          <w:szCs w:val="24"/>
          <w:lang w:val="hr-HR"/>
        </w:rPr>
      </w:pPr>
      <w:r>
        <w:rPr>
          <w:noProof/>
          <w:szCs w:val="24"/>
          <w:lang w:val="hr-HR"/>
        </w:rPr>
        <w:t xml:space="preserve">Trgovački sud u Bjelovaru, OIB: 07942269267, po stečajnoj sutkinji Sanjani Zorinc, u stečajnom postupku nad Stečajnom masom iza RIKS ENERGIJA d.o.o. Bjelovar, Josipa Jelačića 12, OIB 85563811547, 14. lipnja 2018. </w:t>
      </w:r>
    </w:p>
    <w:p w:rsidRDefault="00955379" w:rsidP="00955379" w:rsidR="00955379">
      <w:pPr>
        <w:jc w:val="both"/>
        <w:rPr>
          <w:noProof/>
          <w:lang w:val="hr-HR"/>
        </w:rPr>
      </w:pPr>
    </w:p>
    <w:p w:rsidRDefault="00955379" w:rsidP="00955379" w:rsidR="00955379">
      <w:pPr>
        <w:jc w:val="center"/>
        <w:rPr>
          <w:noProof/>
          <w:lang w:val="hr-HR"/>
        </w:rPr>
      </w:pPr>
      <w:r>
        <w:rPr>
          <w:noProof/>
          <w:lang w:val="hr-HR"/>
        </w:rPr>
        <w:t xml:space="preserve">r i j e š i o    j e </w:t>
      </w:r>
    </w:p>
    <w:p w:rsidRDefault="00955379" w:rsidP="00955379" w:rsidR="00955379">
      <w:pPr>
        <w:rPr>
          <w:b/>
          <w:noProof/>
          <w:lang w:val="hr-HR"/>
        </w:rPr>
      </w:pPr>
    </w:p>
    <w:p w:rsidRDefault="00955379" w:rsidP="00955379" w:rsidR="00955379">
      <w:pPr>
        <w:ind w:firstLine="851"/>
        <w:jc w:val="both"/>
        <w:rPr>
          <w:noProof/>
          <w:lang w:val="hr-HR"/>
        </w:rPr>
      </w:pPr>
      <w:r>
        <w:rPr>
          <w:noProof/>
          <w:lang w:val="hr-HR"/>
        </w:rPr>
        <w:t xml:space="preserve">1. Pozivaju se vjerovnici da u roku od 30 dana od dana objave ovog rješenja u skladu s pravilima Stečajnog zakona ("Narodne novine" broj 71/15, dalje SZ) o prijavi tražbina prijave svoje tražbine na propisanom obrascu stečajnom upravitelju Jugoslavu Puranu na adresu Bjelovar, Josipa Jelačića 12, u dva primjerka. Prijavi se u prijepisu prilažu isprave iz kojih tražbina proizlazi, odnosno kojima se dokazuje. U prijavi se navode podatci za identifikaciju vjerovnika, podatci za identifikaciju dužnika, pravna osonova tražbine, iznos tražbine u kunama, naznaka o dokazu za postojanje tražbine, naznaka o postojanju ovršne isprave i naznaka o postojanju postupka pred sudom. </w:t>
      </w:r>
    </w:p>
    <w:p w:rsidRDefault="00955379" w:rsidP="00955379" w:rsidR="00955379">
      <w:pPr>
        <w:ind w:firstLine="851"/>
        <w:jc w:val="both"/>
        <w:rPr>
          <w:noProof/>
          <w:lang w:val="hr-HR"/>
        </w:rPr>
      </w:pPr>
    </w:p>
    <w:p w:rsidRDefault="00955379" w:rsidP="00955379" w:rsidR="00955379">
      <w:pPr>
        <w:ind w:firstLine="851"/>
        <w:jc w:val="both"/>
        <w:rPr>
          <w:noProof/>
          <w:lang w:val="hr-HR"/>
        </w:rPr>
      </w:pPr>
      <w:r>
        <w:rPr>
          <w:noProof/>
          <w:lang w:val="hr-HR"/>
        </w:rPr>
        <w:t>2. Izlučni vjerovnici su dužni u roku 60 dana temeljem čl. 258. st. 1. SZ-a obavijestiti stečajnog upravitelja o svom izlučnom pravu, pravnoj osnovi izlučnog prava i naznačiti predmet na koji se njihovo izlučno pravo odnosi, odnosno u obavijesti naznačiti pravo iz čl. 148. SZ-a.</w:t>
      </w:r>
    </w:p>
    <w:p w:rsidRDefault="00955379" w:rsidP="00955379" w:rsidR="00955379">
      <w:pPr>
        <w:ind w:firstLine="851"/>
        <w:jc w:val="both"/>
        <w:rPr>
          <w:noProof/>
          <w:lang w:val="hr-HR"/>
        </w:rPr>
      </w:pPr>
    </w:p>
    <w:p w:rsidRDefault="00955379" w:rsidP="00955379" w:rsidR="00955379">
      <w:pPr>
        <w:ind w:firstLine="851"/>
        <w:jc w:val="both"/>
        <w:rPr>
          <w:noProof/>
          <w:lang w:val="hr-HR"/>
        </w:rPr>
      </w:pPr>
      <w:r>
        <w:rPr>
          <w:noProof/>
          <w:lang w:val="hr-HR"/>
        </w:rPr>
        <w:t xml:space="preserve">3. Razlučni vjerovnici su dužni u roku 60 dana temeljem čl. 258. st. 2. i 3. SZ-a obavijestiti stečajnog upravitelja o svom razlučnom pravu, pravnoj osnovi razlučnog prava i dijelu imovine stečajnog dužnika na koji se odnosi njihovo razlučno pravo. Ako razlučni vjerovnici prijavljuju tražbinu kao stečajni dužnici u pravi su dužni naznačiti dio imovine stečajog dužnika na koje se odnosi njihovo razlučno pravo i iznos do kojeg njihova tražbina predvidivo neće biti namirena tim razlučnim pravom. </w:t>
      </w:r>
    </w:p>
    <w:p w:rsidRDefault="00955379" w:rsidP="00955379" w:rsidR="00955379">
      <w:pPr>
        <w:ind w:firstLine="851"/>
        <w:jc w:val="both"/>
        <w:rPr>
          <w:noProof/>
          <w:lang w:val="hr-HR"/>
        </w:rPr>
      </w:pPr>
    </w:p>
    <w:p w:rsidRDefault="00955379" w:rsidP="00955379" w:rsidR="00955379">
      <w:pPr>
        <w:ind w:firstLine="851"/>
        <w:jc w:val="both"/>
        <w:rPr>
          <w:noProof/>
          <w:lang w:val="hr-HR"/>
        </w:rPr>
      </w:pPr>
      <w:r>
        <w:rPr>
          <w:noProof/>
          <w:lang w:val="hr-HR"/>
        </w:rPr>
        <w:t xml:space="preserve">4. Pozivaju se dužnikovi dužnici da svoje obveze bez odgode ispunjavaju stečajnom upravitelju za stečajnog dužnika. Pravne posljedice otvaranja stečajnog postupka nastupaju u trenutku kad je rješenje o otvaranju stečajnog postupka objavljeno da mrežnoj stranici e-Oglasna ploča sudova.  </w:t>
      </w:r>
    </w:p>
    <w:p w:rsidRDefault="00955379" w:rsidP="00955379" w:rsidR="00955379">
      <w:pPr>
        <w:jc w:val="both"/>
        <w:rPr>
          <w:noProof/>
          <w:lang w:val="hr-HR"/>
        </w:rPr>
      </w:pPr>
    </w:p>
    <w:p w:rsidRDefault="00955379" w:rsidP="00955379" w:rsidR="00955379">
      <w:pPr>
        <w:ind w:firstLine="851"/>
        <w:jc w:val="both"/>
        <w:rPr>
          <w:noProof/>
          <w:lang w:val="hr-HR"/>
        </w:rPr>
      </w:pPr>
      <w:r>
        <w:rPr>
          <w:noProof/>
          <w:lang w:val="hr-HR"/>
        </w:rPr>
        <w:t>5. Nastavak stečajnog postupka radi naknadne diobe Stečajne mase iza RIKS ENERGIJA d.o.o. Samobor određen je rješenjem ovog suda 3 St-1172/2016-16 od 4. svibnja 2018. godine.</w:t>
      </w:r>
    </w:p>
    <w:p w:rsidRDefault="00955379" w:rsidP="00955379" w:rsidR="00955379">
      <w:pPr>
        <w:ind w:firstLine="851"/>
        <w:jc w:val="both"/>
        <w:rPr>
          <w:noProof/>
          <w:lang w:val="hr-HR"/>
        </w:rPr>
      </w:pPr>
    </w:p>
    <w:p w:rsidRDefault="00955379" w:rsidP="00955379" w:rsidR="00955379">
      <w:pPr>
        <w:ind w:firstLine="851"/>
        <w:jc w:val="both"/>
        <w:rPr>
          <w:noProof/>
          <w:lang w:val="hr-HR"/>
        </w:rPr>
      </w:pPr>
      <w:r>
        <w:rPr>
          <w:noProof/>
          <w:lang w:val="hr-HR"/>
        </w:rPr>
        <w:t>6. Ročište vjerovnika na kojem će se ispitati prijavljene tražbine (ispitno ročište) saziva se za dan 18. rujna 2018. godine u 9,00 sati u ovome sudu (zgrada sudskog registra).</w:t>
      </w:r>
    </w:p>
    <w:p w:rsidRDefault="00955379" w:rsidP="00955379" w:rsidR="00955379">
      <w:pPr>
        <w:ind w:firstLine="851"/>
        <w:jc w:val="both"/>
        <w:rPr>
          <w:noProof/>
          <w:lang w:val="hr-HR"/>
        </w:rPr>
      </w:pPr>
    </w:p>
    <w:p w:rsidRDefault="00955379" w:rsidP="00955379" w:rsidR="00955379">
      <w:pPr>
        <w:ind w:firstLine="851"/>
        <w:jc w:val="both"/>
        <w:rPr>
          <w:noProof/>
          <w:lang w:val="hr-HR"/>
        </w:rPr>
      </w:pPr>
      <w:bookmarkStart w:name="_GoBack" w:id="0"/>
      <w:bookmarkEnd w:id="0"/>
    </w:p>
    <w:p w:rsidRDefault="00955379" w:rsidP="00955379" w:rsidR="00955379">
      <w:pPr>
        <w:jc w:val="both"/>
        <w:rPr>
          <w:noProof/>
          <w:lang w:val="hr-HR"/>
        </w:rPr>
      </w:pPr>
    </w:p>
    <w:p w:rsidRDefault="00955379" w:rsidP="00955379" w:rsidR="00955379">
      <w:pPr>
        <w:jc w:val="center"/>
        <w:rPr>
          <w:noProof/>
          <w:lang w:val="hr-HR"/>
        </w:rPr>
      </w:pPr>
      <w:r>
        <w:rPr>
          <w:noProof/>
          <w:lang w:val="hr-HR"/>
        </w:rPr>
        <w:lastRenderedPageBreak/>
        <w:t>-2-</w:t>
      </w:r>
    </w:p>
    <w:p w:rsidRDefault="00955379" w:rsidP="00955379" w:rsidR="00955379">
      <w:pPr>
        <w:jc w:val="center"/>
        <w:rPr>
          <w:noProof/>
          <w:lang w:val="hr-HR"/>
        </w:rPr>
      </w:pPr>
    </w:p>
    <w:p w:rsidRDefault="00955379" w:rsidP="00955379" w:rsidR="00955379">
      <w:pPr>
        <w:jc w:val="right"/>
        <w:rPr>
          <w:noProof/>
          <w:lang w:val="hr-HR"/>
        </w:rPr>
      </w:pPr>
      <w:r>
        <w:rPr>
          <w:noProof/>
          <w:lang w:val="hr-HR"/>
        </w:rPr>
        <w:t>Poslovni broj: 3 St-660/2018-3</w:t>
      </w:r>
    </w:p>
    <w:p w:rsidRDefault="00955379" w:rsidP="00955379" w:rsidR="00955379">
      <w:pPr>
        <w:jc w:val="right"/>
        <w:rPr>
          <w:noProof/>
          <w:lang w:val="hr-HR"/>
        </w:rPr>
      </w:pPr>
    </w:p>
    <w:p w:rsidRDefault="00955379" w:rsidP="00955379" w:rsidR="00955379">
      <w:pPr>
        <w:ind w:firstLine="851"/>
        <w:jc w:val="both"/>
        <w:rPr>
          <w:noProof/>
          <w:lang w:val="hr-HR"/>
        </w:rPr>
      </w:pPr>
      <w:r>
        <w:rPr>
          <w:noProof/>
          <w:lang w:val="hr-HR"/>
        </w:rPr>
        <w:t>7. Ročište vjerovnika na kojem će se na temelju izvješća stečajnog upravitelja odlučivati o daljnjem tijeku stečajnog postupka (izvještajno ročište) saziva se za isti dan i na istom mjestu u 9,20 sati.</w:t>
      </w:r>
    </w:p>
    <w:p w:rsidRDefault="00955379" w:rsidP="00955379" w:rsidR="00955379">
      <w:pPr>
        <w:ind w:firstLine="851"/>
        <w:jc w:val="both"/>
        <w:rPr>
          <w:noProof/>
          <w:lang w:val="hr-HR"/>
        </w:rPr>
      </w:pPr>
    </w:p>
    <w:p w:rsidRDefault="00955379" w:rsidP="00955379" w:rsidR="00955379">
      <w:pPr>
        <w:ind w:firstLine="851"/>
        <w:jc w:val="both"/>
      </w:pPr>
      <w:r>
        <w:rPr>
          <w:noProof/>
          <w:lang w:val="hr-HR"/>
        </w:rPr>
        <w:t xml:space="preserve">8. </w:t>
      </w:r>
      <w:proofErr w:type="spellStart"/>
      <w:r>
        <w:t>Vjerovnici</w:t>
      </w:r>
      <w:proofErr w:type="spellEnd"/>
      <w:r>
        <w:t xml:space="preserve"> </w:t>
      </w:r>
      <w:proofErr w:type="spellStart"/>
      <w:r>
        <w:t>su</w:t>
      </w:r>
      <w:proofErr w:type="spellEnd"/>
      <w:r>
        <w:t xml:space="preserve"> </w:t>
      </w:r>
      <w:proofErr w:type="spellStart"/>
      <w:r>
        <w:rPr>
          <w:bCs/>
        </w:rPr>
        <w:t>dužni</w:t>
      </w:r>
      <w:proofErr w:type="spellEnd"/>
      <w:r>
        <w:rPr>
          <w:bCs/>
        </w:rPr>
        <w:t xml:space="preserve"> </w:t>
      </w:r>
      <w:proofErr w:type="spellStart"/>
      <w:r>
        <w:rPr>
          <w:bCs/>
        </w:rPr>
        <w:t>platiti</w:t>
      </w:r>
      <w:proofErr w:type="spellEnd"/>
      <w:r>
        <w:rPr>
          <w:bCs/>
        </w:rPr>
        <w:t xml:space="preserve"> </w:t>
      </w:r>
      <w:proofErr w:type="spellStart"/>
      <w:r>
        <w:rPr>
          <w:bCs/>
        </w:rPr>
        <w:t>sudsku</w:t>
      </w:r>
      <w:proofErr w:type="spellEnd"/>
      <w:r>
        <w:rPr>
          <w:bCs/>
        </w:rPr>
        <w:t xml:space="preserve"> </w:t>
      </w:r>
      <w:proofErr w:type="spellStart"/>
      <w:r>
        <w:rPr>
          <w:bCs/>
        </w:rPr>
        <w:t>pristojbu</w:t>
      </w:r>
      <w:proofErr w:type="spellEnd"/>
      <w:r>
        <w:t xml:space="preserve"> </w:t>
      </w:r>
      <w:proofErr w:type="spellStart"/>
      <w:r>
        <w:t>za</w:t>
      </w:r>
      <w:proofErr w:type="spellEnd"/>
      <w:r>
        <w:t xml:space="preserve"> </w:t>
      </w:r>
      <w:proofErr w:type="spellStart"/>
      <w:r>
        <w:t>prijavljenu</w:t>
      </w:r>
      <w:proofErr w:type="spellEnd"/>
      <w:r>
        <w:t xml:space="preserve"> </w:t>
      </w:r>
      <w:proofErr w:type="spellStart"/>
      <w:r>
        <w:t>tražbinu</w:t>
      </w:r>
      <w:proofErr w:type="spellEnd"/>
      <w:r>
        <w:t xml:space="preserve"> </w:t>
      </w:r>
      <w:proofErr w:type="spellStart"/>
      <w:r>
        <w:t>na</w:t>
      </w:r>
      <w:proofErr w:type="spellEnd"/>
      <w:r>
        <w:t xml:space="preserve"> </w:t>
      </w:r>
      <w:proofErr w:type="spellStart"/>
      <w:r>
        <w:t>račun</w:t>
      </w:r>
      <w:proofErr w:type="spellEnd"/>
      <w:r>
        <w:t xml:space="preserve"> </w:t>
      </w:r>
      <w:proofErr w:type="spellStart"/>
      <w:r>
        <w:t>prihoda</w:t>
      </w:r>
      <w:proofErr w:type="spellEnd"/>
      <w:r>
        <w:t xml:space="preserve"> </w:t>
      </w:r>
      <w:proofErr w:type="spellStart"/>
      <w:r>
        <w:t>državnog</w:t>
      </w:r>
      <w:proofErr w:type="spellEnd"/>
      <w:r>
        <w:t xml:space="preserve"> </w:t>
      </w:r>
      <w:proofErr w:type="spellStart"/>
      <w:r>
        <w:t>proračuna</w:t>
      </w:r>
      <w:proofErr w:type="spellEnd"/>
      <w:r>
        <w:t xml:space="preserve"> </w:t>
      </w:r>
      <w:proofErr w:type="spellStart"/>
      <w:r>
        <w:t>Republike</w:t>
      </w:r>
      <w:proofErr w:type="spellEnd"/>
      <w:r>
        <w:t xml:space="preserve"> </w:t>
      </w:r>
      <w:proofErr w:type="spellStart"/>
      <w:r>
        <w:t>Hrvatske</w:t>
      </w:r>
      <w:proofErr w:type="spellEnd"/>
      <w:r>
        <w:t xml:space="preserve"> IBAN: HR1210010051863000160, model HR64 5045-3515-660-18, </w:t>
      </w:r>
      <w:proofErr w:type="spellStart"/>
      <w:r>
        <w:t>uz</w:t>
      </w:r>
      <w:proofErr w:type="spellEnd"/>
      <w:r>
        <w:t xml:space="preserve"> </w:t>
      </w:r>
      <w:proofErr w:type="spellStart"/>
      <w:r>
        <w:t>oznaku</w:t>
      </w:r>
      <w:proofErr w:type="spellEnd"/>
      <w:r>
        <w:t xml:space="preserve"> </w:t>
      </w:r>
      <w:proofErr w:type="spellStart"/>
      <w:r>
        <w:t>svrhe</w:t>
      </w:r>
      <w:proofErr w:type="spellEnd"/>
      <w:r>
        <w:t xml:space="preserve"> </w:t>
      </w:r>
      <w:proofErr w:type="spellStart"/>
      <w:r>
        <w:t>plaćanja</w:t>
      </w:r>
      <w:proofErr w:type="spellEnd"/>
      <w:r>
        <w:t xml:space="preserve">: </w:t>
      </w:r>
      <w:proofErr w:type="spellStart"/>
      <w:r>
        <w:t>sudska</w:t>
      </w:r>
      <w:proofErr w:type="spellEnd"/>
      <w:r>
        <w:t xml:space="preserve"> </w:t>
      </w:r>
      <w:proofErr w:type="spellStart"/>
      <w:r>
        <w:t>pristojba</w:t>
      </w:r>
      <w:proofErr w:type="spellEnd"/>
      <w:r>
        <w:t xml:space="preserve"> </w:t>
      </w:r>
      <w:proofErr w:type="spellStart"/>
      <w:r>
        <w:t>za</w:t>
      </w:r>
      <w:proofErr w:type="spellEnd"/>
      <w:r>
        <w:t xml:space="preserve"> </w:t>
      </w:r>
      <w:proofErr w:type="spellStart"/>
      <w:r>
        <w:t>prijavu</w:t>
      </w:r>
      <w:proofErr w:type="spellEnd"/>
      <w:r>
        <w:t xml:space="preserve"> </w:t>
      </w:r>
      <w:proofErr w:type="spellStart"/>
      <w:r>
        <w:t>tražbine</w:t>
      </w:r>
      <w:proofErr w:type="spellEnd"/>
      <w:r>
        <w:t xml:space="preserve"> u St-258/2016, u </w:t>
      </w:r>
      <w:proofErr w:type="spellStart"/>
      <w:r>
        <w:t>iznosu</w:t>
      </w:r>
      <w:proofErr w:type="spellEnd"/>
      <w:r>
        <w:t xml:space="preserve"> od 2% </w:t>
      </w:r>
      <w:proofErr w:type="spellStart"/>
      <w:r>
        <w:t>od</w:t>
      </w:r>
      <w:proofErr w:type="spellEnd"/>
      <w:r>
        <w:t xml:space="preserve"> </w:t>
      </w:r>
      <w:proofErr w:type="spellStart"/>
      <w:r>
        <w:t>vrijednosti</w:t>
      </w:r>
      <w:proofErr w:type="spellEnd"/>
      <w:r>
        <w:t xml:space="preserve"> </w:t>
      </w:r>
      <w:proofErr w:type="spellStart"/>
      <w:r>
        <w:t>potraživanja</w:t>
      </w:r>
      <w:proofErr w:type="spellEnd"/>
      <w:r>
        <w:t xml:space="preserve">, </w:t>
      </w:r>
      <w:proofErr w:type="spellStart"/>
      <w:r>
        <w:t>ali</w:t>
      </w:r>
      <w:proofErr w:type="spellEnd"/>
      <w:r>
        <w:t xml:space="preserve"> ne </w:t>
      </w:r>
      <w:proofErr w:type="spellStart"/>
      <w:r>
        <w:t>više</w:t>
      </w:r>
      <w:proofErr w:type="spellEnd"/>
      <w:r>
        <w:t xml:space="preserve"> od 500</w:t>
      </w:r>
      <w:proofErr w:type="gramStart"/>
      <w:r>
        <w:t>,00</w:t>
      </w:r>
      <w:proofErr w:type="gramEnd"/>
      <w:r>
        <w:t xml:space="preserve"> </w:t>
      </w:r>
      <w:proofErr w:type="spellStart"/>
      <w:r>
        <w:t>kn</w:t>
      </w:r>
      <w:proofErr w:type="spellEnd"/>
      <w:r>
        <w:t xml:space="preserve"> </w:t>
      </w:r>
      <w:proofErr w:type="spellStart"/>
      <w:r>
        <w:t>te</w:t>
      </w:r>
      <w:proofErr w:type="spellEnd"/>
      <w:r>
        <w:t xml:space="preserve"> </w:t>
      </w:r>
      <w:proofErr w:type="spellStart"/>
      <w:r>
        <w:t>dokaz</w:t>
      </w:r>
      <w:proofErr w:type="spellEnd"/>
      <w:r>
        <w:t xml:space="preserve"> o </w:t>
      </w:r>
      <w:proofErr w:type="spellStart"/>
      <w:r>
        <w:t>plaćanju</w:t>
      </w:r>
      <w:proofErr w:type="spellEnd"/>
      <w:r>
        <w:t xml:space="preserve"> </w:t>
      </w:r>
      <w:proofErr w:type="spellStart"/>
      <w:r>
        <w:t>pristojbe</w:t>
      </w:r>
      <w:proofErr w:type="spellEnd"/>
      <w:r>
        <w:t xml:space="preserve"> </w:t>
      </w:r>
      <w:proofErr w:type="spellStart"/>
      <w:r>
        <w:t>dostaviti</w:t>
      </w:r>
      <w:proofErr w:type="spellEnd"/>
      <w:r>
        <w:t xml:space="preserve"> </w:t>
      </w:r>
      <w:proofErr w:type="spellStart"/>
      <w:r>
        <w:t>stečajnom</w:t>
      </w:r>
      <w:proofErr w:type="spellEnd"/>
      <w:r>
        <w:t xml:space="preserve"> </w:t>
      </w:r>
      <w:proofErr w:type="spellStart"/>
      <w:r>
        <w:t>upravitelju</w:t>
      </w:r>
      <w:proofErr w:type="spellEnd"/>
      <w:r>
        <w:t xml:space="preserve"> </w:t>
      </w:r>
      <w:proofErr w:type="spellStart"/>
      <w:r>
        <w:t>uz</w:t>
      </w:r>
      <w:proofErr w:type="spellEnd"/>
      <w:r>
        <w:t xml:space="preserve"> </w:t>
      </w:r>
      <w:proofErr w:type="spellStart"/>
      <w:r>
        <w:t>prijavu</w:t>
      </w:r>
      <w:proofErr w:type="spellEnd"/>
      <w:r>
        <w:t xml:space="preserve">. </w:t>
      </w:r>
    </w:p>
    <w:p w:rsidRDefault="00955379" w:rsidP="00955379" w:rsidR="00955379">
      <w:pPr>
        <w:jc w:val="both"/>
        <w:rPr>
          <w:b/>
          <w:noProof/>
          <w:lang w:val="hr-HR"/>
        </w:rPr>
      </w:pPr>
    </w:p>
    <w:p w:rsidRDefault="00955379" w:rsidP="00955379" w:rsidR="00955379">
      <w:pPr>
        <w:jc w:val="center"/>
        <w:rPr>
          <w:noProof/>
          <w:lang w:val="hr-HR"/>
        </w:rPr>
      </w:pPr>
      <w:r>
        <w:rPr>
          <w:noProof/>
          <w:lang w:val="hr-HR"/>
        </w:rPr>
        <w:t>Obrazloženje</w:t>
      </w:r>
    </w:p>
    <w:p w:rsidRDefault="00955379" w:rsidP="00955379" w:rsidR="00955379">
      <w:pPr>
        <w:jc w:val="center"/>
        <w:rPr>
          <w:noProof/>
          <w:lang w:val="hr-HR"/>
        </w:rPr>
      </w:pPr>
    </w:p>
    <w:p w:rsidRDefault="00955379" w:rsidP="00955379" w:rsidR="00955379">
      <w:pPr>
        <w:ind w:firstLine="851"/>
        <w:jc w:val="both"/>
        <w:rPr>
          <w:lang w:val="hr-HR"/>
        </w:rPr>
      </w:pPr>
      <w:r>
        <w:rPr>
          <w:lang w:val="hr-HR"/>
        </w:rPr>
        <w:t xml:space="preserve">Rješenjem ovog suda 3 St-1172/2016-16 od 4. svibnja 2018. godine određen je nastavak stečajnog postupka radi naknadne diobe Stečajne mase iza RIKS ENERGIJA d.o.o. Samobor, Sv. Ane 87. Za stečajnog upravitelja imenovan je Jugoslav Puran iz Bjelovara, Josipa Jelačića 12. </w:t>
      </w:r>
    </w:p>
    <w:p w:rsidRDefault="00955379" w:rsidP="00955379" w:rsidR="00955379">
      <w:pPr>
        <w:ind w:firstLine="851"/>
        <w:jc w:val="both"/>
        <w:rPr>
          <w:lang w:val="hr-HR"/>
        </w:rPr>
      </w:pPr>
    </w:p>
    <w:p w:rsidRDefault="00955379" w:rsidP="00955379" w:rsidR="00955379">
      <w:pPr>
        <w:ind w:firstLine="851"/>
        <w:jc w:val="both"/>
        <w:rPr>
          <w:lang w:val="hr-HR"/>
        </w:rPr>
      </w:pPr>
      <w:r>
        <w:rPr>
          <w:lang w:val="hr-HR"/>
        </w:rPr>
        <w:t xml:space="preserve">Budući da su ispunjene pretpostavke za nastavljanje postupka radi naknadne diobe iz čl. 289. st. 1. SZ-a temeljem čl. 133. st. 5. i 6. SZ-a riješeno je kao u izreci. </w:t>
      </w:r>
    </w:p>
    <w:p w:rsidRDefault="00955379" w:rsidP="00955379" w:rsidR="00955379">
      <w:pPr>
        <w:jc w:val="both"/>
        <w:rPr>
          <w:noProof/>
          <w:lang w:val="hr-HR"/>
        </w:rPr>
      </w:pPr>
    </w:p>
    <w:p w:rsidRDefault="00955379" w:rsidP="00955379" w:rsidR="00955379">
      <w:pPr>
        <w:jc w:val="center"/>
        <w:rPr>
          <w:noProof/>
          <w:lang w:val="hr-HR"/>
        </w:rPr>
      </w:pPr>
      <w:r>
        <w:rPr>
          <w:noProof/>
          <w:lang w:val="hr-HR"/>
        </w:rPr>
        <w:t xml:space="preserve">Bjelovar, 14. lipnja 2018. </w:t>
      </w:r>
    </w:p>
    <w:p w:rsidRDefault="00955379" w:rsidP="00955379" w:rsidR="00955379">
      <w:pPr>
        <w:jc w:val="both"/>
        <w:rPr>
          <w:noProof/>
          <w:lang w:val="hr-HR"/>
        </w:rPr>
      </w:pPr>
      <w:r>
        <w:rPr>
          <w:noProof/>
          <w:lang w:val="hr-HR"/>
        </w:rPr>
        <w:t xml:space="preserve">     </w:t>
      </w:r>
    </w:p>
    <w:p w:rsidRDefault="00955379" w:rsidP="00955379" w:rsidR="00955379">
      <w:pPr>
        <w:jc w:val="both"/>
        <w:rPr>
          <w:noProof/>
          <w:lang w:val="hr-HR"/>
        </w:rPr>
      </w:pPr>
      <w:r>
        <w:rPr>
          <w:noProof/>
          <w:lang w:val="hr-HR"/>
        </w:rPr>
        <w:t xml:space="preserve">                                                                                                         STEČAJNA SUTKINJA </w:t>
      </w:r>
    </w:p>
    <w:p w:rsidRDefault="00955379" w:rsidP="00955379" w:rsidR="00955379">
      <w:pPr>
        <w:jc w:val="both"/>
        <w:rPr>
          <w:noProof/>
          <w:lang w:val="hr-HR"/>
        </w:rPr>
      </w:pPr>
      <w:r>
        <w:rPr>
          <w:noProof/>
          <w:lang w:val="hr-HR"/>
        </w:rPr>
        <w:t xml:space="preserve">                                                                                                            SANJANA ZORINC</w:t>
      </w:r>
    </w:p>
    <w:p w:rsidRDefault="00955379" w:rsidP="00955379" w:rsidR="00955379">
      <w:pPr>
        <w:jc w:val="both"/>
        <w:rPr>
          <w:noProof/>
          <w:lang w:val="hr-HR"/>
        </w:rPr>
      </w:pPr>
    </w:p>
    <w:p w:rsidRDefault="00955379" w:rsidP="00955379" w:rsidR="00955379">
      <w:pPr>
        <w:jc w:val="both"/>
        <w:rPr>
          <w:noProof/>
          <w:lang w:val="hr-HR"/>
        </w:rPr>
      </w:pPr>
    </w:p>
    <w:p w:rsidRDefault="00955379" w:rsidP="00955379" w:rsidR="00955379">
      <w:pPr>
        <w:jc w:val="both"/>
        <w:rPr>
          <w:b/>
          <w:noProof/>
          <w:lang w:val="hr-HR"/>
        </w:rPr>
      </w:pPr>
    </w:p>
    <w:p w:rsidRDefault="00955379" w:rsidP="00955379" w:rsidR="00955379">
      <w:pPr>
        <w:jc w:val="both"/>
      </w:pPr>
      <w:r>
        <w:rPr>
          <w:noProof/>
          <w:lang w:val="hr-HR"/>
        </w:rPr>
        <w:t xml:space="preserve">POUKA O PRAVNOM LIJEKU: </w:t>
      </w:r>
      <w:proofErr w:type="spellStart"/>
      <w:r>
        <w:t>Protiv</w:t>
      </w:r>
      <w:proofErr w:type="spellEnd"/>
      <w:r>
        <w:t xml:space="preserve"> </w:t>
      </w:r>
      <w:proofErr w:type="spellStart"/>
      <w:r>
        <w:t>ovoga</w:t>
      </w:r>
      <w:proofErr w:type="spellEnd"/>
      <w:r>
        <w:t xml:space="preserve"> </w:t>
      </w:r>
      <w:proofErr w:type="spellStart"/>
      <w:r>
        <w:t>rješenja</w:t>
      </w:r>
      <w:proofErr w:type="spellEnd"/>
      <w:r>
        <w:t xml:space="preserve"> </w:t>
      </w:r>
      <w:proofErr w:type="spellStart"/>
      <w:r>
        <w:t>može</w:t>
      </w:r>
      <w:proofErr w:type="spellEnd"/>
      <w:r>
        <w:t xml:space="preserve"> se </w:t>
      </w:r>
      <w:proofErr w:type="spellStart"/>
      <w:r>
        <w:t>podnijeti</w:t>
      </w:r>
      <w:proofErr w:type="spellEnd"/>
      <w:r>
        <w:t xml:space="preserve"> </w:t>
      </w:r>
      <w:proofErr w:type="spellStart"/>
      <w:r>
        <w:t>žalba</w:t>
      </w:r>
      <w:proofErr w:type="spellEnd"/>
      <w:r>
        <w:t xml:space="preserve"> u </w:t>
      </w:r>
      <w:proofErr w:type="spellStart"/>
      <w:r>
        <w:t>roku</w:t>
      </w:r>
      <w:proofErr w:type="spellEnd"/>
      <w:r>
        <w:t xml:space="preserve"> od 8 dana od </w:t>
      </w:r>
      <w:proofErr w:type="spellStart"/>
      <w:r>
        <w:t>dostave</w:t>
      </w:r>
      <w:proofErr w:type="spellEnd"/>
      <w:r>
        <w:t xml:space="preserve"> </w:t>
      </w:r>
      <w:proofErr w:type="spellStart"/>
      <w:r>
        <w:t>rješenja</w:t>
      </w:r>
      <w:proofErr w:type="spellEnd"/>
      <w:r>
        <w:t xml:space="preserve">. </w:t>
      </w:r>
      <w:proofErr w:type="spellStart"/>
      <w:r>
        <w:t>Dostava</w:t>
      </w:r>
      <w:proofErr w:type="spellEnd"/>
      <w:r>
        <w:t xml:space="preserve"> se </w:t>
      </w:r>
      <w:proofErr w:type="spellStart"/>
      <w:r>
        <w:t>smatra</w:t>
      </w:r>
      <w:proofErr w:type="spellEnd"/>
      <w:r>
        <w:t xml:space="preserve"> </w:t>
      </w:r>
      <w:proofErr w:type="spellStart"/>
      <w:r>
        <w:t>obavljenom</w:t>
      </w:r>
      <w:proofErr w:type="spellEnd"/>
      <w:r>
        <w:t xml:space="preserve"> </w:t>
      </w:r>
      <w:proofErr w:type="spellStart"/>
      <w:r>
        <w:t>istekom</w:t>
      </w:r>
      <w:proofErr w:type="spellEnd"/>
      <w:r>
        <w:t xml:space="preserve"> </w:t>
      </w:r>
      <w:proofErr w:type="spellStart"/>
      <w:r>
        <w:t>osmog</w:t>
      </w:r>
      <w:proofErr w:type="spellEnd"/>
      <w:r>
        <w:t xml:space="preserve"> </w:t>
      </w:r>
      <w:proofErr w:type="gramStart"/>
      <w:r>
        <w:t>dana</w:t>
      </w:r>
      <w:proofErr w:type="gramEnd"/>
      <w:r>
        <w:t xml:space="preserve"> od dana </w:t>
      </w:r>
      <w:proofErr w:type="spellStart"/>
      <w:r>
        <w:t>objave</w:t>
      </w:r>
      <w:proofErr w:type="spellEnd"/>
      <w:r>
        <w:t xml:space="preserve"> </w:t>
      </w:r>
      <w:proofErr w:type="spellStart"/>
      <w:r>
        <w:t>rješenja</w:t>
      </w:r>
      <w:proofErr w:type="spellEnd"/>
      <w:r>
        <w:t xml:space="preserve"> </w:t>
      </w:r>
      <w:proofErr w:type="spellStart"/>
      <w:r>
        <w:t>na</w:t>
      </w:r>
      <w:proofErr w:type="spell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proofErr w:type="spellStart"/>
      <w:r>
        <w:t>Žalba</w:t>
      </w:r>
      <w:proofErr w:type="spellEnd"/>
      <w:r>
        <w:t xml:space="preserve"> se </w:t>
      </w:r>
      <w:proofErr w:type="spellStart"/>
      <w:r>
        <w:t>podnosi</w:t>
      </w:r>
      <w:proofErr w:type="spellEnd"/>
      <w:r>
        <w:t xml:space="preserve"> </w:t>
      </w:r>
      <w:proofErr w:type="spellStart"/>
      <w:r>
        <w:t>Visokom</w:t>
      </w:r>
      <w:proofErr w:type="spellEnd"/>
      <w:r>
        <w:t xml:space="preserve"> </w:t>
      </w:r>
      <w:proofErr w:type="spellStart"/>
      <w:r>
        <w:t>trgovačkom</w:t>
      </w:r>
      <w:proofErr w:type="spellEnd"/>
      <w:r>
        <w:t xml:space="preserve"> </w:t>
      </w:r>
      <w:proofErr w:type="spellStart"/>
      <w:r>
        <w:t>sudu</w:t>
      </w:r>
      <w:proofErr w:type="spellEnd"/>
      <w:r>
        <w:t xml:space="preserve"> </w:t>
      </w:r>
      <w:proofErr w:type="spellStart"/>
      <w:r>
        <w:t>Republike</w:t>
      </w:r>
      <w:proofErr w:type="spellEnd"/>
      <w:r>
        <w:t xml:space="preserve"> </w:t>
      </w:r>
      <w:proofErr w:type="spellStart"/>
      <w:proofErr w:type="gramStart"/>
      <w:r>
        <w:t>Hrvatske</w:t>
      </w:r>
      <w:proofErr w:type="spellEnd"/>
      <w:r>
        <w:t xml:space="preserve">  </w:t>
      </w:r>
      <w:proofErr w:type="spellStart"/>
      <w:r>
        <w:t>putem</w:t>
      </w:r>
      <w:proofErr w:type="spellEnd"/>
      <w:proofErr w:type="gramEnd"/>
      <w:r>
        <w:t xml:space="preserve"> </w:t>
      </w:r>
      <w:proofErr w:type="spellStart"/>
      <w:r>
        <w:t>ovoga</w:t>
      </w:r>
      <w:proofErr w:type="spellEnd"/>
      <w:r>
        <w:t xml:space="preserve"> </w:t>
      </w:r>
      <w:proofErr w:type="spellStart"/>
      <w:r>
        <w:t>suda</w:t>
      </w:r>
      <w:proofErr w:type="spellEnd"/>
      <w:r>
        <w:t xml:space="preserve">, u </w:t>
      </w:r>
      <w:proofErr w:type="spellStart"/>
      <w:r>
        <w:t>četiri</w:t>
      </w:r>
      <w:proofErr w:type="spellEnd"/>
      <w:r>
        <w:t xml:space="preserve"> </w:t>
      </w:r>
      <w:proofErr w:type="spellStart"/>
      <w:r>
        <w:t>primjerka</w:t>
      </w:r>
      <w:proofErr w:type="spellEnd"/>
      <w:r>
        <w:t xml:space="preserve">. </w:t>
      </w:r>
    </w:p>
    <w:p w:rsidRDefault="00955379" w:rsidP="00955379" w:rsidR="00955379">
      <w:pPr>
        <w:jc w:val="both"/>
        <w:rPr>
          <w:noProof/>
          <w:lang w:val="hr-HR"/>
        </w:rPr>
      </w:pPr>
    </w:p>
    <w:p w:rsidRDefault="00955379" w:rsidP="00955379" w:rsidR="00955379">
      <w:pPr>
        <w:jc w:val="both"/>
        <w:rPr>
          <w:noProof/>
          <w:lang w:val="hr-HR"/>
        </w:rPr>
      </w:pPr>
      <w:r>
        <w:rPr>
          <w:noProof/>
          <w:lang w:val="hr-HR"/>
        </w:rPr>
        <w:t>Rj.</w:t>
      </w:r>
    </w:p>
    <w:p w:rsidRDefault="00955379" w:rsidP="00955379" w:rsidR="00955379">
      <w:pPr>
        <w:jc w:val="both"/>
        <w:rPr>
          <w:noProof/>
          <w:lang w:val="hr-HR"/>
        </w:rPr>
      </w:pPr>
      <w:r>
        <w:rPr>
          <w:noProof/>
          <w:lang w:val="hr-HR"/>
        </w:rPr>
        <w:t xml:space="preserve">Dna: e-oglasna ploča </w:t>
      </w:r>
    </w:p>
    <w:p w:rsidRDefault="00955379" w:rsidP="00955379" w:rsidR="00955379">
      <w:pPr>
        <w:jc w:val="both"/>
        <w:rPr>
          <w:noProof/>
          <w:lang w:val="hr-HR"/>
        </w:rPr>
      </w:pPr>
      <w:r>
        <w:rPr>
          <w:noProof/>
          <w:lang w:val="hr-HR"/>
        </w:rPr>
        <w:t xml:space="preserve">Bj. 14.6.2018. </w:t>
      </w:r>
    </w:p>
    <w:p w:rsidRDefault="00955379" w:rsidP="00955379" w:rsidR="00955379"/>
    <w:p w:rsidRDefault="00AE649C" w:rsidP="00955379" w:rsidR="00AE649C" w:rsidRPr="00B76F3C">
      <w:pPr>
        <w:pStyle w:val="NormaleSPIS"/>
        <w:ind w:firstLine="0"/>
      </w:pPr>
    </w:p>
    <w:p w:rsidRDefault="00AE649C" w:rsidP="004F27AE" w:rsidR="00AE649C" w:rsidRPr="00B76F3C">
      <w:pPr>
        <w:pStyle w:val="NormaleSPIS"/>
      </w:pPr>
    </w:p>
    <w:sectPr w:rsidSect="0032366B" w:rsidR="00AE649C" w:rsidRPr="00B76F3C">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379"/>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55379"/>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55379"/>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47924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St-660/2018-3</izvorni_sadrzaj>
    <derivirana_varijabla naziv="DomainObject.Oznaka_1">St-660/2018-3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St-660/2018</izvorni_sadrzaj>
    <derivirana_varijabla naziv="DomainObject.Predmet.OznakaBroj_1">St-660/2018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RIKS ENERGIJA d.o.o. za proizvodnju, trgovinu i usluge u stečaju</izvorni_sadrzaj>
    <derivirana_varijabla naziv="DomainObject.Predmet.ProtustrankaFormated_1">  Stečajna masa iza RIKS ENERGIJA d.o.o. za proizvodnju, trgovinu i usluge u stečaju</derivirana_varijabla>
  </DomainObject.Predmet.ProtustrankaFormated>
  <DomainObject.Predmet.ProtustrankaFormatedOIB>
    <izvorni_sadrzaj>  Stečajna masa iza RIKS ENERGIJA d.o.o. za proizvodnju, trgovinu i usluge u stečaju, OIB 85563811547</izvorni_sadrzaj>
    <derivirana_varijabla naziv="DomainObject.Predmet.ProtustrankaFormatedOIB_1">  Stečajna masa iza RIKS ENERGIJA d.o.o. za proizvodnju, trgovinu i usluge u stečaju, OIB 85563811547</derivirana_varijabla>
  </DomainObject.Predmet.ProtustrankaFormatedOIB>
  <DomainObject.Predmet.ProtustrankaFormatedWithAdress>
    <izvorni_sadrzaj> Stečajna masa iza RIKS ENERGIJA d.o.o. za proizvodnju, trgovinu i usluge u stečaju, Josipa Jelačića 12, 43000 Bjelovar</izvorni_sadrzaj>
    <derivirana_varijabla naziv="DomainObject.Predmet.ProtustrankaFormatedWithAdress_1"> Stečajna masa iza RIKS ENERGIJA d.o.o. za proizvodnju, trgovinu i usluge u stečaju, Josipa Jelačića 12, 43000 Bjelovar</derivirana_varijabla>
  </DomainObject.Predmet.ProtustrankaFormatedWithAdress>
  <DomainObject.Predmet.ProtustrankaFormatedWithAdressOIB>
    <izvorni_sadrzaj> Stečajna masa iza RIKS ENERGIJA d.o.o. za proizvodnju, trgovinu i usluge u stečaju, OIB 85563811547, Josipa Jelačića 12, 43000 Bjelovar</izvorni_sadrzaj>
    <derivirana_varijabla naziv="DomainObject.Predmet.ProtustrankaFormatedWithAdressOIB_1"> Stečajna masa iza RIKS ENERGIJA d.o.o. za proizvodnju, trgovinu i usluge u stečaju, OIB 85563811547, Josipa Jelačića 12, 43000 Bjelovar</derivirana_varijabla>
  </DomainObject.Predmet.ProtustrankaFormatedWithAdressOIB>
  <DomainObject.Predmet.ProtustrankaWithAdress>
    <izvorni_sadrzaj>Stečajna masa iza RIKS ENERGIJA d.o.o. za proizvodnju, trgovinu i usluge u stečaju Josipa Jelačića 12, 43000 Bjelovar</izvorni_sadrzaj>
    <derivirana_varijabla naziv="DomainObject.Predmet.ProtustrankaWithAdress_1">Stečajna masa iza RIKS ENERGIJA d.o.o. za proizvodnju, trgovinu i usluge u stečaju Josipa Jelačića 12, 43000 Bjelovar</derivirana_varijabla>
  </DomainObject.Predmet.ProtustrankaWithAdress>
  <DomainObject.Predmet.ProtustrankaWithAdressOIB>
    <izvorni_sadrzaj>Stečajna masa iza RIKS ENERGIJA d.o.o. za proizvodnju, trgovinu i usluge u stečaju, OIB 85563811547, Josipa Jelačića 12, 43000 Bjelovar</izvorni_sadrzaj>
    <derivirana_varijabla naziv="DomainObject.Predmet.ProtustrankaWithAdressOIB_1">Stečajna masa iza RIKS ENERGIJA d.o.o. za proizvodnju, trgovinu i usluge u stečaju, OIB 85563811547, Josipa Jelačića 12, 43000 Bjelovar</derivirana_varijabla>
  </DomainObject.Predmet.ProtustrankaWithAdressOIB>
  <DomainObject.Predmet.ProtustrankaNazivFormated>
    <izvorni_sadrzaj>Stečajna masa iza RIKS ENERGIJA d.o.o. za proizvodnju, trgovinu i usluge u stečaju</izvorni_sadrzaj>
    <derivirana_varijabla naziv="DomainObject.Predmet.ProtustrankaNazivFormated_1">Stečajna masa iza RIKS ENERGIJA d.o.o. za proizvodnju, trgovinu i usluge u stečaju</derivirana_varijabla>
  </DomainObject.Predmet.ProtustrankaNazivFormated>
  <DomainObject.Predmet.ProtustrankaNazivFormatedOIB>
    <izvorni_sadrzaj>Stečajna masa iza RIKS ENERGIJA d.o.o. za proizvodnju, trgovinu i usluge u stečaju, OIB 85563811547</izvorni_sadrzaj>
    <derivirana_varijabla naziv="DomainObject.Predmet.ProtustrankaNazivFormatedOIB_1">Stečajna masa iza RIKS ENERGIJA d.o.o. za proizvodnju, trgovinu i usluge u stečaju, OIB 85563811547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Ljupko Omazić</izvorni_sadrzaj>
    <derivirana_varijabla naziv="DomainObject.Predmet.StrankaFormated_1">  Ljupko Omazić</derivirana_varijabla>
  </DomainObject.Predmet.StrankaFormated>
  <DomainObject.Predmet.StrankaFormatedOIB>
    <izvorni_sadrzaj>  Ljupko Omazić, OIB 14833675621</izvorni_sadrzaj>
    <derivirana_varijabla naziv="DomainObject.Predmet.StrankaFormatedOIB_1">  Ljupko Omazić, OIB 14833675621</derivirana_varijabla>
  </DomainObject.Predmet.StrankaFormatedOIB>
  <DomainObject.Predmet.StrankaFormatedWithAdress>
    <izvorni_sadrzaj> Ljupko Omazić, Bužanova 12a, 10000 Zagreb</izvorni_sadrzaj>
    <derivirana_varijabla naziv="DomainObject.Predmet.StrankaFormatedWithAdress_1"> Ljupko Omazić, Bužanova 12a, 10000 Zagreb</derivirana_varijabla>
  </DomainObject.Predmet.StrankaFormatedWithAdress>
  <DomainObject.Predmet.StrankaFormatedWithAdressOIB>
    <izvorni_sadrzaj> Ljupko Omazić, OIB 14833675621, Bužanova 12a, 10000 Zagreb</izvorni_sadrzaj>
    <derivirana_varijabla naziv="DomainObject.Predmet.StrankaFormatedWithAdressOIB_1"> Ljupko Omazić, OIB 14833675621, Bužanova 12a, 10000 Zagreb</derivirana_varijabla>
  </DomainObject.Predmet.StrankaFormatedWithAdressOIB>
  <DomainObject.Predmet.StrankaWithAdress>
    <izvorni_sadrzaj>Ljupko Omazić Bužanova 12a,10000 Zagreb</izvorni_sadrzaj>
    <derivirana_varijabla naziv="DomainObject.Predmet.StrankaWithAdress_1">Ljupko Omazić Bužanova 12a,10000 Zagreb</derivirana_varijabla>
  </DomainObject.Predmet.StrankaWithAdress>
  <DomainObject.Predmet.StrankaWithAdressOIB>
    <izvorni_sadrzaj>Ljupko Omazić, OIB 14833675621, Bužanova 12a,10000 Zagreb</izvorni_sadrzaj>
    <derivirana_varijabla naziv="DomainObject.Predmet.StrankaWithAdressOIB_1">Ljupko Omazić, OIB 14833675621, Bužanova 12a,10000 Zagreb</derivirana_varijabla>
  </DomainObject.Predmet.StrankaWithAdressOIB>
  <DomainObject.Predmet.StrankaNazivFormated>
    <izvorni_sadrzaj>Ljupko Omazić</izvorni_sadrzaj>
    <derivirana_varijabla naziv="DomainObject.Predmet.StrankaNazivFormated_1">Ljupko Omazić</derivirana_varijabla>
  </DomainObject.Predmet.StrankaNazivFormated>
  <DomainObject.Predmet.StrankaNazivFormatedOIB>
    <izvorni_sadrzaj>Ljupko Omazić, OIB 14833675621</izvorni_sadrzaj>
    <derivirana_varijabla naziv="DomainObject.Predmet.StrankaNazivFormatedOIB_1">Ljupko Omazić, OIB 14833675621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Ljupko Omazić</item>
    </izvorni_sadrzaj>
    <derivirana_varijabla naziv="DomainObject.Predmet.StrankaListFormated_1">
      <item>Ljupko Omazić</item>
    </derivirana_varijabla>
  </DomainObject.Predmet.StrankaListFormated>
  <DomainObject.Predmet.StrankaListFormatedOIB>
    <izvorni_sadrzaj>
      <item>Ljupko Omazić, OIB 14833675621</item>
    </izvorni_sadrzaj>
    <derivirana_varijabla naziv="DomainObject.Predmet.StrankaListFormatedOIB_1">
      <item>Ljupko Omazić, OIB 14833675621</item>
    </derivirana_varijabla>
  </DomainObject.Predmet.StrankaListFormatedOIB>
  <DomainObject.Predmet.StrankaListFormatedWithAdress>
    <izvorni_sadrzaj>
      <item>Ljupko Omazić, Bužanova 12a, 10000 Zagreb</item>
    </izvorni_sadrzaj>
    <derivirana_varijabla naziv="DomainObject.Predmet.StrankaListFormatedWithAdress_1">
      <item>Ljupko Omazić, Bužanova 12a, 10000 Zagreb</item>
    </derivirana_varijabla>
  </DomainObject.Predmet.StrankaListFormatedWithAdress>
  <DomainObject.Predmet.StrankaListFormatedWithAdressOIB>
    <izvorni_sadrzaj>
      <item>Ljupko Omazić, OIB 14833675621, Bužanova 12a, 10000 Zagreb</item>
    </izvorni_sadrzaj>
    <derivirana_varijabla naziv="DomainObject.Predmet.StrankaListFormatedWithAdressOIB_1">
      <item>Ljupko Omazić, OIB 14833675621, Bužanova 12a, 10000 Zagreb</item>
    </derivirana_varijabla>
  </DomainObject.Predmet.StrankaListFormatedWithAdressOIB>
  <DomainObject.Predmet.StrankaListNazivFormated>
    <izvorni_sadrzaj>
      <item>Ljupko Omazić</item>
    </izvorni_sadrzaj>
    <derivirana_varijabla naziv="DomainObject.Predmet.StrankaListNazivFormated_1">
      <item>Ljupko Omazić</item>
    </derivirana_varijabla>
  </DomainObject.Predmet.StrankaListNazivFormated>
  <DomainObject.Predmet.StrankaListNazivFormatedOIB>
    <izvorni_sadrzaj>
      <item>Ljupko Omazić, OIB 14833675621</item>
    </izvorni_sadrzaj>
    <derivirana_varijabla naziv="DomainObject.Predmet.StrankaListNazivFormatedOIB_1">
      <item>Ljupko Omazić, OIB 14833675621</item>
    </derivirana_varijabla>
  </DomainObject.Predmet.StrankaListNazivFormatedOIB>
  <DomainObject.Predmet.ProtuStrankaListFormated>
    <izvorni_sadrzaj>
      <item>Stečajna masa iza RIKS ENERGIJA d.o.o. za proizvodnju, trgovinu i usluge u stečaju</item>
    </izvorni_sadrzaj>
    <derivirana_varijabla naziv="DomainObject.Predmet.ProtuStrankaListFormated_1">
      <item>Stečajna masa iza RIKS ENERGIJA d.o.o. za proizvodnju, trgovinu i usluge u stečaju</item>
    </derivirana_varijabla>
  </DomainObject.Predmet.ProtuStrankaListFormated>
  <DomainObject.Predmet.ProtuStrankaListFormatedOIB>
    <izvorni_sadrzaj>
      <item>Stečajna masa iza RIKS ENERGIJA d.o.o. za proizvodnju, trgovinu i usluge u stečaju, OIB 85563811547</item>
    </izvorni_sadrzaj>
    <derivirana_varijabla naziv="DomainObject.Predmet.ProtuStrankaListFormatedOIB_1">
      <item>Stečajna masa iza RIKS ENERGIJA d.o.o. za proizvodnju, trgovinu i usluge u stečaju, OIB 85563811547</item>
    </derivirana_varijabla>
  </DomainObject.Predmet.ProtuStrankaListFormatedOIB>
  <DomainObject.Predmet.ProtuStrankaListFormatedWithAdress>
    <izvorni_sadrzaj>
      <item>Stečajna masa iza RIKS ENERGIJA d.o.o. za proizvodnju, trgovinu i usluge u stečaju, Josipa Jelačića 12, 43000 Bjelovar</item>
    </izvorni_sadrzaj>
    <derivirana_varijabla naziv="DomainObject.Predmet.ProtuStrankaListFormatedWithAdress_1">
      <item>Stečajna masa iza RIKS ENERGIJA d.o.o. za proizvodnju, trgovinu i usluge u stečaju, Josipa Jelačića 12, 43000 Bjelovar</item>
    </derivirana_varijabla>
  </DomainObject.Predmet.ProtuStrankaListFormatedWithAdress>
  <DomainObject.Predmet.ProtuStrankaListFormatedWithAdressOIB>
    <izvorni_sadrzaj>
      <item>Stečajna masa iza RIKS ENERGIJA d.o.o. za proizvodnju, trgovinu i usluge u stečaju, OIB 85563811547, Josipa Jelačića 12, 43000 Bjelovar</item>
    </izvorni_sadrzaj>
    <derivirana_varijabla naziv="DomainObject.Predmet.ProtuStrankaListFormatedWithAdressOIB_1">
      <item>Stečajna masa iza RIKS ENERGIJA d.o.o. za proizvodnju, trgovinu i usluge u stečaju, OIB 85563811547, Josipa Jelačića 12, 43000 Bjelovar</item>
    </derivirana_varijabla>
  </DomainObject.Predmet.ProtuStrankaListFormatedWithAdressOIB>
  <DomainObject.Predmet.ProtuStrankaListNazivFormated>
    <izvorni_sadrzaj>
      <item>Stečajna masa iza RIKS ENERGIJA d.o.o. za proizvodnju, trgovinu i usluge u stečaju</item>
    </izvorni_sadrzaj>
    <derivirana_varijabla naziv="DomainObject.Predmet.ProtuStrankaListNazivFormated_1">
      <item>Stečajna masa iza RIKS ENERGIJA d.o.o. za proizvodnju, trgovinu i usluge u stečaju</item>
    </derivirana_varijabla>
  </DomainObject.Predmet.ProtuStrankaListNazivFormated>
  <DomainObject.Predmet.ProtuStrankaListNazivFormatedOIB>
    <izvorni_sadrzaj>
      <item>Stečajna masa iza RIKS ENERGIJA d.o.o. za proizvodnju, trgovinu i usluge u stečaju, OIB 85563811547</item>
    </izvorni_sadrzaj>
    <derivirana_varijabla naziv="DomainObject.Predmet.ProtuStrankaListNazivFormatedOIB_1">
      <item>Stečajna masa iza RIKS ENERGIJA d.o.o. za proizvodnju, trgovinu i usluge u stečaju, OIB 85563811547</item>
    </derivirana_varijabla>
  </DomainObject.Predmet.ProtuStrankaListNazivFormatedOIB>
  <DomainObject.Predmet.OstaliListFormated>
    <izvorni_sadrzaj>
      <item>Mirjana Kopić, odvj.</item>
    </izvorni_sadrzaj>
    <derivirana_varijabla naziv="DomainObject.Predmet.OstaliListFormated_1">
      <item>Mirjana Kopić, odvj.</item>
    </derivirana_varijabla>
  </DomainObject.Predmet.OstaliListFormated>
  <DomainObject.Predmet.OstaliListFormatedOIB>
    <izvorni_sadrzaj>
      <item>Mirjana Kopić, odvj.</item>
    </izvorni_sadrzaj>
    <derivirana_varijabla naziv="DomainObject.Predmet.OstaliListFormatedOIB_1">
      <item>Mirjana Kopić, odvj.</item>
    </derivirana_varijabla>
  </DomainObject.Predmet.OstaliListFormatedOIB>
  <DomainObject.Predmet.OstaliListFormatedWithAdress>
    <izvorni_sadrzaj>
      <item>Mirjana Kopić, odvj., Horvaćanska 21, 10000 Zagreb</item>
    </izvorni_sadrzaj>
    <derivirana_varijabla naziv="DomainObject.Predmet.OstaliListFormatedWithAdress_1">
      <item>Mirjana Kopić, odvj., Horvaćanska 21, 10000 Zagreb</item>
    </derivirana_varijabla>
  </DomainObject.Predmet.OstaliListFormatedWithAdress>
  <DomainObject.Predmet.OstaliListFormatedWithAdressOIB>
    <izvorni_sadrzaj>
      <item>Mirjana Kopić, odvj., Horvaćanska 21, 10000 Zagreb</item>
    </izvorni_sadrzaj>
    <derivirana_varijabla naziv="DomainObject.Predmet.OstaliListFormatedWithAdressOIB_1">
      <item>Mirjana Kopić, odvj., Horvaćanska 21, 10000 Zagreb</item>
    </derivirana_varijabla>
  </DomainObject.Predmet.OstaliListFormatedWithAdressOIB>
  <DomainObject.Predmet.OstaliListNazivFormated>
    <izvorni_sadrzaj>
      <item>Mirjana Kopić, odvj.</item>
    </izvorni_sadrzaj>
    <derivirana_varijabla naziv="DomainObject.Predmet.OstaliListNazivFormated_1">
      <item>Mirjana Kopić, odvj.</item>
    </derivirana_varijabla>
  </DomainObject.Predmet.OstaliListNazivFormated>
  <DomainObject.Predmet.OstaliListNazivFormatedOIB>
    <izvorni_sadrzaj>
      <item>Mirjana Kopić, odvj.</item>
    </izvorni_sadrzaj>
    <derivirana_varijabla naziv="DomainObject.Predmet.OstaliListNazivFormatedOIB_1">
      <item>Mirjana Kopić, odvj.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St-660/2018-3</izvorni_sadrzaj>
    <derivirana_varijabla naziv="DomainObject.PoslovniBrojDokumenta_1">St-660/2018-3</derivirana_varijabla>
  </DomainObject.PoslovniBrojDokumenta>
  <DomainObject.Predmet.StrankaIDrugi>
    <izvorni_sadrzaj>Ljupko Omazić</izvorni_sadrzaj>
    <derivirana_varijabla naziv="DomainObject.Predmet.StrankaIDrugi_1">Ljupko Omazić</derivirana_varijabla>
  </DomainObject.Predmet.StrankaIDrugi>
  <DomainObject.Predmet.ProtustrankaIDrugi>
    <izvorni_sadrzaj>Stečajna masa iza RIKS ENERGIJA d.o.o. za proizvodnju, trgovinu i usluge u stečaju</izvorni_sadrzaj>
    <derivirana_varijabla naziv="DomainObject.Predmet.ProtustrankaIDrugi_1">Stečajna masa iza RIKS ENERGIJA d.o.o. za proizvodnju, trgovinu i usluge u stečaju</derivirana_varijabla>
  </DomainObject.Predmet.ProtustrankaIDrugi>
  <DomainObject.Predmet.StrankaIDrugiAdressOIB>
    <izvorni_sadrzaj>Ljupko Omazić, OIB 14833675621, Bužanova 12a, 10000 Zagreb</izvorni_sadrzaj>
    <derivirana_varijabla naziv="DomainObject.Predmet.StrankaIDrugiAdressOIB_1">Ljupko Omazić, OIB 14833675621, Bužanova 12a, 10000 Zagreb</derivirana_varijabla>
  </DomainObject.Predmet.StrankaIDrugiAdressOIB>
  <DomainObject.Predmet.ProtustrankaIDrugiAdressOIB>
    <izvorni_sadrzaj>Stečajna masa iza RIKS ENERGIJA d.o.o. za proizvodnju, trgovinu i usluge u stečaju, OIB 85563811547, Josipa Jelačića 12, 43000 Bjelovar</izvorni_sadrzaj>
    <derivirana_varijabla naziv="DomainObject.Predmet.ProtustrankaIDrugiAdressOIB_1">Stečajna masa iza RIKS ENERGIJA d.o.o. za proizvodnju, trgovinu i usluge u stečaju, OIB 85563811547,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RIKS ENERGIJA d.o.o. za proizvodnju, trgovinu i usluge u stečaju</item>
      <item>Mirjana Kopić, odvj.</item>
      <item>Ljupko Omazić</item>
    </izvorni_sadrzaj>
    <derivirana_varijabla naziv="DomainObject.Predmet.SudioniciListNaziv_1">
      <item>Stečajna masa iza RIKS ENERGIJA d.o.o. za proizvodnju, trgovinu i usluge u stečaju</item>
      <item>Mirjana Kopić, odvj.</item>
      <item>Ljupko Omazić</item>
    </derivirana_varijabla>
  </DomainObject.Predmet.SudioniciListNaziv>
  <DomainObject.Predmet.SudioniciListAdressOIB>
    <izvorni_sadrzaj>
      <item>Stečajna masa iza RIKS ENERGIJA d.o.o. za proizvodnju, trgovinu i usluge u stečaju, OIB 85563811547, Josipa Jelačića 12,43000 Bjelovar</item>
      <item>Mirjana Kopić, odvj., Horvaćanska 21,10000 Zagreb</item>
      <item>Ljupko Omazić, OIB 14833675621, Bužanova 12a,10000 Zagreb</item>
    </izvorni_sadrzaj>
    <derivirana_varijabla naziv="DomainObject.Predmet.SudioniciListAdressOIB_1">
      <item>Stečajna masa iza RIKS ENERGIJA d.o.o. za proizvodnju, trgovinu i usluge u stečaju, OIB 85563811547, Josipa Jelačića 12,43000 Bjelovar</item>
      <item>Mirjana Kopić, odvj., Horvaćanska 21,10000 Zagreb</item>
      <item>Ljupko Omazić, OIB 14833675621, Bužanova 12a,10000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5F4CE9-21C9-40A3-A36F-16903EB7F9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611</properties:Words>
  <properties:Characters>3305</properties:Characters>
  <properties:Lines>89</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2018-06-14T10:27:00Z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St-660/2018-3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