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29e94" w14:paraId="0729e94" w:rsidRDefault="00607DB9" w:rsidP="00FE1730" w:rsidR="00440FD8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0FD8" w:rsidRPr="00440FD8">
        <w:rPr>
          <w:b/>
          <w:lang w:val="hr-HR"/>
        </w:rPr>
        <w:t xml:space="preserve"> </w:t>
      </w:r>
      <w:r w:rsidR="00440FD8">
        <w:rPr>
          <w:b/>
          <w:lang w:val="hr-HR"/>
        </w:rPr>
        <w:tab/>
      </w:r>
      <w:r w:rsidR="00440FD8">
        <w:rPr>
          <w:b/>
          <w:lang w:val="hr-HR"/>
        </w:rPr>
        <w:tab/>
      </w:r>
      <w:r w:rsidR="00440FD8">
        <w:rPr>
          <w:b/>
          <w:lang w:val="hr-HR"/>
        </w:rPr>
        <w:tab/>
      </w:r>
      <w:r w:rsidR="00440FD8">
        <w:rPr>
          <w:b/>
          <w:lang w:val="hr-HR"/>
        </w:rPr>
        <w:tab/>
      </w:r>
      <w:r w:rsidR="00440FD8">
        <w:rPr>
          <w:b/>
          <w:lang w:val="hr-HR"/>
        </w:rPr>
        <w:tab/>
      </w:r>
      <w:r w:rsidR="00440FD8">
        <w:rPr>
          <w:b/>
          <w:lang w:val="hr-HR"/>
        </w:rPr>
        <w:tab/>
      </w:r>
      <w:r w:rsidR="00440FD8">
        <w:rPr>
          <w:b/>
          <w:lang w:val="hr-HR"/>
        </w:rPr>
        <w:tab/>
        <w:t xml:space="preserve">   </w:t>
      </w:r>
      <w:r w:rsidR="00440FD8" w:rsidRPr="00440FD8">
        <w:rPr>
          <w:b/>
          <w:lang w:val="hr-HR"/>
        </w:rPr>
        <w:t>Broj: 7/St-132/2015-32</w:t>
      </w:r>
    </w:p>
    <w:p w:rsidRDefault="00440FD8" w:rsidP="00FE1730" w:rsidR="00440FD8">
      <w:pPr>
        <w:rPr>
          <w:b/>
        </w:rPr>
      </w:pPr>
    </w:p>
    <w:p w:rsidRDefault="00DE0566" w:rsidP="00FE1730" w:rsidR="00FE1730" w:rsidRPr="002E5F1B">
      <w:pPr>
        <w:rPr>
          <w:b/>
          <w:lang w:val="hr-HR"/>
        </w:rPr>
      </w:pPr>
      <w:r w:rsidRPr="002E5F1B">
        <w:rPr>
          <w:b/>
          <w:lang w:val="hr-HR"/>
        </w:rPr>
        <w:t>REPUBLIKA HRVATSKA</w:t>
      </w:r>
    </w:p>
    <w:p w:rsidRDefault="001A6A58" w:rsidP="002118C4" w:rsidR="002118C4" w:rsidRPr="002E5F1B">
      <w:pPr>
        <w:rPr>
          <w:b/>
          <w:lang w:val="hr-HR"/>
        </w:rPr>
      </w:pPr>
      <w:r>
        <w:rPr>
          <w:b/>
          <w:lang w:val="hr-HR"/>
        </w:rPr>
        <w:t xml:space="preserve">TRGOVAČKI </w:t>
      </w:r>
      <w:r w:rsidR="00DE0566" w:rsidRPr="002E5F1B">
        <w:rPr>
          <w:b/>
          <w:lang w:val="hr-HR"/>
        </w:rPr>
        <w:t>SUD U OSIJEKU</w:t>
      </w:r>
      <w:r w:rsidR="002118C4" w:rsidRPr="002E5F1B">
        <w:rPr>
          <w:b/>
          <w:lang w:val="hr-HR"/>
        </w:rPr>
        <w:t xml:space="preserve"> </w:t>
      </w:r>
    </w:p>
    <w:p w:rsidRDefault="00612606" w:rsidP="00F20F54" w:rsidR="00612606">
      <w:pPr>
        <w:rPr>
          <w:b/>
          <w:lang w:val="hr-HR"/>
        </w:rPr>
      </w:pPr>
      <w:r>
        <w:rPr>
          <w:b/>
          <w:lang w:val="hr-HR"/>
        </w:rPr>
        <w:t>STALNA SLUŽBA</w:t>
      </w:r>
      <w:r w:rsidR="00F20F54">
        <w:rPr>
          <w:b/>
          <w:lang w:val="hr-HR"/>
        </w:rPr>
        <w:t xml:space="preserve"> U SLAVONSKOM BRODU</w:t>
      </w:r>
    </w:p>
    <w:p w:rsidRDefault="001A6A58" w:rsidP="002118C4" w:rsidR="002118C4">
      <w:pPr>
        <w:rPr>
          <w:b/>
          <w:lang w:val="hr-HR"/>
        </w:rPr>
      </w:pPr>
      <w:r>
        <w:rPr>
          <w:b/>
          <w:lang w:val="hr-HR"/>
        </w:rPr>
        <w:t xml:space="preserve">Trg pobjede 13                                                         </w:t>
      </w:r>
      <w:r w:rsidR="009730F5">
        <w:rPr>
          <w:b/>
          <w:lang w:val="hr-HR"/>
        </w:rPr>
        <w:t xml:space="preserve">                  </w:t>
      </w:r>
      <w:r w:rsidR="002118C4" w:rsidRPr="002E5F1B">
        <w:rPr>
          <w:b/>
          <w:lang w:val="hr-HR"/>
        </w:rPr>
        <w:t xml:space="preserve"> </w:t>
      </w:r>
    </w:p>
    <w:p w:rsidRDefault="00612606" w:rsidP="00FE1730" w:rsidR="00440FD8">
      <w:pPr>
        <w:rPr>
          <w:b/>
          <w:lang w:val="hr-HR"/>
        </w:rPr>
      </w:pPr>
      <w:r>
        <w:rPr>
          <w:b/>
          <w:lang w:val="hr-HR"/>
        </w:rPr>
        <w:t>Slavonski Brod</w:t>
      </w:r>
    </w:p>
    <w:p w:rsidRDefault="00440FD8" w:rsidP="00FE1730" w:rsidR="00440FD8">
      <w:pPr>
        <w:rPr>
          <w:b/>
          <w:lang w:val="hr-HR"/>
        </w:rPr>
      </w:pPr>
    </w:p>
    <w:p w:rsidRDefault="00440FD8" w:rsidP="00FE1730" w:rsidR="00440FD8" w:rsidRPr="002E5F1B">
      <w:pPr>
        <w:rPr>
          <w:b/>
          <w:lang w:val="hr-HR"/>
        </w:rPr>
      </w:pPr>
    </w:p>
    <w:p w:rsidRDefault="001A6A58" w:rsidP="001A6A58" w:rsidR="00FE1730">
      <w:pPr>
        <w:jc w:val="center"/>
        <w:rPr>
          <w:b/>
          <w:lang w:val="hr-HR"/>
        </w:rPr>
      </w:pPr>
      <w:r w:rsidRPr="001A6A58">
        <w:rPr>
          <w:b/>
          <w:lang w:val="hr-HR"/>
        </w:rPr>
        <w:t>R E P U B L I K A   H R V A T S K A</w:t>
      </w:r>
    </w:p>
    <w:p w:rsidRDefault="008655CB" w:rsidP="001A6A58" w:rsidR="008655CB" w:rsidRPr="001A6A58">
      <w:pPr>
        <w:jc w:val="center"/>
        <w:rPr>
          <w:b/>
          <w:lang w:val="hr-HR"/>
        </w:rPr>
      </w:pPr>
    </w:p>
    <w:p w:rsidRDefault="00DE0566" w:rsidP="00FE1730" w:rsidR="00FE1730">
      <w:pPr>
        <w:jc w:val="center"/>
        <w:rPr>
          <w:b/>
          <w:lang w:val="hr-HR"/>
        </w:rPr>
      </w:pPr>
      <w:r w:rsidRPr="002E5F1B">
        <w:rPr>
          <w:b/>
          <w:lang w:val="hr-HR"/>
        </w:rPr>
        <w:t>R</w:t>
      </w:r>
      <w:r w:rsidR="00612606">
        <w:rPr>
          <w:b/>
          <w:lang w:val="hr-HR"/>
        </w:rPr>
        <w:t xml:space="preserve"> </w:t>
      </w:r>
      <w:r w:rsidRPr="002E5F1B">
        <w:rPr>
          <w:b/>
          <w:lang w:val="hr-HR"/>
        </w:rPr>
        <w:t>J</w:t>
      </w:r>
      <w:r w:rsidR="00612606">
        <w:rPr>
          <w:b/>
          <w:lang w:val="hr-HR"/>
        </w:rPr>
        <w:t xml:space="preserve"> </w:t>
      </w:r>
      <w:r w:rsidRPr="002E5F1B">
        <w:rPr>
          <w:b/>
          <w:lang w:val="hr-HR"/>
        </w:rPr>
        <w:t>E</w:t>
      </w:r>
      <w:r w:rsidR="00612606">
        <w:rPr>
          <w:b/>
          <w:lang w:val="hr-HR"/>
        </w:rPr>
        <w:t xml:space="preserve"> </w:t>
      </w:r>
      <w:r w:rsidRPr="002E5F1B">
        <w:rPr>
          <w:b/>
          <w:lang w:val="hr-HR"/>
        </w:rPr>
        <w:t>Š</w:t>
      </w:r>
      <w:r w:rsidR="00612606">
        <w:rPr>
          <w:b/>
          <w:lang w:val="hr-HR"/>
        </w:rPr>
        <w:t xml:space="preserve"> </w:t>
      </w:r>
      <w:r w:rsidRPr="002E5F1B">
        <w:rPr>
          <w:b/>
          <w:lang w:val="hr-HR"/>
        </w:rPr>
        <w:t>E</w:t>
      </w:r>
      <w:r w:rsidR="00612606">
        <w:rPr>
          <w:b/>
          <w:lang w:val="hr-HR"/>
        </w:rPr>
        <w:t xml:space="preserve"> </w:t>
      </w:r>
      <w:r w:rsidRPr="002E5F1B">
        <w:rPr>
          <w:b/>
          <w:lang w:val="hr-HR"/>
        </w:rPr>
        <w:t>N</w:t>
      </w:r>
      <w:r w:rsidR="00612606">
        <w:rPr>
          <w:b/>
          <w:lang w:val="hr-HR"/>
        </w:rPr>
        <w:t xml:space="preserve"> </w:t>
      </w:r>
      <w:r w:rsidRPr="002E5F1B">
        <w:rPr>
          <w:b/>
          <w:lang w:val="hr-HR"/>
        </w:rPr>
        <w:t>J</w:t>
      </w:r>
      <w:r w:rsidR="00612606">
        <w:rPr>
          <w:b/>
          <w:lang w:val="hr-HR"/>
        </w:rPr>
        <w:t xml:space="preserve"> </w:t>
      </w:r>
      <w:r w:rsidR="00FE1730" w:rsidRPr="002E5F1B">
        <w:rPr>
          <w:b/>
          <w:lang w:val="hr-HR"/>
        </w:rPr>
        <w:t>E</w:t>
      </w:r>
    </w:p>
    <w:p w:rsidRDefault="00440FD8" w:rsidP="00FE1730" w:rsidR="00440FD8">
      <w:pPr>
        <w:jc w:val="center"/>
        <w:rPr>
          <w:b/>
          <w:lang w:val="hr-HR"/>
        </w:rPr>
      </w:pPr>
    </w:p>
    <w:p w:rsidRDefault="00440FD8" w:rsidP="00DE0566" w:rsidR="00440FD8" w:rsidRPr="002E5F1B">
      <w:pPr>
        <w:ind w:left="720"/>
        <w:jc w:val="both"/>
        <w:rPr>
          <w:lang w:val="hr-HR"/>
        </w:rPr>
      </w:pPr>
    </w:p>
    <w:p w:rsidRDefault="00DE0566" w:rsidP="00DE0566" w:rsidR="00FE1730" w:rsidRPr="002E5F1B">
      <w:pPr>
        <w:jc w:val="both"/>
        <w:rPr>
          <w:b/>
          <w:lang w:val="hr-HR"/>
        </w:rPr>
      </w:pPr>
      <w:r w:rsidRPr="002E5F1B">
        <w:rPr>
          <w:b/>
          <w:lang w:val="hr-HR"/>
        </w:rPr>
        <w:t xml:space="preserve">                       </w:t>
      </w:r>
      <w:r w:rsidR="00FE1730" w:rsidRPr="00984281">
        <w:rPr>
          <w:lang w:val="hr-HR"/>
        </w:rPr>
        <w:t>TRGOVAČKI SUD U</w:t>
      </w:r>
      <w:r w:rsidRPr="00984281">
        <w:rPr>
          <w:lang w:val="hr-HR"/>
        </w:rPr>
        <w:t xml:space="preserve"> OSIJEKU, STALNA SLUŽBA </w:t>
      </w:r>
      <w:r w:rsidR="00F20F54">
        <w:rPr>
          <w:lang w:val="hr-HR"/>
        </w:rPr>
        <w:t>U SLAVONSKOM BRODU</w:t>
      </w:r>
      <w:r w:rsidR="00FE1730" w:rsidRPr="002E5F1B">
        <w:rPr>
          <w:b/>
          <w:lang w:val="hr-HR"/>
        </w:rPr>
        <w:t>,</w:t>
      </w:r>
      <w:r w:rsidR="00FE1730" w:rsidRPr="002E5F1B">
        <w:rPr>
          <w:lang w:val="hr-HR"/>
        </w:rPr>
        <w:t xml:space="preserve"> po stečajnoj sutkinji</w:t>
      </w:r>
      <w:r w:rsidRPr="002E5F1B">
        <w:rPr>
          <w:lang w:val="hr-HR"/>
        </w:rPr>
        <w:t xml:space="preserve"> </w:t>
      </w:r>
      <w:r w:rsidR="00FE1730" w:rsidRPr="002E5F1B">
        <w:rPr>
          <w:lang w:val="hr-HR"/>
        </w:rPr>
        <w:t>Mirni Vujčić u postupku nad stečajnim dužnikom</w:t>
      </w:r>
      <w:r w:rsidR="007B6473">
        <w:rPr>
          <w:lang w:val="hr-HR"/>
        </w:rPr>
        <w:t xml:space="preserve"> </w:t>
      </w:r>
      <w:r w:rsidR="00930963" w:rsidRPr="00930963">
        <w:rPr>
          <w:lang w:val="hr-HR"/>
        </w:rPr>
        <w:t>R.G.F. EXCLUSIVE FURNITURE j.d.o.o. za proizvodnju  namještaja, uvoz-izvoz, trgovinu i usluge "u stečaju", skraćena tvrtka R.G.F. EXCLUSIVE FURNITURE j.d.o.o. "u stečaju", Slavonski Brod, Kerdeni 58, OIB 84434478207</w:t>
      </w:r>
      <w:r w:rsidR="00FE1730" w:rsidRPr="009730F5">
        <w:rPr>
          <w:b/>
          <w:lang w:val="hr-HR"/>
        </w:rPr>
        <w:t>,</w:t>
      </w:r>
      <w:r w:rsidR="00FE1730" w:rsidRPr="002E5F1B">
        <w:rPr>
          <w:lang w:val="hr-HR"/>
        </w:rPr>
        <w:t xml:space="preserve"> dana </w:t>
      </w:r>
      <w:r w:rsidR="00F20F54">
        <w:rPr>
          <w:lang w:val="hr-HR"/>
        </w:rPr>
        <w:t>02. rujna</w:t>
      </w:r>
      <w:r w:rsidR="00612606">
        <w:rPr>
          <w:lang w:val="hr-HR"/>
        </w:rPr>
        <w:t xml:space="preserve"> 2016</w:t>
      </w:r>
      <w:r w:rsidR="00FE1730" w:rsidRPr="002E5F1B">
        <w:rPr>
          <w:lang w:val="hr-HR"/>
        </w:rPr>
        <w:t xml:space="preserve">. godine </w:t>
      </w:r>
    </w:p>
    <w:p w:rsidRDefault="00FE1730" w:rsidP="00FE1730" w:rsidR="00FE1730">
      <w:pPr>
        <w:rPr>
          <w:lang w:val="hr-HR"/>
        </w:rPr>
      </w:pPr>
    </w:p>
    <w:p w:rsidRDefault="00440FD8" w:rsidP="00FE1730" w:rsidR="00440FD8">
      <w:pPr>
        <w:rPr>
          <w:lang w:val="hr-HR"/>
        </w:rPr>
      </w:pPr>
    </w:p>
    <w:p w:rsidRDefault="00FE1730" w:rsidP="002E5F1B" w:rsidR="005B6D5D">
      <w:pPr>
        <w:jc w:val="center"/>
        <w:rPr>
          <w:lang w:val="hr-HR"/>
        </w:rPr>
      </w:pPr>
      <w:r w:rsidRPr="001A6A58">
        <w:rPr>
          <w:lang w:val="hr-HR"/>
        </w:rPr>
        <w:t>r i j e š i o   j e</w:t>
      </w:r>
    </w:p>
    <w:p w:rsidRDefault="00434B9E" w:rsidP="00FE1730" w:rsidR="00434B9E" w:rsidRPr="001A6A58">
      <w:pPr>
        <w:jc w:val="center"/>
        <w:rPr>
          <w:lang w:val="hr-HR"/>
        </w:rPr>
      </w:pPr>
    </w:p>
    <w:p w:rsidRDefault="00434B9E" w:rsidP="00F20F54" w:rsidR="005B6D5D" w:rsidRPr="00434B9E">
      <w:pPr>
        <w:ind w:firstLine="1440"/>
        <w:jc w:val="both"/>
        <w:rPr>
          <w:b/>
          <w:lang w:val="hr-HR"/>
        </w:rPr>
      </w:pPr>
      <w:r w:rsidRPr="00434B9E">
        <w:rPr>
          <w:lang w:val="hr-HR"/>
        </w:rPr>
        <w:t>Odbija se zahtjev stečajnog upravitelja</w:t>
      </w:r>
      <w:r>
        <w:rPr>
          <w:b/>
          <w:lang w:val="hr-HR"/>
        </w:rPr>
        <w:t xml:space="preserve"> </w:t>
      </w:r>
      <w:r w:rsidR="00930963">
        <w:rPr>
          <w:lang w:val="hr-HR"/>
        </w:rPr>
        <w:t>Predraga Filajdić iz Slavonskog Broda, L. Lukića d65, OIB: 15581476609</w:t>
      </w:r>
      <w:r w:rsidR="00612606">
        <w:rPr>
          <w:lang w:val="hr-HR"/>
        </w:rPr>
        <w:t xml:space="preserve"> </w:t>
      </w:r>
      <w:r w:rsidR="00440FD8">
        <w:rPr>
          <w:lang w:val="hr-HR"/>
        </w:rPr>
        <w:t xml:space="preserve">za isplatu nagrade za rad kao privremenom stečajnom upravitelju u ovoj pravnoj stvari </w:t>
      </w:r>
      <w:r>
        <w:rPr>
          <w:lang w:val="hr-HR"/>
        </w:rPr>
        <w:t>kao neosnovan.</w:t>
      </w:r>
    </w:p>
    <w:p w:rsidRDefault="005B6D5D" w:rsidP="005B6D5D" w:rsidR="00984281">
      <w:pPr>
        <w:jc w:val="both"/>
        <w:rPr>
          <w:b/>
          <w:lang w:val="hr-HR"/>
        </w:rPr>
      </w:pPr>
      <w:r w:rsidRPr="002E5F1B">
        <w:rPr>
          <w:lang w:val="hr-HR"/>
        </w:rPr>
        <w:tab/>
      </w:r>
      <w:r w:rsidRPr="002E5F1B">
        <w:rPr>
          <w:lang w:val="hr-HR"/>
        </w:rPr>
        <w:tab/>
      </w:r>
      <w:r w:rsidR="00612606" w:rsidRPr="00970785">
        <w:rPr>
          <w:b/>
          <w:lang w:val="hr-HR"/>
        </w:rPr>
        <w:t xml:space="preserve"> </w:t>
      </w:r>
    </w:p>
    <w:p w:rsidRDefault="00440FD8" w:rsidP="005B6D5D" w:rsidR="00440FD8">
      <w:pPr>
        <w:jc w:val="both"/>
        <w:rPr>
          <w:b/>
          <w:lang w:val="hr-HR"/>
        </w:rPr>
      </w:pPr>
    </w:p>
    <w:p w:rsidRDefault="005B6D5D" w:rsidP="005B6D5D" w:rsidR="005B6D5D" w:rsidRPr="001A6A58">
      <w:pPr>
        <w:jc w:val="center"/>
        <w:rPr>
          <w:lang w:val="hr-HR"/>
        </w:rPr>
      </w:pPr>
      <w:r w:rsidRPr="001A6A58">
        <w:rPr>
          <w:lang w:val="hr-HR"/>
        </w:rPr>
        <w:t>Obrazloženje</w:t>
      </w:r>
    </w:p>
    <w:p w:rsidRDefault="005B6D5D" w:rsidP="005B6D5D" w:rsidR="005B6D5D" w:rsidRPr="002E5F1B">
      <w:pPr>
        <w:jc w:val="both"/>
        <w:rPr>
          <w:lang w:val="hr-HR"/>
        </w:rPr>
      </w:pPr>
    </w:p>
    <w:p w:rsidRDefault="007B6473" w:rsidP="00870B22" w:rsidR="00440FD8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870B22" w:rsidRPr="002E5F1B">
        <w:rPr>
          <w:lang w:val="hr-HR"/>
        </w:rPr>
        <w:t xml:space="preserve">Rješenjem </w:t>
      </w:r>
      <w:r w:rsidR="00870B22">
        <w:rPr>
          <w:lang w:val="hr-HR"/>
        </w:rPr>
        <w:t>poslovni broj 7/St-</w:t>
      </w:r>
      <w:r w:rsidR="00930963">
        <w:rPr>
          <w:lang w:val="hr-HR"/>
        </w:rPr>
        <w:t>132</w:t>
      </w:r>
      <w:r w:rsidR="00612606">
        <w:rPr>
          <w:lang w:val="hr-HR"/>
        </w:rPr>
        <w:t>/201</w:t>
      </w:r>
      <w:r w:rsidR="00F20F54">
        <w:rPr>
          <w:lang w:val="hr-HR"/>
        </w:rPr>
        <w:t>5</w:t>
      </w:r>
      <w:r w:rsidR="00930963">
        <w:rPr>
          <w:lang w:val="hr-HR"/>
        </w:rPr>
        <w:t>-12 od 27. kolovoza 2015</w:t>
      </w:r>
      <w:r w:rsidR="00B061EF">
        <w:rPr>
          <w:lang w:val="hr-HR"/>
        </w:rPr>
        <w:t>.</w:t>
      </w:r>
      <w:r w:rsidR="00930963">
        <w:rPr>
          <w:lang w:val="hr-HR"/>
        </w:rPr>
        <w:t xml:space="preserve"> godine</w:t>
      </w:r>
      <w:r w:rsidR="00B061EF">
        <w:rPr>
          <w:lang w:val="hr-HR"/>
        </w:rPr>
        <w:t xml:space="preserve"> </w:t>
      </w:r>
      <w:r w:rsidR="00930963">
        <w:rPr>
          <w:lang w:val="hr-HR"/>
        </w:rPr>
        <w:t>otvoren je stečajni</w:t>
      </w:r>
      <w:r w:rsidR="00870B22" w:rsidRPr="002E5F1B">
        <w:rPr>
          <w:lang w:val="hr-HR"/>
        </w:rPr>
        <w:t xml:space="preserve"> pos</w:t>
      </w:r>
      <w:r w:rsidR="00612606">
        <w:rPr>
          <w:lang w:val="hr-HR"/>
        </w:rPr>
        <w:t>tupka nad stečajnim dužnikom</w:t>
      </w:r>
      <w:r w:rsidRPr="007B6473">
        <w:rPr>
          <w:b/>
          <w:lang w:val="hr-HR"/>
        </w:rPr>
        <w:t xml:space="preserve"> </w:t>
      </w:r>
      <w:r w:rsidR="00930963" w:rsidRPr="00930963">
        <w:rPr>
          <w:lang w:val="hr-HR"/>
        </w:rPr>
        <w:t>R.G.F. EXCLUSIVE FURNITURE j.d.o.o. za proizvodnju  namještaja, uvoz-izvoz, trgovinu i usluge "u stečaju", skraćena tvrtka R.G.F. EXCLUSIVE FURNITURE j.d.o.o. "u stečaju", Slavonski Brod, Kerdeni 58, OIB 84434478207</w:t>
      </w:r>
      <w:r w:rsidRPr="007B6473">
        <w:rPr>
          <w:lang w:val="hr-HR"/>
        </w:rPr>
        <w:t>,</w:t>
      </w:r>
      <w:r w:rsidR="00612606" w:rsidRPr="007B6473">
        <w:rPr>
          <w:lang w:val="hr-HR"/>
        </w:rPr>
        <w:t xml:space="preserve"> a na temelju pri</w:t>
      </w:r>
      <w:r w:rsidR="00434B9E">
        <w:rPr>
          <w:lang w:val="hr-HR"/>
        </w:rPr>
        <w:t xml:space="preserve">jedloga Financijske agencije, te </w:t>
      </w:r>
      <w:r w:rsidR="00612606">
        <w:rPr>
          <w:lang w:val="hr-HR"/>
        </w:rPr>
        <w:t>imenovan</w:t>
      </w:r>
      <w:r>
        <w:rPr>
          <w:lang w:val="hr-HR"/>
        </w:rPr>
        <w:t xml:space="preserve"> je</w:t>
      </w:r>
      <w:r w:rsidR="00870B22" w:rsidRPr="002E5F1B">
        <w:rPr>
          <w:lang w:val="hr-HR"/>
        </w:rPr>
        <w:t xml:space="preserve"> </w:t>
      </w:r>
      <w:r w:rsidR="00870B22">
        <w:rPr>
          <w:lang w:val="hr-HR"/>
        </w:rPr>
        <w:t xml:space="preserve">stečajni upravitelj </w:t>
      </w:r>
      <w:r w:rsidR="00930963">
        <w:rPr>
          <w:lang w:val="hr-HR"/>
        </w:rPr>
        <w:t>Predrag Filajdić, dipl. ing.</w:t>
      </w:r>
      <w:r w:rsidR="00612606">
        <w:rPr>
          <w:lang w:val="hr-HR"/>
        </w:rPr>
        <w:t xml:space="preserve"> </w:t>
      </w:r>
    </w:p>
    <w:p w:rsidRDefault="00440FD8" w:rsidP="00870B22" w:rsidR="00440FD8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 Kako u ovoj pravnoj stvari u prethodnom postupku nije imenovan privremeni stečajni upravitelj to stečajnom upravitelju Predragu Filajdić niti ne pripada nagrada za radnje u prethodnom postupku.</w:t>
      </w:r>
    </w:p>
    <w:p w:rsidRDefault="00440FD8" w:rsidP="00440FD8" w:rsidR="00440FD8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  <w:t xml:space="preserve">Stoga je na temelju odredbi čl.  29. i čl. 45. Stečajnog zakona ( NN </w:t>
      </w:r>
      <w:r w:rsidR="00612606">
        <w:rPr>
          <w:lang w:val="hr-HR"/>
        </w:rPr>
        <w:t xml:space="preserve"> </w:t>
      </w:r>
      <w:r w:rsidRPr="00440FD8">
        <w:rPr>
          <w:lang w:val="hr-HR"/>
        </w:rPr>
        <w:t>44/96,</w:t>
      </w:r>
    </w:p>
    <w:p w:rsidRDefault="00440FD8" w:rsidP="00440FD8" w:rsidR="00440FD8">
      <w:pPr>
        <w:jc w:val="both"/>
        <w:rPr>
          <w:lang w:val="hr-HR"/>
        </w:rPr>
      </w:pPr>
    </w:p>
    <w:p w:rsidRDefault="00440FD8" w:rsidP="00440FD8" w:rsidR="00440FD8">
      <w:pPr>
        <w:jc w:val="both"/>
        <w:rPr>
          <w:lang w:val="hr-HR"/>
        </w:rPr>
      </w:pPr>
    </w:p>
    <w:p w:rsidRDefault="00440FD8" w:rsidP="00440FD8" w:rsidR="00440FD8">
      <w:pPr>
        <w:jc w:val="both"/>
        <w:rPr>
          <w:lang w:val="hr-HR"/>
        </w:rPr>
      </w:pPr>
    </w:p>
    <w:p w:rsidRDefault="00440FD8" w:rsidP="00440FD8" w:rsidR="00440FD8">
      <w:pPr>
        <w:jc w:val="both"/>
        <w:rPr>
          <w:lang w:val="hr-HR"/>
        </w:rPr>
      </w:pPr>
    </w:p>
    <w:p w:rsidRDefault="00440FD8" w:rsidP="00440FD8" w:rsidR="00440FD8">
      <w:pPr>
        <w:jc w:val="both"/>
        <w:rPr>
          <w:lang w:val="hr-HR"/>
        </w:rPr>
      </w:pPr>
    </w:p>
    <w:p w:rsidRDefault="00440FD8" w:rsidP="00440FD8" w:rsidR="00440FD8">
      <w:pPr>
        <w:jc w:val="right"/>
        <w:rPr>
          <w:lang w:val="hr-HR"/>
        </w:rPr>
      </w:pPr>
      <w:r w:rsidRPr="00440FD8">
        <w:rPr>
          <w:b/>
          <w:lang w:val="hr-HR"/>
        </w:rPr>
        <w:t>Broj: 7/St-132/2015-32</w:t>
      </w:r>
    </w:p>
    <w:p w:rsidRDefault="00440FD8" w:rsidP="00440FD8" w:rsidR="00440FD8">
      <w:pPr>
        <w:jc w:val="both"/>
        <w:rPr>
          <w:lang w:val="hr-HR"/>
        </w:rPr>
      </w:pPr>
    </w:p>
    <w:p w:rsidRDefault="00440FD8" w:rsidP="00440FD8" w:rsidR="00440FD8">
      <w:pPr>
        <w:jc w:val="both"/>
        <w:rPr>
          <w:lang w:val="hr-HR"/>
        </w:rPr>
      </w:pPr>
    </w:p>
    <w:p w:rsidRDefault="00440FD8" w:rsidP="00440FD8" w:rsidR="00440FD8">
      <w:pPr>
        <w:jc w:val="both"/>
        <w:rPr>
          <w:lang w:val="hr-HR"/>
        </w:rPr>
      </w:pPr>
      <w:r w:rsidRPr="00440FD8">
        <w:rPr>
          <w:lang w:val="hr-HR"/>
        </w:rPr>
        <w:t xml:space="preserve"> 29/99,</w:t>
      </w:r>
      <w:r>
        <w:rPr>
          <w:lang w:val="hr-HR"/>
        </w:rPr>
        <w:t xml:space="preserve"> </w:t>
      </w:r>
      <w:r w:rsidRPr="00440FD8">
        <w:rPr>
          <w:lang w:val="hr-HR"/>
        </w:rPr>
        <w:t>129/00, 123/03, 82/06, 116/10, 125/12 i 133/12) koji se na ovaj odnos</w:t>
      </w:r>
      <w:r>
        <w:rPr>
          <w:lang w:val="hr-HR"/>
        </w:rPr>
        <w:t xml:space="preserve"> primjenjuje na temelju </w:t>
      </w:r>
      <w:r w:rsidRPr="00440FD8">
        <w:rPr>
          <w:lang w:val="hr-HR"/>
        </w:rPr>
        <w:t>odredbe 441. st. 1. Stečajnog zakona ( NN 71/15 )</w:t>
      </w:r>
      <w:r>
        <w:rPr>
          <w:lang w:val="hr-HR"/>
        </w:rPr>
        <w:t xml:space="preserve"> odlučeno kao u izreci rješenja.</w:t>
      </w:r>
    </w:p>
    <w:p w:rsidRDefault="00440FD8" w:rsidP="00440FD8" w:rsidR="00440FD8">
      <w:pPr>
        <w:jc w:val="both"/>
        <w:rPr>
          <w:lang w:val="hr-HR"/>
        </w:rPr>
      </w:pPr>
    </w:p>
    <w:p w:rsidRDefault="005B6D5D" w:rsidP="005B6D5D" w:rsidR="005B6D5D" w:rsidRPr="002E5F1B">
      <w:pPr>
        <w:jc w:val="both"/>
        <w:rPr>
          <w:lang w:val="hr-HR"/>
        </w:rPr>
      </w:pPr>
    </w:p>
    <w:p w:rsidRDefault="005B6D5D" w:rsidP="005B6D5D" w:rsidR="005B6D5D">
      <w:pPr>
        <w:rPr>
          <w:lang w:val="hr-HR"/>
        </w:rPr>
      </w:pPr>
      <w:r w:rsidRPr="002E5F1B">
        <w:rPr>
          <w:lang w:val="hr-HR"/>
        </w:rPr>
        <w:tab/>
      </w:r>
      <w:r w:rsidR="009730F5">
        <w:rPr>
          <w:lang w:val="hr-HR"/>
        </w:rPr>
        <w:tab/>
        <w:t>U Sla</w:t>
      </w:r>
      <w:r w:rsidR="00612606">
        <w:rPr>
          <w:lang w:val="hr-HR"/>
        </w:rPr>
        <w:t xml:space="preserve">vonskom Brodu, </w:t>
      </w:r>
      <w:r w:rsidR="00930963">
        <w:rPr>
          <w:lang w:val="hr-HR"/>
        </w:rPr>
        <w:t>02. rujna</w:t>
      </w:r>
      <w:r w:rsidR="00612606">
        <w:rPr>
          <w:lang w:val="hr-HR"/>
        </w:rPr>
        <w:t xml:space="preserve"> 2016</w:t>
      </w:r>
      <w:r w:rsidRPr="002E5F1B">
        <w:rPr>
          <w:lang w:val="hr-HR"/>
        </w:rPr>
        <w:t>. godine</w:t>
      </w:r>
    </w:p>
    <w:p w:rsidRDefault="00440FD8" w:rsidP="005B6D5D" w:rsidR="00440FD8">
      <w:pPr>
        <w:rPr>
          <w:lang w:val="hr-HR"/>
        </w:rPr>
      </w:pPr>
    </w:p>
    <w:p w:rsidRDefault="008655CB" w:rsidP="005B6D5D" w:rsidR="005B6D5D" w:rsidRPr="002E5F1B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5000CB">
        <w:rPr>
          <w:lang w:val="hr-HR"/>
        </w:rPr>
        <w:t xml:space="preserve"> </w:t>
      </w:r>
      <w:r w:rsidR="004669B4">
        <w:rPr>
          <w:lang w:val="hr-HR"/>
        </w:rPr>
        <w:t xml:space="preserve">   </w:t>
      </w:r>
      <w:r w:rsidR="005B6D5D" w:rsidRPr="002E5F1B">
        <w:rPr>
          <w:lang w:val="hr-HR"/>
        </w:rPr>
        <w:t>Stečajna sutkinja:</w:t>
      </w:r>
    </w:p>
    <w:p w:rsidRDefault="008655CB" w:rsidP="00930963" w:rsidR="004669B4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B061EF">
        <w:rPr>
          <w:lang w:val="hr-HR"/>
        </w:rPr>
        <w:t xml:space="preserve">   </w:t>
      </w:r>
      <w:r w:rsidR="005000CB">
        <w:rPr>
          <w:lang w:val="hr-HR"/>
        </w:rPr>
        <w:t xml:space="preserve"> </w:t>
      </w:r>
      <w:r w:rsidR="00930963">
        <w:rPr>
          <w:lang w:val="hr-HR"/>
        </w:rPr>
        <w:t xml:space="preserve">   </w:t>
      </w:r>
      <w:r w:rsidR="005B6D5D" w:rsidRPr="002E5F1B">
        <w:rPr>
          <w:lang w:val="hr-HR"/>
        </w:rPr>
        <w:t>Mirna Vujčić</w:t>
      </w:r>
    </w:p>
    <w:p w:rsidRDefault="00440FD8" w:rsidP="00930963" w:rsidR="00440FD8">
      <w:pPr>
        <w:rPr>
          <w:lang w:val="hr-HR"/>
        </w:rPr>
      </w:pPr>
    </w:p>
    <w:p w:rsidRDefault="00440FD8" w:rsidP="00930963" w:rsidR="00440FD8">
      <w:pPr>
        <w:rPr>
          <w:lang w:val="hr-HR"/>
        </w:rPr>
      </w:pPr>
    </w:p>
    <w:p w:rsidRDefault="00440FD8" w:rsidP="00930963" w:rsidR="00440FD8" w:rsidRPr="004669B4">
      <w:pPr>
        <w:rPr>
          <w:lang w:val="hr-HR"/>
        </w:rPr>
      </w:pPr>
    </w:p>
    <w:p w:rsidRDefault="004669B4" w:rsidP="005B6D5D" w:rsidR="004669B4">
      <w:pPr>
        <w:rPr>
          <w:lang w:val="hr-HR"/>
        </w:rPr>
      </w:pPr>
    </w:p>
    <w:p w:rsidRDefault="005B6D5D" w:rsidP="00440FD8" w:rsidR="005B6D5D" w:rsidRPr="00440FD8">
      <w:pPr>
        <w:rPr>
          <w:b/>
          <w:sz w:val="20"/>
          <w:szCs w:val="20"/>
          <w:lang w:val="hr-HR"/>
        </w:rPr>
      </w:pPr>
      <w:r w:rsidRPr="00440FD8">
        <w:rPr>
          <w:b/>
          <w:sz w:val="20"/>
          <w:szCs w:val="20"/>
          <w:lang w:val="hr-HR"/>
        </w:rPr>
        <w:t>Pouka o pravnom lijeku:</w:t>
      </w:r>
    </w:p>
    <w:p w:rsidRDefault="000D1661" w:rsidP="000D1661" w:rsidR="00607DB9">
      <w:pPr>
        <w:rPr>
          <w:sz w:val="20"/>
          <w:szCs w:val="20"/>
          <w:lang w:val="hr-HR"/>
        </w:rPr>
      </w:pPr>
      <w:r w:rsidRPr="00440FD8">
        <w:rPr>
          <w:sz w:val="20"/>
          <w:szCs w:val="20"/>
          <w:lang w:val="hr-HR"/>
        </w:rPr>
        <w:t xml:space="preserve">Protiv ovog rješenja </w:t>
      </w:r>
      <w:r w:rsidR="00607DB9">
        <w:rPr>
          <w:sz w:val="20"/>
          <w:szCs w:val="20"/>
          <w:lang w:val="hr-HR"/>
        </w:rPr>
        <w:t xml:space="preserve">stečajni upravitelj i svaki stečajni vjerovnik imaju </w:t>
      </w:r>
    </w:p>
    <w:p w:rsidRDefault="00607DB9" w:rsidP="000D1661" w:rsidR="00607DB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pravo na žalbu. Ž</w:t>
      </w:r>
      <w:r w:rsidR="000D1661" w:rsidRPr="00440FD8">
        <w:rPr>
          <w:sz w:val="20"/>
          <w:szCs w:val="20"/>
          <w:lang w:val="hr-HR"/>
        </w:rPr>
        <w:t>alba</w:t>
      </w:r>
      <w:r>
        <w:rPr>
          <w:sz w:val="20"/>
          <w:szCs w:val="20"/>
          <w:lang w:val="hr-HR"/>
        </w:rPr>
        <w:t xml:space="preserve"> se podnosi</w:t>
      </w:r>
      <w:r w:rsidR="000D1661" w:rsidRPr="00440FD8">
        <w:rPr>
          <w:sz w:val="20"/>
          <w:szCs w:val="20"/>
          <w:lang w:val="hr-HR"/>
        </w:rPr>
        <w:t xml:space="preserve"> u roku od osam dana</w:t>
      </w:r>
      <w:r w:rsidR="00440FD8" w:rsidRPr="00440FD8">
        <w:rPr>
          <w:sz w:val="20"/>
          <w:szCs w:val="20"/>
          <w:lang w:val="hr-HR"/>
        </w:rPr>
        <w:t xml:space="preserve"> </w:t>
      </w:r>
      <w:r w:rsidR="000D1661" w:rsidRPr="00440FD8">
        <w:rPr>
          <w:sz w:val="20"/>
          <w:szCs w:val="20"/>
          <w:lang w:val="hr-HR"/>
        </w:rPr>
        <w:t xml:space="preserve"> po isteku osmog </w:t>
      </w:r>
    </w:p>
    <w:p w:rsidRDefault="000D1661" w:rsidP="000D1661" w:rsidR="00607DB9">
      <w:pPr>
        <w:rPr>
          <w:sz w:val="20"/>
          <w:szCs w:val="20"/>
          <w:lang w:val="hr-HR"/>
        </w:rPr>
      </w:pPr>
      <w:r w:rsidRPr="00440FD8">
        <w:rPr>
          <w:sz w:val="20"/>
          <w:szCs w:val="20"/>
          <w:lang w:val="hr-HR"/>
        </w:rPr>
        <w:t>dana od dana objave rješenja na mrežnoj stranici</w:t>
      </w:r>
      <w:r w:rsidR="00440FD8" w:rsidRPr="00440FD8">
        <w:rPr>
          <w:sz w:val="20"/>
          <w:szCs w:val="20"/>
          <w:lang w:val="hr-HR"/>
        </w:rPr>
        <w:t xml:space="preserve"> </w:t>
      </w:r>
      <w:r w:rsidR="00607DB9">
        <w:rPr>
          <w:sz w:val="20"/>
          <w:szCs w:val="20"/>
          <w:lang w:val="hr-HR"/>
        </w:rPr>
        <w:t>e-Oglasna ploča sudova</w:t>
      </w:r>
      <w:r w:rsidRPr="00440FD8">
        <w:rPr>
          <w:sz w:val="20"/>
          <w:szCs w:val="20"/>
          <w:lang w:val="hr-HR"/>
        </w:rPr>
        <w:t xml:space="preserve"> </w:t>
      </w:r>
    </w:p>
    <w:p w:rsidRDefault="000D1661" w:rsidP="000D1661" w:rsidR="000D1661" w:rsidRPr="00440FD8">
      <w:pPr>
        <w:rPr>
          <w:sz w:val="20"/>
          <w:szCs w:val="20"/>
          <w:lang w:val="hr-HR"/>
        </w:rPr>
      </w:pPr>
      <w:r w:rsidRPr="00440FD8">
        <w:rPr>
          <w:sz w:val="20"/>
          <w:szCs w:val="20"/>
          <w:lang w:val="hr-HR"/>
        </w:rPr>
        <w:t xml:space="preserve">Visokom trgovačkom </w:t>
      </w:r>
      <w:r w:rsidR="00440FD8" w:rsidRPr="00440FD8">
        <w:rPr>
          <w:sz w:val="20"/>
          <w:szCs w:val="20"/>
          <w:lang w:val="hr-HR"/>
        </w:rPr>
        <w:t xml:space="preserve"> </w:t>
      </w:r>
      <w:r w:rsidRPr="00440FD8">
        <w:rPr>
          <w:sz w:val="20"/>
          <w:szCs w:val="20"/>
          <w:lang w:val="hr-HR"/>
        </w:rPr>
        <w:t>sudu u Zagrebu  putem ovoga suda</w:t>
      </w:r>
      <w:r w:rsidR="00607DB9">
        <w:rPr>
          <w:sz w:val="20"/>
          <w:szCs w:val="20"/>
          <w:lang w:val="hr-HR"/>
        </w:rPr>
        <w:t>,</w:t>
      </w:r>
      <w:r w:rsidRPr="00440FD8">
        <w:rPr>
          <w:sz w:val="20"/>
          <w:szCs w:val="20"/>
          <w:lang w:val="hr-HR"/>
        </w:rPr>
        <w:t xml:space="preserve">  u tri  primjerka.</w:t>
      </w:r>
    </w:p>
    <w:p w:rsidRDefault="005B6D5D" w:rsidP="005B6D5D" w:rsidR="005B6D5D">
      <w:pPr>
        <w:rPr>
          <w:lang w:val="hr-HR"/>
        </w:rPr>
      </w:pPr>
    </w:p>
    <w:p w:rsidRDefault="007B6473" w:rsidP="005B6D5D" w:rsidR="007B6473">
      <w:pPr>
        <w:rPr>
          <w:lang w:val="hr-HR"/>
        </w:rPr>
      </w:pPr>
    </w:p>
    <w:p w:rsidRDefault="007B6473" w:rsidP="005B6D5D" w:rsidR="007B6473">
      <w:pPr>
        <w:rPr>
          <w:lang w:val="hr-HR"/>
        </w:rPr>
      </w:pPr>
    </w:p>
    <w:p w:rsidRDefault="007B6473" w:rsidP="005B6D5D" w:rsidR="007B6473" w:rsidRPr="002E5F1B">
      <w:pPr>
        <w:rPr>
          <w:lang w:val="hr-HR"/>
        </w:rPr>
      </w:pPr>
    </w:p>
    <w:p w:rsidRDefault="005B6D5D" w:rsidP="005B6D5D" w:rsidR="005B6D5D" w:rsidRPr="002E5F1B">
      <w:pPr>
        <w:rPr>
          <w:lang w:val="hr-HR"/>
        </w:rPr>
      </w:pPr>
      <w:r w:rsidRPr="002E5F1B">
        <w:rPr>
          <w:lang w:val="hr-HR"/>
        </w:rPr>
        <w:t>DNA:</w:t>
      </w:r>
    </w:p>
    <w:p w:rsidRDefault="005B6D5D" w:rsidP="005B6D5D" w:rsidR="005B6D5D" w:rsidRPr="002E5F1B">
      <w:pPr>
        <w:numPr>
          <w:ilvl w:val="0"/>
          <w:numId w:val="5"/>
        </w:numPr>
        <w:rPr>
          <w:lang w:val="hr-HR"/>
        </w:rPr>
      </w:pPr>
      <w:r w:rsidRPr="002E5F1B">
        <w:rPr>
          <w:lang w:val="hr-HR"/>
        </w:rPr>
        <w:t>Rješenje nepravomoćno</w:t>
      </w:r>
    </w:p>
    <w:p w:rsidRDefault="005B6D5D" w:rsidP="005B6D5D" w:rsidR="005B6D5D">
      <w:pPr>
        <w:numPr>
          <w:ilvl w:val="0"/>
          <w:numId w:val="5"/>
        </w:numPr>
        <w:rPr>
          <w:lang w:val="hr-HR"/>
        </w:rPr>
      </w:pPr>
      <w:r w:rsidRPr="002E5F1B">
        <w:rPr>
          <w:lang w:val="hr-HR"/>
        </w:rPr>
        <w:t>Dostaviti:</w:t>
      </w:r>
    </w:p>
    <w:p w:rsidRDefault="007B6473" w:rsidP="007B6473" w:rsidR="007B6473" w:rsidRPr="002E5F1B">
      <w:pPr>
        <w:ind w:left="360"/>
        <w:rPr>
          <w:lang w:val="hr-HR"/>
        </w:rPr>
      </w:pPr>
      <w:r>
        <w:rPr>
          <w:lang w:val="hr-HR"/>
        </w:rPr>
        <w:t xml:space="preserve">  </w:t>
      </w:r>
      <w:r>
        <w:rPr>
          <w:lang w:val="hr-HR"/>
        </w:rPr>
        <w:tab/>
        <w:t xml:space="preserve">      -  </w:t>
      </w:r>
      <w:r>
        <w:rPr>
          <w:lang w:val="hr-HR"/>
        </w:rPr>
        <w:tab/>
        <w:t>objaviti na mrežnoj stranici e-Oglasna ploča sudova</w:t>
      </w:r>
    </w:p>
    <w:p w:rsidRDefault="005B6D5D" w:rsidP="00976FAC" w:rsidR="005B6D5D" w:rsidRPr="00976FAC">
      <w:pPr>
        <w:numPr>
          <w:ilvl w:val="1"/>
          <w:numId w:val="5"/>
        </w:numPr>
        <w:rPr>
          <w:lang w:val="hr-HR"/>
        </w:rPr>
      </w:pPr>
      <w:r w:rsidRPr="002E5F1B">
        <w:rPr>
          <w:lang w:val="hr-HR"/>
        </w:rPr>
        <w:t>ste</w:t>
      </w:r>
      <w:r w:rsidR="009730F5">
        <w:rPr>
          <w:lang w:val="hr-HR"/>
        </w:rPr>
        <w:t xml:space="preserve">čajnom upravitelju </w:t>
      </w:r>
    </w:p>
    <w:p w:rsidRDefault="00B10D61" w:rsidP="00B10D61" w:rsidR="005B6D5D" w:rsidRPr="002E5F1B">
      <w:pPr>
        <w:rPr>
          <w:lang w:val="hr-HR"/>
        </w:rPr>
      </w:pPr>
      <w:r>
        <w:rPr>
          <w:lang w:val="hr-HR"/>
        </w:rPr>
        <w:t xml:space="preserve">      3. Kalendar 15</w:t>
      </w:r>
      <w:r w:rsidR="005B6D5D" w:rsidRPr="002E5F1B">
        <w:rPr>
          <w:lang w:val="hr-HR"/>
        </w:rPr>
        <w:t xml:space="preserve"> </w:t>
      </w:r>
      <w:r w:rsidR="005B6D5D" w:rsidRPr="002E5F1B">
        <w:rPr>
          <w:lang w:val="hr-HR"/>
        </w:rPr>
        <w:tab/>
      </w:r>
      <w:r w:rsidR="005B6D5D" w:rsidRPr="002E5F1B">
        <w:rPr>
          <w:lang w:val="hr-HR"/>
        </w:rPr>
        <w:tab/>
      </w:r>
      <w:r w:rsidR="005B6D5D" w:rsidRPr="002E5F1B">
        <w:rPr>
          <w:lang w:val="hr-HR"/>
        </w:rPr>
        <w:tab/>
      </w:r>
      <w:r w:rsidR="005B6D5D" w:rsidRPr="002E5F1B">
        <w:rPr>
          <w:lang w:val="hr-HR"/>
        </w:rPr>
        <w:tab/>
      </w:r>
      <w:r w:rsidR="005B6D5D" w:rsidRPr="002E5F1B">
        <w:rPr>
          <w:lang w:val="hr-HR"/>
        </w:rPr>
        <w:tab/>
      </w:r>
      <w:r w:rsidR="005B6D5D" w:rsidRPr="002E5F1B">
        <w:rPr>
          <w:lang w:val="hr-HR"/>
        </w:rPr>
        <w:tab/>
      </w:r>
      <w:r w:rsidR="005B6D5D" w:rsidRPr="002E5F1B">
        <w:rPr>
          <w:lang w:val="hr-HR"/>
        </w:rPr>
        <w:tab/>
      </w:r>
      <w:r w:rsidR="005B6D5D" w:rsidRPr="002E5F1B">
        <w:rPr>
          <w:lang w:val="hr-HR"/>
        </w:rPr>
        <w:tab/>
        <w:t xml:space="preserve">                   </w:t>
      </w:r>
    </w:p>
    <w:p w:rsidRDefault="005B6D5D" w:rsidP="005B6D5D" w:rsidR="005B6D5D" w:rsidRPr="002E5F1B">
      <w:pPr>
        <w:rPr>
          <w:lang w:val="hr-HR"/>
        </w:rPr>
      </w:pPr>
    </w:p>
    <w:p w:rsidRDefault="005B6D5D" w:rsidP="00FE1730" w:rsidR="005B6D5D" w:rsidRPr="002E5F1B">
      <w:pPr>
        <w:jc w:val="center"/>
        <w:rPr>
          <w:b/>
          <w:lang w:val="hr-HR"/>
        </w:rPr>
      </w:pPr>
    </w:p>
    <w:p w:rsidRDefault="005B6D5D" w:rsidP="00FE1730" w:rsidR="005B6D5D" w:rsidRPr="002E5F1B">
      <w:pPr>
        <w:jc w:val="center"/>
        <w:rPr>
          <w:b/>
          <w:lang w:val="hr-HR"/>
        </w:rPr>
      </w:pPr>
    </w:p>
    <w:p w:rsidRDefault="005B6D5D" w:rsidP="00FE1730" w:rsidR="005B6D5D" w:rsidRPr="002E5F1B">
      <w:pPr>
        <w:jc w:val="center"/>
        <w:rPr>
          <w:b/>
          <w:lang w:val="hr-HR"/>
        </w:rPr>
      </w:pPr>
    </w:p>
    <w:sectPr w:rsidSect="00EE1FA8" w:rsidR="005B6D5D" w:rsidRPr="002E5F1B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0418" w:rsidR="007A0418">
      <w:r>
        <w:separator/>
      </w:r>
    </w:p>
  </w:endnote>
  <w:endnote w:id="0" w:type="continuationSeparator">
    <w:p w:rsidRDefault="007A0418" w:rsidR="007A04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0418" w:rsidR="007A0418">
      <w:r>
        <w:separator/>
      </w:r>
    </w:p>
  </w:footnote>
  <w:footnote w:id="0" w:type="continuationSeparator">
    <w:p w:rsidRDefault="007A0418" w:rsidR="007A04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6F55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36CE"/>
    <w:rsid w:val="00005C5F"/>
    <w:rsid w:val="000119C2"/>
    <w:rsid w:val="000216F1"/>
    <w:rsid w:val="00076139"/>
    <w:rsid w:val="000A03D3"/>
    <w:rsid w:val="000B4EEC"/>
    <w:rsid w:val="000D1661"/>
    <w:rsid w:val="000F5FBC"/>
    <w:rsid w:val="00115039"/>
    <w:rsid w:val="0011660E"/>
    <w:rsid w:val="00122902"/>
    <w:rsid w:val="001332B6"/>
    <w:rsid w:val="00140449"/>
    <w:rsid w:val="001559D2"/>
    <w:rsid w:val="00157920"/>
    <w:rsid w:val="00174ABC"/>
    <w:rsid w:val="001A6A58"/>
    <w:rsid w:val="001C6B0C"/>
    <w:rsid w:val="001D58DD"/>
    <w:rsid w:val="002118C4"/>
    <w:rsid w:val="00213435"/>
    <w:rsid w:val="0022159A"/>
    <w:rsid w:val="00226732"/>
    <w:rsid w:val="00231052"/>
    <w:rsid w:val="00253263"/>
    <w:rsid w:val="00270493"/>
    <w:rsid w:val="002C641B"/>
    <w:rsid w:val="002C6FF1"/>
    <w:rsid w:val="002E5F1B"/>
    <w:rsid w:val="003421D5"/>
    <w:rsid w:val="00363281"/>
    <w:rsid w:val="00365F0F"/>
    <w:rsid w:val="003A7235"/>
    <w:rsid w:val="003F3B5E"/>
    <w:rsid w:val="00401D64"/>
    <w:rsid w:val="00413425"/>
    <w:rsid w:val="0042649E"/>
    <w:rsid w:val="00434B9E"/>
    <w:rsid w:val="00440FD8"/>
    <w:rsid w:val="004526A7"/>
    <w:rsid w:val="004669B4"/>
    <w:rsid w:val="004844EE"/>
    <w:rsid w:val="005000CB"/>
    <w:rsid w:val="00514A65"/>
    <w:rsid w:val="0054746A"/>
    <w:rsid w:val="005538DC"/>
    <w:rsid w:val="00561628"/>
    <w:rsid w:val="005668E5"/>
    <w:rsid w:val="00577E36"/>
    <w:rsid w:val="005B6D5D"/>
    <w:rsid w:val="005D72C8"/>
    <w:rsid w:val="005E2F89"/>
    <w:rsid w:val="00607DB9"/>
    <w:rsid w:val="00612606"/>
    <w:rsid w:val="00631F5A"/>
    <w:rsid w:val="00632663"/>
    <w:rsid w:val="00635E03"/>
    <w:rsid w:val="0064392F"/>
    <w:rsid w:val="0065040A"/>
    <w:rsid w:val="00676365"/>
    <w:rsid w:val="006772C5"/>
    <w:rsid w:val="00694137"/>
    <w:rsid w:val="006B709A"/>
    <w:rsid w:val="006F5E8A"/>
    <w:rsid w:val="006F6900"/>
    <w:rsid w:val="00710D07"/>
    <w:rsid w:val="00716B6B"/>
    <w:rsid w:val="007216A1"/>
    <w:rsid w:val="00730314"/>
    <w:rsid w:val="00752D9D"/>
    <w:rsid w:val="00775AC0"/>
    <w:rsid w:val="007A0418"/>
    <w:rsid w:val="007B6473"/>
    <w:rsid w:val="008034C9"/>
    <w:rsid w:val="00806F55"/>
    <w:rsid w:val="008447FD"/>
    <w:rsid w:val="00860FAD"/>
    <w:rsid w:val="008655CB"/>
    <w:rsid w:val="00867FE3"/>
    <w:rsid w:val="00870B22"/>
    <w:rsid w:val="008A3A75"/>
    <w:rsid w:val="008B072E"/>
    <w:rsid w:val="008B798D"/>
    <w:rsid w:val="008C4BB3"/>
    <w:rsid w:val="008C5457"/>
    <w:rsid w:val="008C5DAC"/>
    <w:rsid w:val="008E5300"/>
    <w:rsid w:val="00906490"/>
    <w:rsid w:val="00912098"/>
    <w:rsid w:val="00920C6D"/>
    <w:rsid w:val="00930963"/>
    <w:rsid w:val="00970785"/>
    <w:rsid w:val="009709ED"/>
    <w:rsid w:val="009730F5"/>
    <w:rsid w:val="00976FAC"/>
    <w:rsid w:val="00984281"/>
    <w:rsid w:val="009C7BDC"/>
    <w:rsid w:val="009E77A9"/>
    <w:rsid w:val="00A2259A"/>
    <w:rsid w:val="00A41F3B"/>
    <w:rsid w:val="00A422E6"/>
    <w:rsid w:val="00A44F81"/>
    <w:rsid w:val="00A54F89"/>
    <w:rsid w:val="00A61A27"/>
    <w:rsid w:val="00A75FFC"/>
    <w:rsid w:val="00A909AC"/>
    <w:rsid w:val="00AC3EE4"/>
    <w:rsid w:val="00AE2C59"/>
    <w:rsid w:val="00B061EF"/>
    <w:rsid w:val="00B10D61"/>
    <w:rsid w:val="00B5447B"/>
    <w:rsid w:val="00B569CF"/>
    <w:rsid w:val="00BA23BB"/>
    <w:rsid w:val="00BF0476"/>
    <w:rsid w:val="00C0214A"/>
    <w:rsid w:val="00C17EB4"/>
    <w:rsid w:val="00C20286"/>
    <w:rsid w:val="00C7041C"/>
    <w:rsid w:val="00C8270C"/>
    <w:rsid w:val="00CB2666"/>
    <w:rsid w:val="00CB40B4"/>
    <w:rsid w:val="00D30D9F"/>
    <w:rsid w:val="00DD127A"/>
    <w:rsid w:val="00DE0566"/>
    <w:rsid w:val="00E15B73"/>
    <w:rsid w:val="00E17B57"/>
    <w:rsid w:val="00E25595"/>
    <w:rsid w:val="00E26757"/>
    <w:rsid w:val="00E501C5"/>
    <w:rsid w:val="00E56B2A"/>
    <w:rsid w:val="00E64926"/>
    <w:rsid w:val="00E66BE7"/>
    <w:rsid w:val="00E77FC0"/>
    <w:rsid w:val="00E86CD4"/>
    <w:rsid w:val="00EE1FA8"/>
    <w:rsid w:val="00EE6493"/>
    <w:rsid w:val="00EE6EB1"/>
    <w:rsid w:val="00EF1A32"/>
    <w:rsid w:val="00F20F54"/>
    <w:rsid w:val="00F45497"/>
    <w:rsid w:val="00F652BE"/>
    <w:rsid w:val="00F71557"/>
    <w:rsid w:val="00FA03F6"/>
    <w:rsid w:val="00FB458B"/>
    <w:rsid w:val="00FE1730"/>
    <w:rsid w:val="00FE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Tekstrezerviranogmjesta" w:type="character">
    <w:name w:val="Placeholder Text"/>
    <w:basedOn w:val="Zadanifontodlomka"/>
    <w:uiPriority w:val="99"/>
    <w:semiHidden/>
    <w:rsid w:val="006B70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09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09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09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09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Tekstrezerviranogmjesta" w:type="character">
    <w:name w:val="Placeholder Text"/>
    <w:basedOn w:val="Zadanifontodlomka"/>
    <w:uiPriority w:val="99"/>
    <w:semiHidden/>
    <w:rsid w:val="006B70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09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09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09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09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31. svibnja 2016.</izvorni_sadrzaj>
    <derivirana_varijabla naziv="DomainObject.Predmet.DatumArhiviranja_1">31. svibnja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2015.</izvorni_sadrzaj>
    <derivirana_varijabla naziv="DomainObject.Predmet.DatumOsnivanja_1">25.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2016.</izvorni_sadrzaj>
    <derivirana_varijabla naziv="DomainObject.Predmet.DatumRjesavanja_1">29. ožujka 2016.</derivirana_varijabla>
  </DomainObject.Predmet.DatumRjesavanja>
  <DomainObject.Predmet.DatumRokaCuvanja>
    <izvorni_sadrzaj>15. travnja 2026.</izvorni_sadrzaj>
    <derivirana_varijabla naziv="DomainObject.Predmet.DatumRokaCuvanja_1">15. travnja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31. svibnja 2016.</izvorni_sadrzaj>
    <derivirana_varijabla naziv="DomainObject.Predmet.DatumZatvaranja_1">31. svibnja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hr.ibm.icms.common.model.sluzbeneosobe.UstrojstvenaJedinica@5c235c23[id=1000000582, dbStatus=null, naziv=Referada 7 SS SB, oznaka=null, sudac=null]</izvorni_sadrzaj>
    <derivirana_varijabla naziv="DomainObject.Predmet.MjestoCuvanja_1">hr.ibm.icms.common.model.sluzbeneosobe.UstrojstvenaJedinica@5c235c23[id=1000000582, dbStatus=null, naziv=Referada 7 SS SB,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St-132/2015</izvorni_sadrzaj>
    <derivirana_varijabla naziv="DomainObject.Predmet.OznakaBroj_1">St-132/2015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R.G.F. EXCLUSIVE FURNITURE j.d.o.o. za proizvodnju namještaja, uvoz-izvoz, trgovinu i usluge</izvorni_sadrzaj>
    <derivirana_varijabla naziv="DomainObject.Predmet.ProtustrankaFormated_1">  R.G.F. EXCLUSIVE FURNITURE j.d.o.o. za proizvodnju namještaja, uvoz-izvoz, trgovinu i usluge</derivirana_varijabla>
  </DomainObject.Predmet.ProtustrankaFormated>
  <DomainObject.Predmet.ProtustrankaFormatedOIB>
    <izvorni_sadrzaj>  R.G.F. EXCLUSIVE FURNITURE j.d.o.o. za proizvodnju namještaja, uvoz-izvoz, trgovinu i usluge, OIB 84434478207</izvorni_sadrzaj>
    <derivirana_varijabla naziv="DomainObject.Predmet.ProtustrankaFormatedOIB_1">  R.G.F. EXCLUSIVE FURNITURE j.d.o.o. za proizvodnju namještaja, uvoz-izvoz, trgovinu i usluge, OIB 84434478207</derivirana_varijabla>
  </DomainObject.Predmet.ProtustrankaFormatedOIB>
  <DomainObject.Predmet.ProtustrankaFormatedWithAdress>
    <izvorni_sadrzaj> R.G.F. EXCLUSIVE FURNITURE j.d.o.o. za proizvodnju namještaja, uvoz-izvoz, trgovinu i usluge, Kerdeni 58 , 35000 Slavonski Brod</izvorni_sadrzaj>
    <derivirana_varijabla naziv="DomainObject.Predmet.ProtustrankaFormatedWithAdress_1"> R.G.F. EXCLUSIVE FURNITURE j.d.o.o. za proizvodnju namještaja, uvoz-izvoz, trgovinu i usluge, Kerdeni 58 , 35000 Slavonski Brod</derivirana_varijabla>
  </DomainObject.Predmet.ProtustrankaFormatedWithAdress>
  <DomainObject.Predmet.ProtustrankaFormatedWithAdressOIB>
    <izvorni_sadrzaj> R.G.F. EXCLUSIVE FURNITURE j.d.o.o. za proizvodnju namještaja, uvoz-izvoz, trgovinu i usluge, OIB 84434478207, Kerdeni 58 , 35000 Slavonski Brod</izvorni_sadrzaj>
    <derivirana_varijabla naziv="DomainObject.Predmet.ProtustrankaFormatedWithAdressOIB_1"> R.G.F. EXCLUSIVE FURNITURE j.d.o.o. za proizvodnju namještaja, uvoz-izvoz, trgovinu i usluge, OIB 84434478207, Kerdeni 58 , 35000 Slavonski Brod</derivirana_varijabla>
  </DomainObject.Predmet.ProtustrankaFormatedWithAdressOIB>
  <DomainObject.Predmet.ProtustrankaWithAdress>
    <izvorni_sadrzaj>R.G.F. EXCLUSIVE FURNITURE j.d.o.o. za proizvodnju namještaja, uvoz-izvoz, trgovinu i usluge Kerdeni 58 , 35000 Slavonski Brod</izvorni_sadrzaj>
    <derivirana_varijabla naziv="DomainObject.Predmet.ProtustrankaWithAdress_1">R.G.F. EXCLUSIVE FURNITURE j.d.o.o. za proizvodnju namještaja, uvoz-izvoz, trgovinu i usluge Kerdeni 58 , 35000 Slavonski Brod</derivirana_varijabla>
  </DomainObject.Predmet.ProtustrankaWithAdress>
  <DomainObject.Predmet.ProtustrankaWithAdressOIB>
    <izvorni_sadrzaj>R.G.F. EXCLUSIVE FURNITURE j.d.o.o. za proizvodnju namještaja, uvoz-izvoz, trgovinu i usluge, OIB 84434478207, Kerdeni 58 , 35000 Slavonski Brod</izvorni_sadrzaj>
    <derivirana_varijabla naziv="DomainObject.Predmet.ProtustrankaWithAdressOIB_1">R.G.F. EXCLUSIVE FURNITURE j.d.o.o. za proizvodnju namještaja, uvoz-izvoz, trgovinu i usluge, OIB 84434478207, Kerdeni 58 , 35000 Slavonski Brod</derivirana_varijabla>
  </DomainObject.Predmet.ProtustrankaWithAdressOIB>
  <DomainObject.Predmet.ProtustrankaNazivFormated>
    <izvorni_sadrzaj>R.G.F. EXCLUSIVE FURNITURE j.d.o.o. za proizvodnju namještaja, uvoz-izvoz, trgovinu i usluge</izvorni_sadrzaj>
    <derivirana_varijabla naziv="DomainObject.Predmet.ProtustrankaNazivFormated_1">R.G.F. EXCLUSIVE FURNITURE j.d.o.o. za proizvodnju namještaja, uvoz-izvoz, trgovinu i usluge</derivirana_varijabla>
  </DomainObject.Predmet.ProtustrankaNazivFormated>
  <DomainObject.Predmet.ProtustrankaNazivFormatedOIB>
    <izvorni_sadrzaj>R.G.F. EXCLUSIVE FURNITURE j.d.o.o. za proizvodnju namještaja, uvoz-izvoz, trgovinu i usluge, OIB 84434478207</izvorni_sadrzaj>
    <derivirana_varijabla naziv="DomainObject.Predmet.ProtustrankaNazivFormatedOIB_1">R.G.F. EXCLUSIVE FURNITURE j.d.o.o. za proizvodnju namještaja, uvoz-izvoz, trgovinu i usluge, OIB 84434478207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 20, 35000 Slavonski Brod</izvorni_sadrzaj>
    <derivirana_varijabla naziv="DomainObject.Predmet.StrankaFormatedWithAdress_1"> FINANCIJSKA AGENCIJA RC OSIJEK, P.Krešimira IV  20, 35000 Slavonski Brod</derivirana_varijabla>
  </DomainObject.Predmet.StrankaFormatedWithAdress>
  <DomainObject.Predmet.StrankaFormatedWithAdressOIB>
    <izvorni_sadrzaj> FINANCIJSKA AGENCIJA RC OSIJEK, OIB 85821130368, P.Krešimira IV  20, 35000 Slavonski Brod</izvorni_sadrzaj>
    <derivirana_varijabla naziv="DomainObject.Predmet.StrankaFormatedWithAdressOIB_1"> FINANCIJSKA AGENCIJA RC OSIJEK, OIB 85821130368, P.Krešimira IV  20, 35000 Slavonski Brod</derivirana_varijabla>
  </DomainObject.Predmet.StrankaFormatedWithAdressOIB>
  <DomainObject.Predmet.StrankaWithAdress>
    <izvorni_sadrzaj>FINANCIJSKA AGENCIJA RC OSIJEK P.Krešimira IV  20,35000 Slavonski Brod</izvorni_sadrzaj>
    <derivirana_varijabla naziv="DomainObject.Predmet.StrankaWithAdress_1">FINANCIJSKA AGENCIJA RC OSIJEK P.Krešimira IV  20,35000 Slavonski Brod</derivirana_varijabla>
  </DomainObject.Predmet.StrankaWithAdress>
  <DomainObject.Predmet.StrankaWithAdressOIB>
    <izvorni_sadrzaj>FINANCIJSKA AGENCIJA RC OSIJEK, OIB 85821130368, P.Krešimira IV  20,35000 Slavonski Brod</izvorni_sadrzaj>
    <derivirana_varijabla naziv="DomainObject.Predmet.StrankaWithAdressOIB_1">FINANCIJSKA AGENCIJA RC OSIJEK, OIB 85821130368, P.Krešimira IV 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 20, 35000 Slavonski Brod</item>
    </izvorni_sadrzaj>
    <derivirana_varijabla naziv="DomainObject.Predmet.StrankaListFormatedWithAdress_1">
      <item>FINANCIJSKA AGENCIJA RC OSIJEK, P.Krešimira IV  20, 35000 Slavonski Brod</item>
    </derivirana_varijabla>
  </DomainObject.Predmet.StrankaListFormatedWithAdress>
  <DomainObject.Predmet.StrankaListFormatedWithAdressOIB>
    <izvorni_sadrzaj>
      <item>FINANCIJSKA AGENCIJA RC OSIJEK, OIB 85821130368, P.Krešimira IV  20, 35000 Slavonski Brod</item>
    </izvorni_sadrzaj>
    <derivirana_varijabla naziv="DomainObject.Predmet.StrankaListFormatedWithAdressOIB_1">
      <item>FINANCIJSKA AGENCIJA RC OSIJEK, OIB 85821130368, P.Krešimira IV 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R.G.F. EXCLUSIVE FURNITURE j.d.o.o. za proizvodnju namještaja, uvoz-izvoz, trgovinu i usluge</item>
    </izvorni_sadrzaj>
    <derivirana_varijabla naziv="DomainObject.Predmet.ProtuStrankaListFormated_1">
      <item>R.G.F. EXCLUSIVE FURNITURE j.d.o.o. za proizvodnju namještaja, uvoz-izvoz, trgovinu i usluge</item>
    </derivirana_varijabla>
  </DomainObject.Predmet.ProtuStrankaListFormated>
  <DomainObject.Predmet.ProtuStrankaListFormatedOIB>
    <izvorni_sadrzaj>
      <item>R.G.F. EXCLUSIVE FURNITURE j.d.o.o. za proizvodnju namještaja, uvoz-izvoz, trgovinu i usluge, OIB 84434478207</item>
    </izvorni_sadrzaj>
    <derivirana_varijabla naziv="DomainObject.Predmet.ProtuStrankaListFormatedOIB_1">
      <item>R.G.F. EXCLUSIVE FURNITURE j.d.o.o. za proizvodnju namještaja, uvoz-izvoz, trgovinu i usluge, OIB 84434478207</item>
    </derivirana_varijabla>
  </DomainObject.Predmet.ProtuStrankaListFormatedOIB>
  <DomainObject.Predmet.ProtuStrankaListFormatedWithAdress>
    <izvorni_sadrzaj>
      <item>R.G.F. EXCLUSIVE FURNITURE j.d.o.o. za proizvodnju namještaja, uvoz-izvoz, trgovinu i usluge, Kerdeni 58 , 35000 Slavonski Brod</item>
    </izvorni_sadrzaj>
    <derivirana_varijabla naziv="DomainObject.Predmet.ProtuStrankaListFormatedWithAdress_1">
      <item>R.G.F. EXCLUSIVE FURNITURE j.d.o.o. za proizvodnju namještaja, uvoz-izvoz, trgovinu i usluge, Kerdeni 58 , 35000 Slavonski Brod</item>
    </derivirana_varijabla>
  </DomainObject.Predmet.ProtuStrankaListFormatedWithAdress>
  <DomainObject.Predmet.ProtuStrankaListFormatedWithAdressOIB>
    <izvorni_sadrzaj>
      <item>R.G.F. EXCLUSIVE FURNITURE j.d.o.o. za proizvodnju namještaja, uvoz-izvoz, trgovinu i usluge, OIB 84434478207, Kerdeni 58 , 35000 Slavonski Brod</item>
    </izvorni_sadrzaj>
    <derivirana_varijabla naziv="DomainObject.Predmet.ProtuStrankaListFormatedWithAdressOIB_1">
      <item>R.G.F. EXCLUSIVE FURNITURE j.d.o.o. za proizvodnju namještaja, uvoz-izvoz, trgovinu i usluge, OIB 84434478207, Kerdeni 58 , 35000 Slavonski Brod</item>
    </derivirana_varijabla>
  </DomainObject.Predmet.ProtuStrankaListFormatedWithAdressOIB>
  <DomainObject.Predmet.ProtuStrankaListNazivFormated>
    <izvorni_sadrzaj>
      <item>R.G.F. EXCLUSIVE FURNITURE j.d.o.o. za proizvodnju namještaja, uvoz-izvoz, trgovinu i usluge</item>
    </izvorni_sadrzaj>
    <derivirana_varijabla naziv="DomainObject.Predmet.ProtuStrankaListNazivFormated_1">
      <item>R.G.F. EXCLUSIVE FURNITURE j.d.o.o. za proizvodnju namještaja, uvoz-izvoz, trgovinu i usluge</item>
    </derivirana_varijabla>
  </DomainObject.Predmet.ProtuStrankaListNazivFormated>
  <DomainObject.Predmet.ProtuStrankaListNazivFormatedOIB>
    <izvorni_sadrzaj>
      <item>R.G.F. EXCLUSIVE FURNITURE j.d.o.o. za proizvodnju namještaja, uvoz-izvoz, trgovinu i usluge, OIB 84434478207</item>
    </izvorni_sadrzaj>
    <derivirana_varijabla naziv="DomainObject.Predmet.ProtuStrankaListNazivFormatedOIB_1">
      <item>R.G.F. EXCLUSIVE FURNITURE j.d.o.o. za proizvodnju namještaja, uvoz-izvoz, trgovinu i usluge, OIB 84434478207</item>
    </derivirana_varijabla>
  </DomainObject.Predmet.ProtuStrankaListNazivFormatedOIB>
  <DomainObject.Predmet.OstaliListFormated>
    <izvorni_sadrzaj>
      <item>Goran Reljanović</item>
      <item>Predrag Filajdić</item>
      <item>Vesna Lazarić</item>
      <item>Ružica Zmaić</item>
    </izvorni_sadrzaj>
    <derivirana_varijabla naziv="DomainObject.Predmet.OstaliListFormated_1">
      <item>Goran Reljanović</item>
      <item>Predrag Filajdić</item>
      <item>Vesna Lazarić</item>
      <item>Ružica Zmaić</item>
    </derivirana_varijabla>
  </DomainObject.Predmet.OstaliListFormated>
  <DomainObject.Predmet.OstaliListFormatedOIB>
    <izvorni_sadrzaj>
      <item>Goran Reljanović, OIB 02490090261</item>
      <item>Predrag Filajdić, OIB 15581476609</item>
      <item>Vesna Lazarić</item>
      <item>Ružica Zmaić</item>
    </izvorni_sadrzaj>
    <derivirana_varijabla naziv="DomainObject.Predmet.OstaliListFormatedOIB_1">
      <item>Goran Reljanović, OIB 02490090261</item>
      <item>Predrag Filajdić, OIB 15581476609</item>
      <item>Vesna Lazarić</item>
      <item>Ružica Zmaić</item>
    </derivirana_varijabla>
  </DomainObject.Predmet.OstaliListFormatedOIB>
  <DomainObject.Predmet.OstaliListFormatedWithAdress>
    <izvorni_sadrzaj>
      <item>Goran Reljanović, Kerdeni 58, 35000 Slavonski Brod</item>
      <item>Predrag Filajdić, L. Lukića 65, 35000 Slavonski Brod</item>
      <item>Vesna Lazarić</item>
      <item>Ružica Zmaić</item>
    </izvorni_sadrzaj>
    <derivirana_varijabla naziv="DomainObject.Predmet.OstaliListFormatedWithAdress_1">
      <item>Goran Reljanović, Kerdeni 58, 35000 Slavonski Brod</item>
      <item>Predrag Filajdić, L. Lukića 65, 35000 Slavonski Brod</item>
      <item>Vesna Lazarić</item>
      <item>Ružica Zmaić</item>
    </derivirana_varijabla>
  </DomainObject.Predmet.OstaliListFormatedWithAdress>
  <DomainObject.Predmet.OstaliListFormatedWithAdressOIB>
    <izvorni_sadrzaj>
      <item>Goran Reljanović, OIB 02490090261, Kerdeni 58, 35000 Slavonski Brod</item>
      <item>Predrag Filajdić, OIB 15581476609, L. Lukića 65, 35000 Slavonski Brod</item>
      <item>Vesna Lazarić</item>
      <item>Ružica Zmaić</item>
    </izvorni_sadrzaj>
    <derivirana_varijabla naziv="DomainObject.Predmet.OstaliListFormatedWithAdressOIB_1">
      <item>Goran Reljanović, OIB 02490090261, Kerdeni 58, 35000 Slavonski Brod</item>
      <item>Predrag Filajdić, OIB 15581476609, L. Lukića 65, 35000 Slavonski Brod</item>
      <item>Vesna Lazarić</item>
      <item>Ružica Zmaić</item>
    </derivirana_varijabla>
  </DomainObject.Predmet.OstaliListFormatedWithAdressOIB>
  <DomainObject.Predmet.OstaliListNazivFormated>
    <izvorni_sadrzaj>
      <item>Goran Reljanović</item>
      <item>Predrag Filajdić</item>
      <item>Vesna Lazarić</item>
      <item>Ružica Zmaić</item>
    </izvorni_sadrzaj>
    <derivirana_varijabla naziv="DomainObject.Predmet.OstaliListNazivFormated_1">
      <item>Goran Reljanović</item>
      <item>Predrag Filajdić</item>
      <item>Vesna Lazarić</item>
      <item>Ružica Zmaić</item>
    </derivirana_varijabla>
  </DomainObject.Predmet.OstaliListNazivFormated>
  <DomainObject.Predmet.OstaliListNazivFormatedOIB>
    <izvorni_sadrzaj>
      <item>Goran Reljanović, OIB 02490090261</item>
      <item>Predrag Filajdić, OIB 15581476609</item>
      <item>Vesna Lazarić</item>
      <item>Ružica Zmaić</item>
    </izvorni_sadrzaj>
    <derivirana_varijabla naziv="DomainObject.Predmet.OstaliListNazivFormatedOIB_1">
      <item>Goran Reljanović, OIB 02490090261</item>
      <item>Predrag Filajdić, OIB 15581476609</item>
      <item>Vesna Lazarić</item>
      <item>Ružica Zmaić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R.G.F. EXCLUSIVE FURNITURE j.d.o.o. za proizvodnju namještaja, uvoz-izvoz, trgovinu i usluge</izvorni_sadrzaj>
    <derivirana_varijabla naziv="DomainObject.Predmet.ProtustrankaIDrugi_1">R.G.F. EXCLUSIVE FURNITURE j.d.o.o. za proizvodnju namještaja, uvoz-izvoz, trgovinu i usluge</derivirana_varijabla>
  </DomainObject.Predmet.ProtustrankaIDrugi>
  <DomainObject.Predmet.StrankaIDrugiAdressOIB>
    <izvorni_sadrzaj>FINANCIJSKA AGENCIJA RC OSIJEK, OIB 85821130368, P.Krešimira IV  20, 35000 Slavonski Brod</izvorni_sadrzaj>
    <derivirana_varijabla naziv="DomainObject.Predmet.StrankaIDrugiAdressOIB_1">FINANCIJSKA AGENCIJA RC OSIJEK, OIB 85821130368, P.Krešimira IV  20, 35000 Slavonski Brod</derivirana_varijabla>
  </DomainObject.Predmet.StrankaIDrugiAdressOIB>
  <DomainObject.Predmet.ProtustrankaIDrugiAdressOIB>
    <izvorni_sadrzaj>R.G.F. EXCLUSIVE FURNITURE j.d.o.o. za proizvodnju namještaja, uvoz-izvoz, trgovinu i usluge, OIB 84434478207, Kerdeni 58 , 35000 Slavonski Brod</izvorni_sadrzaj>
    <derivirana_varijabla naziv="DomainObject.Predmet.ProtustrankaIDrugiAdressOIB_1">R.G.F. EXCLUSIVE FURNITURE j.d.o.o. za proizvodnju namještaja, uvoz-izvoz, trgovinu i usluge, OIB 84434478207, Kerdeni 58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ožujka 2016.</izvorni_sadrzaj>
    <derivirana_varijabla naziv="DomainObject.Predmet.OdlukaRjesenje.DatumDonosenjaOdluke_1">29. ožujka 2016.</derivirana_varijabla>
  </DomainObject.Predmet.OdlukaRjesenje.DatumDonosenjaOdluke>
  <DomainObject.Predmet.OdlukaRjesenje.DatumPravomocnosti>
    <izvorni_sadrzaj>15. travnja 2016.</izvorni_sadrzaj>
    <derivirana_varijabla naziv="DomainObject.Predmet.OdlukaRjesenje.DatumPravomocnosti_1">15. travnja 2016.</derivirana_varijabla>
  </DomainObject.Predmet.OdlukaRjesenje.DatumPravomocnosti>
  <DomainObject.Predmet.OdlukaRjesenje.Oznaka>
    <izvorni_sadrzaj>St-132/2015-29</izvorni_sadrzaj>
    <derivirana_varijabla naziv="DomainObject.Predmet.OdlukaRjesenje.Oznaka_1">St-132/2015-29</derivirana_varijabla>
  </DomainObject.Predmet.OdlukaRjesenje.Oznaka>
  <DomainObject.Predmet.SudioniciListNaziv>
    <izvorni_sadrzaj>
      <item>FINANCIJSKA AGENCIJA RC OSIJEK</item>
      <item>R.G.F. EXCLUSIVE FURNITURE j.d.o.o. za proizvodnju namještaja, uvoz-izvoz, trgovinu i usluge</item>
      <item>Goran Reljanović</item>
      <item>Predrag Filajdić</item>
      <item>Vesna Lazarić</item>
      <item>Ružica Zmaić</item>
    </izvorni_sadrzaj>
    <derivirana_varijabla naziv="DomainObject.Predmet.SudioniciListNaziv_1">
      <item>FINANCIJSKA AGENCIJA RC OSIJEK</item>
      <item>R.G.F. EXCLUSIVE FURNITURE j.d.o.o. za proizvodnju namještaja, uvoz-izvoz, trgovinu i usluge</item>
      <item>Goran Reljanović</item>
      <item>Predrag Filajdić</item>
      <item>Vesna Lazarić</item>
      <item>Ružica Zmaić</item>
    </derivirana_varijabla>
  </DomainObject.Predmet.SudioniciListNaziv>
  <DomainObject.Predmet.SudioniciListAdressOIB>
    <izvorni_sadrzaj>
      <item>FINANCIJSKA AGENCIJA RC OSIJEK, OIB 85821130368, P.Krešimira IV  20,35000 Slavonski Brod</item>
      <item>R.G.F. EXCLUSIVE FURNITURE j.d.o.o. za proizvodnju namještaja, uvoz-izvoz, trgovinu i usluge, OIB 84434478207, Kerdeni 58 ,35000 Slavonski Brod</item>
      <item>Goran Reljanović, OIB 02490090261, Kerdeni 58,35000 Slavonski Brod</item>
      <item>Predrag Filajdić, OIB 15581476609, L. Lukića 65,35000 Slavonski Brod</item>
      <item>Vesna Lazarić</item>
      <item>Ružica Zmaić</item>
    </izvorni_sadrzaj>
    <derivirana_varijabla naziv="DomainObject.Predmet.SudioniciListAdressOIB_1">
      <item>FINANCIJSKA AGENCIJA RC OSIJEK, OIB 85821130368, P.Krešimira IV  20,35000 Slavonski Brod</item>
      <item>R.G.F. EXCLUSIVE FURNITURE j.d.o.o. za proizvodnju namještaja, uvoz-izvoz, trgovinu i usluge, OIB 84434478207, Kerdeni 58 ,35000 Slavonski Brod</item>
      <item>Goran Reljanović, OIB 02490090261, Kerdeni 58,35000 Slavonski Brod</item>
      <item>Predrag Filajdić, OIB 15581476609, L. Lukića 65,35000 Slavonski Brod</item>
      <item>Vesna Lazarić</item>
      <item>Ružica Zmaić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84434478207</item>
      <item>, OIB 02490090261</item>
      <item>, OIB 15581476609</item>
      <item>, OIB null</item>
      <item>, OIB null</item>
    </izvorni_sadrzaj>
    <derivirana_varijabla naziv="DomainObject.Predmet.SudioniciListNazivOIB_1">
      <item>, OIB 85821130368</item>
      <item>, OIB 84434478207</item>
      <item>, OIB 02490090261</item>
      <item>, OIB 15581476609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81D7EF-4657-404F-91B7-5CDEC442C0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348</properties:Words>
  <properties:Characters>1888</properties:Characters>
  <properties:Lines>79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2016-09-02T07:48:00Z</dcterms:created>
  <dc:creator>zbiondic</dc:creator>
  <cp:lastModifiedBy>wsadmin</cp:lastModifiedBy>
  <cp:lastPrinted>2016-09-02T07:45:00Z</cp:lastPrinted>
  <dcterms:modified xmlns:xsi="http://www.w3.org/2001/XMLSchema-instance" xsi:type="dcterms:W3CDTF">2016-09-02T07:55:00Z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