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efd9" w14:paraId="067efd9" w:rsidRDefault="002D49EC" w:rsidP="003F6C53" w:rsidR="002D49EC" w:rsidRPr="00AC57B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AC57B0">
      <w:pPr>
        <w:rPr>
          <w:rFonts w:cstheme="majorBidi" w:hAnsiTheme="majorBidi" w:asciiTheme="majorBidi"/>
        </w:rPr>
      </w:pPr>
    </w:p>
    <w:p w:rsidRDefault="00721F79" w:rsidP="004B557B" w:rsidR="00721F79" w:rsidRPr="00AC57B0">
      <w:pPr>
        <w:rPr>
          <w:rFonts w:cstheme="majorBidi" w:hAnsiTheme="majorBidi" w:asciiTheme="majorBidi"/>
        </w:rPr>
      </w:pPr>
    </w:p>
    <w:p w:rsidRDefault="003C5ED2" w:rsidP="004B557B" w:rsidR="003C5ED2" w:rsidRPr="00AC57B0">
      <w:pPr>
        <w:rPr>
          <w:rFonts w:cstheme="majorBidi" w:hAnsiTheme="majorBidi" w:asciiTheme="majorBidi"/>
        </w:rPr>
      </w:pPr>
    </w:p>
    <w:p w:rsidRDefault="00721F79" w:rsidP="00721F79" w:rsidR="00721F79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TRGOVAČKI SUD U ZADRU</w:t>
      </w:r>
      <w:r w:rsidRPr="00AC57B0">
        <w:rPr>
          <w:rFonts w:cstheme="majorBidi" w:hAnsiTheme="majorBidi" w:asciiTheme="majorBidi"/>
          <w:b/>
        </w:rPr>
        <w:tab/>
      </w:r>
    </w:p>
    <w:p w:rsidRDefault="002B5525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  <w:b/>
        </w:rPr>
        <w:t>Dr. Franje Tuđmana 35</w:t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</w:p>
    <w:p w:rsidRDefault="002B5525" w:rsidP="0002147A" w:rsidR="002B5525" w:rsidRPr="00AC57B0">
      <w:pPr>
        <w:rPr>
          <w:rFonts w:cstheme="majorBidi" w:hAnsiTheme="majorBidi" w:asciiTheme="majorBidi"/>
        </w:rPr>
      </w:pPr>
    </w:p>
    <w:p w:rsidRDefault="00AA1AD1" w:rsidP="00AA1AD1" w:rsidR="00AA1AD1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 xml:space="preserve">R E P U B L I K A  H R V A T S KA </w:t>
      </w:r>
    </w:p>
    <w:p w:rsidRDefault="005A3991" w:rsidP="00721F79" w:rsidR="005A3991" w:rsidRPr="00AC57B0">
      <w:pPr>
        <w:rPr>
          <w:rFonts w:cstheme="majorBidi" w:hAnsiTheme="majorBidi" w:asciiTheme="majorBidi"/>
          <w:b/>
        </w:rPr>
      </w:pPr>
    </w:p>
    <w:p w:rsidRDefault="00721F79" w:rsidP="00360AB6" w:rsidR="00721F79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AC57B0">
      <w:pPr>
        <w:jc w:val="both"/>
        <w:rPr>
          <w:rFonts w:cstheme="majorBidi" w:hAnsiTheme="majorBidi" w:asciiTheme="majorBidi"/>
        </w:rPr>
      </w:pPr>
    </w:p>
    <w:p w:rsidRDefault="007A65E2" w:rsidP="00ED099D" w:rsidR="00ED099D" w:rsidRPr="00AC57B0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 xml:space="preserve">Trgovački sud u Zadru OIB:39670464653, po sutkinji Ani Markač, povodom prijedloga za otvaranje stečajnog postupka nad dužnikom </w:t>
      </w:r>
      <w:r>
        <w:rPr>
          <w:rFonts w:cstheme="majorBidi" w:hAnsiTheme="majorBidi" w:asciiTheme="majorBidi"/>
        </w:rPr>
        <w:t xml:space="preserve">AUTOKLUB DONAT d.o.o., Zadar, Alberta Hallera 9, OIB: 88912281639, </w:t>
      </w:r>
      <w:r w:rsidRPr="00AC051D">
        <w:rPr>
          <w:rFonts w:cstheme="majorBidi" w:hAnsiTheme="majorBidi" w:asciiTheme="majorBidi"/>
        </w:rPr>
        <w:t xml:space="preserve">dana </w:t>
      </w:r>
      <w:r>
        <w:rPr>
          <w:rFonts w:cstheme="majorBidi" w:hAnsiTheme="majorBidi" w:asciiTheme="majorBidi"/>
        </w:rPr>
        <w:t>15</w:t>
      </w:r>
      <w:r w:rsidRPr="00AC051D">
        <w:rPr>
          <w:rFonts w:cstheme="majorBidi" w:hAnsiTheme="majorBidi" w:asciiTheme="majorBidi"/>
        </w:rPr>
        <w:t>. srpnja 2016.</w:t>
      </w:r>
      <w:r w:rsidRPr="00AC051D">
        <w:t xml:space="preserve">, </w:t>
      </w:r>
      <w:r w:rsidRPr="00AC051D">
        <w:rPr>
          <w:rFonts w:cstheme="majorBidi" w:hAnsiTheme="majorBidi" w:asciiTheme="majorBidi"/>
        </w:rPr>
        <w:t xml:space="preserve"> </w:t>
      </w:r>
    </w:p>
    <w:p w:rsidRDefault="00721F79" w:rsidP="00721F79" w:rsidR="00721F79" w:rsidRPr="00AC57B0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r i j e š i o  j e</w:t>
      </w:r>
    </w:p>
    <w:p w:rsidRDefault="00D44689" w:rsidP="0063724D" w:rsidR="00D44689" w:rsidRPr="00AC57B0">
      <w:pPr>
        <w:rPr>
          <w:rFonts w:cstheme="majorBidi" w:hAnsiTheme="majorBidi" w:asciiTheme="majorBidi"/>
        </w:rPr>
      </w:pPr>
    </w:p>
    <w:p w:rsidRDefault="00B23150" w:rsidP="00B23150" w:rsidR="00473D1A" w:rsidRPr="00473D1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CC3921" w:rsidRPr="00473D1A">
        <w:rPr>
          <w:rFonts w:cstheme="majorBidi" w:hAnsiTheme="majorBidi" w:asciiTheme="majorBidi"/>
        </w:rPr>
        <w:t>Pokreće se prethodni postupak radi utvrđivanja</w:t>
      </w:r>
      <w:r w:rsidR="00456801" w:rsidRPr="00473D1A">
        <w:rPr>
          <w:rFonts w:cstheme="majorBidi" w:hAnsiTheme="majorBidi" w:asciiTheme="majorBidi"/>
        </w:rPr>
        <w:t xml:space="preserve"> pretpostavki za otvaranje stečajnog</w:t>
      </w:r>
      <w:r w:rsidR="00DE7329" w:rsidRPr="00473D1A">
        <w:rPr>
          <w:rFonts w:cstheme="majorBidi" w:hAnsiTheme="majorBidi" w:asciiTheme="majorBidi"/>
        </w:rPr>
        <w:t xml:space="preserve"> postupka</w:t>
      </w:r>
      <w:r w:rsidR="00456801" w:rsidRPr="00473D1A">
        <w:rPr>
          <w:rFonts w:cstheme="majorBidi" w:hAnsiTheme="majorBidi" w:asciiTheme="majorBidi"/>
        </w:rPr>
        <w:t xml:space="preserve"> nad</w:t>
      </w:r>
      <w:r w:rsidR="00DE7329" w:rsidRPr="00473D1A">
        <w:rPr>
          <w:rFonts w:cstheme="majorBidi" w:hAnsiTheme="majorBidi" w:asciiTheme="majorBidi"/>
        </w:rPr>
        <w:t xml:space="preserve"> stečajnim dužnikom</w:t>
      </w:r>
      <w:r w:rsidR="00CC3921" w:rsidRPr="00473D1A">
        <w:rPr>
          <w:rFonts w:cstheme="majorBidi" w:hAnsiTheme="majorBidi" w:asciiTheme="majorBidi"/>
        </w:rPr>
        <w:t xml:space="preserve"> </w:t>
      </w:r>
      <w:r w:rsidR="007A65E2">
        <w:rPr>
          <w:rFonts w:cstheme="majorBidi" w:hAnsiTheme="majorBidi" w:asciiTheme="majorBidi"/>
        </w:rPr>
        <w:t>AUTOKLUB DONAT d.o.o., Zadar, Alberta Hallera 9, OIB: 88912281639</w:t>
      </w:r>
      <w:r w:rsidR="00150E92">
        <w:rPr>
          <w:rFonts w:cstheme="majorBidi" w:hAnsiTheme="majorBidi" w:asciiTheme="majorBidi"/>
        </w:rPr>
        <w:t>.</w:t>
      </w:r>
    </w:p>
    <w:p w:rsidRDefault="00473D1A" w:rsidP="00473D1A" w:rsidR="00473D1A" w:rsidRPr="00473D1A">
      <w:pPr>
        <w:jc w:val="both"/>
        <w:rPr>
          <w:rFonts w:cstheme="majorBidi" w:hAnsiTheme="majorBidi" w:asciiTheme="majorBidi"/>
        </w:rPr>
      </w:pPr>
    </w:p>
    <w:p w:rsidRDefault="00A70A5D" w:rsidP="00B23150" w:rsidR="00A70A5D" w:rsidRPr="00AC57B0">
      <w:pPr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II.</w:t>
      </w:r>
      <w:r w:rsidR="00B2315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 xml:space="preserve">Zakazuje se ročište radi utvrđivanja pretpostavki za otvaranje stečajnog postupka za dan </w:t>
      </w:r>
      <w:r w:rsidR="00150E92" w:rsidRPr="00150E92">
        <w:rPr>
          <w:rFonts w:cstheme="majorBidi" w:hAnsiTheme="majorBidi" w:asciiTheme="majorBidi"/>
          <w:b/>
        </w:rPr>
        <w:t xml:space="preserve">2. </w:t>
      </w:r>
      <w:r w:rsidR="00962057">
        <w:rPr>
          <w:rFonts w:cstheme="majorBidi" w:hAnsiTheme="majorBidi" w:asciiTheme="majorBidi"/>
          <w:b/>
        </w:rPr>
        <w:t xml:space="preserve">kolovoza </w:t>
      </w:r>
      <w:r w:rsidR="00D1281E" w:rsidRPr="00D1281E">
        <w:rPr>
          <w:rFonts w:cstheme="majorBidi" w:hAnsiTheme="majorBidi" w:asciiTheme="majorBidi"/>
          <w:b/>
        </w:rPr>
        <w:t xml:space="preserve">2016. u </w:t>
      </w:r>
      <w:r w:rsidR="007A65E2">
        <w:rPr>
          <w:rFonts w:cstheme="majorBidi" w:hAnsiTheme="majorBidi" w:asciiTheme="majorBidi"/>
          <w:b/>
        </w:rPr>
        <w:t>9,10</w:t>
      </w:r>
      <w:r w:rsidR="00D1281E">
        <w:rPr>
          <w:rFonts w:cstheme="majorBidi" w:hAnsiTheme="majorBidi" w:asciiTheme="majorBidi"/>
        </w:rPr>
        <w:t xml:space="preserve"> </w:t>
      </w:r>
      <w:r w:rsidRPr="00AC57B0">
        <w:rPr>
          <w:rFonts w:cstheme="majorBidi" w:hAnsiTheme="majorBidi" w:asciiTheme="majorBidi"/>
          <w:b/>
          <w:bCs/>
        </w:rPr>
        <w:t>sati</w:t>
      </w:r>
      <w:r w:rsidRPr="00AC57B0">
        <w:rPr>
          <w:rFonts w:cstheme="majorBidi" w:hAnsiTheme="majorBidi" w:asciiTheme="majorBidi"/>
        </w:rPr>
        <w:t xml:space="preserve"> kod </w:t>
      </w:r>
      <w:r w:rsidR="00473D1A">
        <w:rPr>
          <w:rFonts w:cstheme="majorBidi" w:hAnsiTheme="majorBidi" w:asciiTheme="majorBidi"/>
        </w:rPr>
        <w:t xml:space="preserve">Trgovačkog suda u Zadru, </w:t>
      </w:r>
      <w:r w:rsidRPr="00AC57B0">
        <w:rPr>
          <w:rFonts w:cstheme="majorBidi" w:hAnsiTheme="majorBidi" w:asciiTheme="majorBidi"/>
        </w:rPr>
        <w:t>Ulica Franje Tuđmana br. 35, sudnica br</w:t>
      </w:r>
      <w:r w:rsidR="00F1490E">
        <w:rPr>
          <w:rFonts w:cstheme="majorBidi" w:hAnsiTheme="majorBidi" w:asciiTheme="majorBidi"/>
        </w:rPr>
        <w:t>.</w:t>
      </w:r>
      <w:r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>14</w:t>
      </w:r>
      <w:r w:rsidRPr="00AC57B0">
        <w:rPr>
          <w:rFonts w:cstheme="majorBidi" w:hAnsiTheme="majorBidi" w:asciiTheme="majorBidi"/>
        </w:rPr>
        <w:t>/I.</w:t>
      </w:r>
    </w:p>
    <w:p w:rsidRDefault="00A70A5D" w:rsidP="00A70A5D" w:rsidR="00A70A5D" w:rsidRPr="00AC57B0">
      <w:pPr>
        <w:jc w:val="center"/>
        <w:rPr>
          <w:rFonts w:cstheme="majorBidi" w:hAnsiTheme="majorBidi" w:asciiTheme="majorBidi"/>
        </w:rPr>
      </w:pPr>
    </w:p>
    <w:p w:rsidRDefault="00B23150" w:rsidP="00B23150" w:rsidR="00A70A5D" w:rsidRPr="00B2315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III.</w:t>
      </w:r>
      <w:r>
        <w:rPr>
          <w:rFonts w:cstheme="majorBidi" w:hAnsiTheme="majorBidi" w:asciiTheme="majorBidi"/>
        </w:rPr>
        <w:tab/>
      </w:r>
      <w:r w:rsidR="00A70A5D" w:rsidRPr="00B23150">
        <w:rPr>
          <w:rFonts w:cstheme="majorBidi" w:hAnsiTheme="majorBidi" w:asciiTheme="majorBidi"/>
        </w:rPr>
        <w:t>Zakazuje se ročište radi očitovanja o prijedlo</w:t>
      </w:r>
      <w:r w:rsidR="00473D1A" w:rsidRPr="00B23150">
        <w:rPr>
          <w:rFonts w:cstheme="majorBidi" w:hAnsiTheme="majorBidi" w:asciiTheme="majorBidi"/>
        </w:rPr>
        <w:t>gu</w:t>
      </w:r>
      <w:r w:rsidR="00A70A5D" w:rsidRPr="00B23150">
        <w:rPr>
          <w:rFonts w:cstheme="majorBidi" w:hAnsiTheme="majorBidi" w:asciiTheme="majorBidi"/>
        </w:rPr>
        <w:t xml:space="preserve"> </w:t>
      </w:r>
      <w:r w:rsidR="00F1490E" w:rsidRPr="00B23150">
        <w:rPr>
          <w:rFonts w:cstheme="majorBidi" w:hAnsiTheme="majorBidi" w:asciiTheme="majorBidi"/>
        </w:rPr>
        <w:t>za otvaranje stečajnog postupka</w:t>
      </w:r>
      <w:r w:rsidR="00A70A5D" w:rsidRPr="00B23150">
        <w:rPr>
          <w:rFonts w:cstheme="majorBidi" w:hAnsiTheme="majorBidi" w:asciiTheme="majorBidi"/>
        </w:rPr>
        <w:t xml:space="preserve"> za dan </w:t>
      </w:r>
      <w:r w:rsidR="00962057" w:rsidRPr="00150E92">
        <w:rPr>
          <w:rFonts w:cstheme="majorBidi" w:hAnsiTheme="majorBidi" w:asciiTheme="majorBidi"/>
          <w:b/>
        </w:rPr>
        <w:t xml:space="preserve">2. </w:t>
      </w:r>
      <w:r w:rsidR="00962057">
        <w:rPr>
          <w:rFonts w:cstheme="majorBidi" w:hAnsiTheme="majorBidi" w:asciiTheme="majorBidi"/>
          <w:b/>
        </w:rPr>
        <w:t xml:space="preserve">kolovoza </w:t>
      </w:r>
      <w:r w:rsidR="00962057" w:rsidRPr="00D1281E">
        <w:rPr>
          <w:rFonts w:cstheme="majorBidi" w:hAnsiTheme="majorBidi" w:asciiTheme="majorBidi"/>
          <w:b/>
        </w:rPr>
        <w:t xml:space="preserve">2016. u </w:t>
      </w:r>
      <w:r w:rsidR="007A65E2">
        <w:rPr>
          <w:rFonts w:cstheme="majorBidi" w:hAnsiTheme="majorBidi" w:asciiTheme="majorBidi"/>
          <w:b/>
        </w:rPr>
        <w:t>9,2</w:t>
      </w:r>
      <w:r w:rsidR="00962057">
        <w:rPr>
          <w:rFonts w:cstheme="majorBidi" w:hAnsiTheme="majorBidi" w:asciiTheme="majorBidi"/>
          <w:b/>
        </w:rPr>
        <w:t>0</w:t>
      </w:r>
      <w:r w:rsidR="00962057">
        <w:rPr>
          <w:rFonts w:cstheme="majorBidi" w:hAnsiTheme="majorBidi" w:asciiTheme="majorBidi"/>
        </w:rPr>
        <w:t xml:space="preserve"> </w:t>
      </w:r>
      <w:r w:rsidR="00962057" w:rsidRPr="00AC57B0">
        <w:rPr>
          <w:rFonts w:cstheme="majorBidi" w:hAnsiTheme="majorBidi" w:asciiTheme="majorBidi"/>
          <w:b/>
          <w:bCs/>
        </w:rPr>
        <w:t>sati</w:t>
      </w:r>
      <w:r w:rsidR="00962057" w:rsidRPr="00AC57B0">
        <w:rPr>
          <w:rFonts w:cstheme="majorBidi" w:hAnsiTheme="majorBidi" w:asciiTheme="majorBidi"/>
        </w:rPr>
        <w:t xml:space="preserve"> </w:t>
      </w:r>
      <w:r w:rsidR="00A70A5D" w:rsidRPr="00B23150">
        <w:rPr>
          <w:rFonts w:cstheme="majorBidi" w:hAnsiTheme="majorBidi" w:asciiTheme="majorBidi"/>
        </w:rPr>
        <w:t xml:space="preserve">kod </w:t>
      </w:r>
      <w:r w:rsidR="00473D1A" w:rsidRPr="00B23150">
        <w:rPr>
          <w:rFonts w:cstheme="majorBidi" w:hAnsiTheme="majorBidi" w:asciiTheme="majorBidi"/>
        </w:rPr>
        <w:t xml:space="preserve">Trgovačkog suda u Zadru, </w:t>
      </w:r>
      <w:r w:rsidR="00A70A5D" w:rsidRPr="00B23150">
        <w:rPr>
          <w:rFonts w:cstheme="majorBidi" w:hAnsiTheme="majorBidi" w:asciiTheme="majorBidi"/>
        </w:rPr>
        <w:t>Ulica Fr</w:t>
      </w:r>
      <w:r w:rsidR="00F1490E" w:rsidRPr="00B23150">
        <w:rPr>
          <w:rFonts w:cstheme="majorBidi" w:hAnsiTheme="majorBidi" w:asciiTheme="majorBidi"/>
        </w:rPr>
        <w:t>anje Tuđmana br. 35, sudnica br.</w:t>
      </w:r>
      <w:r w:rsidR="00A70A5D" w:rsidRPr="00B23150">
        <w:rPr>
          <w:rFonts w:cstheme="majorBidi" w:hAnsiTheme="majorBidi" w:asciiTheme="majorBidi"/>
        </w:rPr>
        <w:t xml:space="preserve"> </w:t>
      </w:r>
      <w:r w:rsidR="00360AB6" w:rsidRPr="00B23150">
        <w:rPr>
          <w:rFonts w:cstheme="majorBidi" w:hAnsiTheme="majorBidi" w:asciiTheme="majorBidi"/>
        </w:rPr>
        <w:t>14</w:t>
      </w:r>
      <w:r w:rsidR="00A70A5D" w:rsidRPr="00B23150">
        <w:rPr>
          <w:rFonts w:cstheme="majorBidi" w:hAnsiTheme="majorBidi" w:asciiTheme="majorBidi"/>
        </w:rPr>
        <w:t>/I.</w:t>
      </w:r>
    </w:p>
    <w:p w:rsidRDefault="00CC3921" w:rsidP="00CC3921" w:rsidR="00CC3921" w:rsidRPr="00AC57B0">
      <w:pPr>
        <w:jc w:val="both"/>
        <w:rPr>
          <w:rFonts w:cstheme="majorBidi" w:hAnsiTheme="majorBidi" w:asciiTheme="majorBidi"/>
        </w:rPr>
      </w:pPr>
    </w:p>
    <w:p w:rsidRDefault="00B23150" w:rsidP="00B23150" w:rsidR="00D44689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IV.</w:t>
      </w:r>
      <w:r>
        <w:rPr>
          <w:rFonts w:cstheme="majorBidi" w:hAnsiTheme="majorBidi" w:asciiTheme="majorBidi"/>
        </w:rPr>
        <w:tab/>
      </w:r>
      <w:r w:rsidR="00CC3921" w:rsidRPr="00AC57B0">
        <w:rPr>
          <w:rFonts w:cstheme="majorBidi" w:hAnsiTheme="majorBidi" w:asciiTheme="majorBidi"/>
        </w:rPr>
        <w:t xml:space="preserve">Na ročište </w:t>
      </w:r>
      <w:r w:rsidR="00DE7329" w:rsidRPr="00AC57B0">
        <w:rPr>
          <w:rFonts w:cstheme="majorBidi" w:hAnsiTheme="majorBidi" w:asciiTheme="majorBidi"/>
        </w:rPr>
        <w:t xml:space="preserve">se </w:t>
      </w:r>
      <w:r w:rsidR="00CC3921" w:rsidRPr="00AC57B0">
        <w:rPr>
          <w:rFonts w:cstheme="majorBidi" w:hAnsiTheme="majorBidi" w:asciiTheme="majorBidi"/>
        </w:rPr>
        <w:t>poziva</w:t>
      </w:r>
      <w:r w:rsidR="00A10BFD" w:rsidRPr="00AC57B0">
        <w:rPr>
          <w:rFonts w:cstheme="majorBidi" w:hAnsiTheme="majorBidi" w:asciiTheme="majorBidi"/>
        </w:rPr>
        <w:t xml:space="preserve"> osoba ovlaštena za</w:t>
      </w:r>
      <w:r w:rsidR="00DE7329" w:rsidRPr="00AC57B0">
        <w:rPr>
          <w:rFonts w:cstheme="majorBidi" w:hAnsiTheme="majorBidi" w:asciiTheme="majorBidi"/>
        </w:rPr>
        <w:t xml:space="preserve"> zastupanje dužnika po zakonu, podnositelj</w:t>
      </w:r>
      <w:r w:rsidR="00D1281E">
        <w:rPr>
          <w:rFonts w:cstheme="majorBidi" w:hAnsiTheme="majorBidi" w:asciiTheme="majorBidi"/>
        </w:rPr>
        <w:t xml:space="preserve"> </w:t>
      </w:r>
      <w:r w:rsidR="00B6386D" w:rsidRPr="00AC57B0">
        <w:rPr>
          <w:rFonts w:cstheme="majorBidi" w:hAnsiTheme="majorBidi" w:asciiTheme="majorBidi"/>
        </w:rPr>
        <w:t>prijedloga</w:t>
      </w:r>
      <w:r w:rsidR="00CC3921" w:rsidRPr="00AC57B0">
        <w:rPr>
          <w:rFonts w:cstheme="majorBidi" w:hAnsiTheme="majorBidi" w:asciiTheme="majorBidi"/>
        </w:rPr>
        <w:t xml:space="preserve">, te pravna osoba koja obavlja poslove platnog prometa za dužnika. </w:t>
      </w:r>
    </w:p>
    <w:p w:rsidRDefault="00202B15" w:rsidP="00202B15" w:rsidR="00202B15">
      <w:pPr>
        <w:jc w:val="both"/>
        <w:rPr>
          <w:rFonts w:cstheme="majorBidi" w:hAnsiTheme="majorBidi" w:asciiTheme="majorBidi"/>
        </w:rPr>
      </w:pPr>
    </w:p>
    <w:p w:rsidRDefault="00F1490E" w:rsidP="00202B15" w:rsidR="00F1490E" w:rsidRPr="00AC57B0">
      <w:pPr>
        <w:jc w:val="both"/>
        <w:rPr>
          <w:rFonts w:cstheme="majorBidi" w:hAnsiTheme="majorBidi" w:asciiTheme="majorBidi"/>
        </w:rPr>
      </w:pPr>
    </w:p>
    <w:p w:rsidRDefault="00721F79" w:rsidP="00202B15" w:rsidR="00D44689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Obrazloženje</w:t>
      </w:r>
    </w:p>
    <w:p w:rsidRDefault="00E449B9" w:rsidP="00202B15" w:rsidR="00E449B9" w:rsidRPr="00AC57B0">
      <w:pPr>
        <w:jc w:val="center"/>
        <w:rPr>
          <w:rFonts w:cstheme="majorBidi" w:hAnsiTheme="majorBidi" w:asciiTheme="majorBidi"/>
        </w:rPr>
      </w:pPr>
    </w:p>
    <w:p w:rsidRDefault="007A65E2" w:rsidP="007A65E2" w:rsidR="007A65E2" w:rsidRPr="00AC051D">
      <w:pPr>
        <w:ind w:firstLine="720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>Trgovački sud u Zadru, pod poslovnim brojem St-</w:t>
      </w:r>
      <w:r>
        <w:rPr>
          <w:rFonts w:cstheme="majorBidi" w:hAnsiTheme="majorBidi" w:asciiTheme="majorBidi"/>
        </w:rPr>
        <w:t>271</w:t>
      </w:r>
      <w:r w:rsidRPr="00AC051D">
        <w:rPr>
          <w:rFonts w:cstheme="majorBidi" w:hAnsiTheme="majorBidi" w:asciiTheme="majorBidi"/>
        </w:rPr>
        <w:t>/16 zaprimio je zahtjev Financijske agencije, RC Split, Podružnice Zadar za provedbu skraćenog stečajnog postupka nad dužnikom</w:t>
      </w:r>
      <w:r w:rsidRPr="00AC051D">
        <w:t xml:space="preserve"> </w:t>
      </w:r>
      <w:r>
        <w:rPr>
          <w:rFonts w:cstheme="majorBidi" w:hAnsiTheme="majorBidi" w:asciiTheme="majorBidi"/>
        </w:rPr>
        <w:t>AUTOKLUB DONAT d.o.o., Zadar, Alberta Hallera 9, OIB: 88912281639</w:t>
      </w:r>
      <w:r w:rsidRPr="00AC051D">
        <w:rPr>
          <w:rFonts w:cstheme="majorBidi" w:hAnsiTheme="majorBidi" w:asciiTheme="majorBidi"/>
        </w:rPr>
        <w:t>.</w:t>
      </w:r>
    </w:p>
    <w:p w:rsidRDefault="007A65E2" w:rsidP="007A65E2" w:rsidR="007A65E2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 xml:space="preserve">Postupajući po zahtjevu Financijske agencije, RC Split, Podružnice Zadar,  oglasom Suda od </w:t>
      </w:r>
      <w:r>
        <w:rPr>
          <w:rFonts w:cstheme="majorBidi" w:hAnsiTheme="majorBidi" w:asciiTheme="majorBidi"/>
        </w:rPr>
        <w:t>4</w:t>
      </w:r>
      <w:r w:rsidRPr="00AC051D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travnja </w:t>
      </w:r>
      <w:r w:rsidRPr="00AC051D">
        <w:rPr>
          <w:rFonts w:cstheme="majorBidi" w:hAnsiTheme="majorBidi" w:asciiTheme="majorBidi"/>
        </w:rPr>
        <w:t xml:space="preserve">2016. pozvani su članovi uprave da dostave prokazni popis imovine i vjerovnici da u roku od 45 dana predlože otvaranje postupka. </w:t>
      </w:r>
    </w:p>
    <w:p w:rsidRDefault="007A65E2" w:rsidP="007A65E2" w:rsidR="007A65E2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>U propisanom roku prijedlog za otvaranje stečajnog postupka nad uvodno označenim dužnikom podni</w:t>
      </w:r>
      <w:r>
        <w:rPr>
          <w:rFonts w:cstheme="majorBidi" w:hAnsiTheme="majorBidi" w:asciiTheme="majorBidi"/>
        </w:rPr>
        <w:t xml:space="preserve">o je </w:t>
      </w:r>
      <w:r w:rsidRPr="00AC051D">
        <w:rPr>
          <w:rFonts w:cstheme="majorBidi" w:hAnsiTheme="majorBidi" w:asciiTheme="majorBidi"/>
        </w:rPr>
        <w:t>vjerovnik</w:t>
      </w:r>
      <w:r>
        <w:rPr>
          <w:rFonts w:cstheme="majorBidi" w:hAnsiTheme="majorBidi" w:asciiTheme="majorBidi"/>
        </w:rPr>
        <w:t xml:space="preserve"> Republika Hrvatska, Ministarstvo financija, Područni ured Dalmacija, zastupana po Županijskom državnom odvjetništvu u Zadru, </w:t>
      </w:r>
      <w:r w:rsidRPr="00AC051D">
        <w:rPr>
          <w:rFonts w:cstheme="majorBidi" w:hAnsiTheme="majorBidi" w:asciiTheme="majorBidi"/>
        </w:rPr>
        <w:t>koji vjerovnik je učinio vjerojatnim svoju tražbinu slijedom čega je o</w:t>
      </w:r>
      <w:r>
        <w:rPr>
          <w:rFonts w:cstheme="majorBidi" w:hAnsiTheme="majorBidi" w:asciiTheme="majorBidi"/>
        </w:rPr>
        <w:t>vaj Sud rješenjem posl. br. St-271</w:t>
      </w:r>
      <w:r w:rsidRPr="00AC051D">
        <w:rPr>
          <w:rFonts w:cstheme="majorBidi" w:hAnsiTheme="majorBidi" w:asciiTheme="majorBidi"/>
        </w:rPr>
        <w:t>/16-</w:t>
      </w:r>
      <w:r>
        <w:rPr>
          <w:rFonts w:cstheme="majorBidi" w:hAnsiTheme="majorBidi" w:asciiTheme="majorBidi"/>
        </w:rPr>
        <w:t>9 od 1</w:t>
      </w:r>
      <w:r w:rsidRPr="00AC051D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lipnja </w:t>
      </w:r>
      <w:r w:rsidRPr="00AC051D">
        <w:rPr>
          <w:rFonts w:cstheme="majorBidi" w:hAnsiTheme="majorBidi" w:asciiTheme="majorBidi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ED6162" w:rsidP="00B23150" w:rsidR="00ED6162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Kako iz </w:t>
      </w:r>
      <w:r w:rsidR="00202B15" w:rsidRPr="00AC57B0">
        <w:rPr>
          <w:rFonts w:cstheme="majorBidi" w:hAnsiTheme="majorBidi" w:asciiTheme="majorBidi"/>
        </w:rPr>
        <w:t xml:space="preserve">zahtjeva za provedbu skraćenog stečajnog postupka </w:t>
      </w:r>
      <w:r w:rsidRPr="00AC57B0">
        <w:rPr>
          <w:rFonts w:cstheme="majorBidi" w:hAnsiTheme="majorBidi" w:asciiTheme="majorBidi"/>
        </w:rPr>
        <w:t xml:space="preserve">proizlazi da je utvrđeno postojanje stečajnog razloga </w:t>
      </w:r>
      <w:r w:rsidR="00AC57B0" w:rsidRPr="00AC57B0">
        <w:rPr>
          <w:rFonts w:cstheme="majorBidi" w:hAnsiTheme="majorBidi" w:asciiTheme="majorBidi"/>
        </w:rPr>
        <w:t xml:space="preserve">na strani dužnika </w:t>
      </w:r>
      <w:r w:rsidRPr="00AC57B0">
        <w:rPr>
          <w:rFonts w:cstheme="majorBidi" w:hAnsiTheme="majorBidi" w:asciiTheme="majorBidi"/>
        </w:rPr>
        <w:t>– nesposobnost za plaćanje</w:t>
      </w:r>
      <w:r w:rsidR="002A72E9" w:rsidRPr="00AC57B0">
        <w:rPr>
          <w:rFonts w:cstheme="majorBidi" w:hAnsiTheme="majorBidi" w:asciiTheme="majorBidi"/>
        </w:rPr>
        <w:t xml:space="preserve"> predviđenog u čl. 6. </w:t>
      </w:r>
      <w:r w:rsidR="002A72E9" w:rsidRPr="00AC57B0">
        <w:rPr>
          <w:rFonts w:cstheme="majorBidi" w:hAnsiTheme="majorBidi" w:asciiTheme="majorBidi"/>
        </w:rPr>
        <w:lastRenderedPageBreak/>
        <w:t xml:space="preserve">st. 2. alineja </w:t>
      </w:r>
      <w:r w:rsidR="00067D16" w:rsidRPr="00AC57B0">
        <w:rPr>
          <w:rFonts w:cstheme="majorBidi" w:hAnsiTheme="majorBidi" w:asciiTheme="majorBidi"/>
        </w:rPr>
        <w:t>1</w:t>
      </w:r>
      <w:r w:rsidR="002A72E9" w:rsidRPr="00AC57B0">
        <w:rPr>
          <w:rFonts w:cstheme="majorBidi" w:hAnsiTheme="majorBidi" w:asciiTheme="majorBidi"/>
        </w:rPr>
        <w:t>. Stečajnog zakona</w:t>
      </w:r>
      <w:r w:rsidR="00067D16" w:rsidRPr="00AC57B0">
        <w:rPr>
          <w:rFonts w:cstheme="majorBidi" w:hAnsiTheme="majorBidi" w:asciiTheme="majorBidi"/>
        </w:rPr>
        <w:t xml:space="preserve">, </w:t>
      </w:r>
      <w:r w:rsidR="00AC57B0" w:rsidRPr="00AC57B0">
        <w:rPr>
          <w:rFonts w:cstheme="majorBidi" w:hAnsiTheme="majorBidi" w:asciiTheme="majorBidi"/>
        </w:rPr>
        <w:t xml:space="preserve">(dužnik je na dan </w:t>
      </w:r>
      <w:r w:rsidR="002A5457">
        <w:rPr>
          <w:rFonts w:cstheme="majorBidi" w:hAnsiTheme="majorBidi" w:asciiTheme="majorBidi"/>
        </w:rPr>
        <w:t xml:space="preserve">1. rujna 2015. </w:t>
      </w:r>
      <w:r w:rsidR="00AC57B0" w:rsidRPr="00AC57B0">
        <w:rPr>
          <w:rFonts w:cstheme="majorBidi" w:hAnsiTheme="majorBidi" w:asciiTheme="majorBidi"/>
        </w:rPr>
        <w:t>u Očevidniku redoslijeda osnova za plaćanje ima</w:t>
      </w:r>
      <w:r w:rsidR="001B2D52">
        <w:rPr>
          <w:rFonts w:cstheme="majorBidi" w:hAnsiTheme="majorBidi" w:asciiTheme="majorBidi"/>
        </w:rPr>
        <w:t>o</w:t>
      </w:r>
      <w:r w:rsidR="00AC57B0" w:rsidRPr="00AC57B0">
        <w:rPr>
          <w:rFonts w:cstheme="majorBidi" w:hAnsiTheme="majorBidi" w:asciiTheme="majorBidi"/>
        </w:rPr>
        <w:t xml:space="preserve"> evidentirane neizvršene osnove za plaćanje u neprekinutom razdoblju od </w:t>
      </w:r>
      <w:r w:rsidR="007A65E2">
        <w:rPr>
          <w:rFonts w:cstheme="majorBidi" w:hAnsiTheme="majorBidi" w:asciiTheme="majorBidi"/>
        </w:rPr>
        <w:t>187</w:t>
      </w:r>
      <w:r w:rsidR="00E449B9">
        <w:rPr>
          <w:rFonts w:cstheme="majorBidi" w:hAnsiTheme="majorBidi" w:asciiTheme="majorBidi"/>
        </w:rPr>
        <w:t xml:space="preserve"> dana </w:t>
      </w:r>
      <w:r w:rsidR="00AC57B0" w:rsidRPr="00AC57B0">
        <w:rPr>
          <w:rFonts w:cstheme="majorBidi" w:hAnsiTheme="majorBidi" w:asciiTheme="majorBidi"/>
        </w:rPr>
        <w:t>u ukupnom iznosu od</w:t>
      </w:r>
      <w:r w:rsidR="00ED488B">
        <w:rPr>
          <w:rFonts w:cstheme="majorBidi" w:hAnsiTheme="majorBidi" w:asciiTheme="majorBidi"/>
        </w:rPr>
        <w:t xml:space="preserve"> </w:t>
      </w:r>
      <w:r w:rsidR="007A65E2">
        <w:rPr>
          <w:rFonts w:cstheme="majorBidi" w:hAnsiTheme="majorBidi" w:asciiTheme="majorBidi"/>
        </w:rPr>
        <w:t>185.871,97</w:t>
      </w:r>
      <w:r w:rsidR="002A5457">
        <w:rPr>
          <w:rFonts w:cstheme="majorBidi" w:hAnsiTheme="majorBidi" w:asciiTheme="majorBidi"/>
        </w:rPr>
        <w:t xml:space="preserve"> </w:t>
      </w:r>
      <w:r w:rsidR="00ED488B">
        <w:rPr>
          <w:rFonts w:cstheme="majorBidi" w:hAnsiTheme="majorBidi" w:asciiTheme="majorBidi"/>
        </w:rPr>
        <w:t>kn</w:t>
      </w:r>
      <w:r w:rsidR="00AC57B0" w:rsidRPr="00AC57B0">
        <w:rPr>
          <w:rFonts w:cstheme="majorBidi" w:hAnsiTheme="majorBidi" w:asciiTheme="majorBidi"/>
        </w:rPr>
        <w:t xml:space="preserve">) </w:t>
      </w:r>
      <w:r w:rsidR="00067D16" w:rsidRPr="00AC57B0">
        <w:rPr>
          <w:rFonts w:cstheme="majorBidi" w:hAnsiTheme="majorBidi" w:asciiTheme="majorBidi"/>
        </w:rPr>
        <w:t xml:space="preserve">to je valjalo odrediti ročište radi utvrđivanja uvjeta za otvaranje i vođenje stečajnog postupka.  </w:t>
      </w:r>
      <w:r w:rsidR="002A72E9" w:rsidRPr="00AC57B0">
        <w:rPr>
          <w:rFonts w:cstheme="majorBidi" w:hAnsiTheme="majorBidi" w:asciiTheme="majorBidi"/>
        </w:rPr>
        <w:t xml:space="preserve"> </w:t>
      </w:r>
    </w:p>
    <w:p w:rsidRDefault="005A3991" w:rsidP="00ED6162" w:rsidR="005A3991" w:rsidRPr="00AC57B0">
      <w:pPr>
        <w:rPr>
          <w:rFonts w:cstheme="majorBidi" w:hAnsiTheme="majorBidi" w:asciiTheme="majorBidi"/>
        </w:rPr>
      </w:pPr>
    </w:p>
    <w:p w:rsidRDefault="005B1750" w:rsidP="00202B15" w:rsidR="00C443B6" w:rsidRPr="00AC57B0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Zadru </w:t>
      </w:r>
      <w:r w:rsidR="00962057">
        <w:rPr>
          <w:rFonts w:cstheme="majorBidi" w:hAnsiTheme="majorBidi" w:asciiTheme="majorBidi"/>
        </w:rPr>
        <w:t>15</w:t>
      </w:r>
      <w:r w:rsidR="00150E92">
        <w:rPr>
          <w:rFonts w:cstheme="majorBidi" w:hAnsiTheme="majorBidi" w:asciiTheme="majorBidi"/>
        </w:rPr>
        <w:t xml:space="preserve">. </w:t>
      </w:r>
      <w:r w:rsidR="00962057">
        <w:rPr>
          <w:rFonts w:cstheme="majorBidi" w:hAnsiTheme="majorBidi" w:asciiTheme="majorBidi"/>
        </w:rPr>
        <w:t xml:space="preserve">srpnja </w:t>
      </w:r>
      <w:r w:rsidR="00245588" w:rsidRPr="00AC57B0">
        <w:rPr>
          <w:rFonts w:cstheme="majorBidi" w:hAnsiTheme="majorBidi" w:asciiTheme="majorBidi"/>
        </w:rPr>
        <w:t>2016</w:t>
      </w:r>
      <w:r w:rsidR="001A5792" w:rsidRPr="00AC57B0">
        <w:rPr>
          <w:rFonts w:cstheme="majorBidi" w:hAnsiTheme="majorBidi" w:asciiTheme="majorBidi"/>
        </w:rPr>
        <w:t>.</w:t>
      </w:r>
      <w:r w:rsidR="00721F79"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 xml:space="preserve"> </w:t>
      </w:r>
    </w:p>
    <w:p w:rsidRDefault="003C5ED2" w:rsidP="00F60CD9" w:rsidR="003C5ED2" w:rsidRPr="00AC57B0">
      <w:pPr>
        <w:jc w:val="center"/>
        <w:rPr>
          <w:rFonts w:cstheme="majorBidi" w:hAnsiTheme="majorBidi" w:asciiTheme="majorBidi"/>
        </w:rPr>
      </w:pPr>
    </w:p>
    <w:p w:rsidRDefault="007A65E2" w:rsidP="007A65E2" w:rsidR="00794DBD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02147A" w:rsidRPr="00AC57B0">
        <w:rPr>
          <w:rFonts w:cstheme="majorBidi" w:hAnsiTheme="majorBidi" w:asciiTheme="majorBidi"/>
        </w:rPr>
        <w:t>S</w:t>
      </w:r>
      <w:r w:rsidR="00360AB6" w:rsidRPr="00AC57B0">
        <w:rPr>
          <w:rFonts w:cstheme="majorBidi" w:hAnsiTheme="majorBidi" w:asciiTheme="majorBidi"/>
        </w:rPr>
        <w:t>utkinja</w:t>
      </w:r>
    </w:p>
    <w:p w:rsidRDefault="007A65E2" w:rsidP="007A65E2" w:rsidR="00794DBD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Merlina Klišmanić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AF228E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02147A" w:rsidP="00AF228E" w:rsidR="0002147A" w:rsidRPr="00AC57B0">
      <w:pPr>
        <w:jc w:val="right"/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1B2D52" w:rsidP="00721F79" w:rsidR="001B2D52">
      <w:pPr>
        <w:rPr>
          <w:rFonts w:cstheme="majorBidi" w:hAnsiTheme="majorBidi" w:asciiTheme="majorBidi"/>
        </w:rPr>
      </w:pPr>
    </w:p>
    <w:p w:rsidRDefault="0020610B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</w:t>
      </w:r>
      <w:r w:rsidR="00721F79" w:rsidRPr="00AC57B0">
        <w:rPr>
          <w:rFonts w:cstheme="majorBidi" w:hAnsiTheme="majorBidi" w:asciiTheme="majorBidi"/>
        </w:rPr>
        <w:t xml:space="preserve">PUTA O PRAVNOM LIJEKU:  </w:t>
      </w:r>
    </w:p>
    <w:p w:rsidRDefault="00721F79" w:rsidP="00E13AFB" w:rsidR="00C862B5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Protiv ovog rješenja nije dopuštena žalba.</w:t>
      </w: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360AB6" w:rsidP="0020610B" w:rsidR="00360AB6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7A65E2" w:rsidP="0020610B" w:rsidR="007A65E2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962057" w:rsidP="002658F7" w:rsidR="00962057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Dostaviti: </w:t>
      </w:r>
    </w:p>
    <w:p w:rsidRDefault="00A10BFD" w:rsidP="0040252D" w:rsidR="0020610B" w:rsidRPr="0040252D">
      <w:pPr>
        <w:numPr>
          <w:ilvl w:val="0"/>
          <w:numId w:val="3"/>
        </w:numPr>
      </w:pPr>
      <w:r w:rsidRPr="00AC57B0">
        <w:rPr>
          <w:rFonts w:cstheme="majorBidi" w:hAnsiTheme="majorBidi" w:asciiTheme="majorBidi"/>
        </w:rPr>
        <w:t>dužniku</w:t>
      </w:r>
      <w:r w:rsidR="000A4C71" w:rsidRPr="00AC57B0">
        <w:rPr>
          <w:rFonts w:cstheme="majorBidi" w:hAnsiTheme="majorBidi" w:asciiTheme="majorBidi"/>
        </w:rPr>
        <w:t xml:space="preserve">, </w:t>
      </w:r>
      <w:r w:rsidR="0040252D" w:rsidRPr="006761E9">
        <w:t>i za član</w:t>
      </w:r>
      <w:r w:rsidR="0040252D">
        <w:t>a</w:t>
      </w:r>
      <w:r w:rsidR="0040252D" w:rsidRPr="006761E9">
        <w:t xml:space="preserve"> uprave s upozorenjem</w:t>
      </w:r>
    </w:p>
    <w:p w:rsidRDefault="007A65E2" w:rsidP="00962057" w:rsidR="001B2D52" w:rsidRPr="00962057">
      <w:pPr>
        <w:pStyle w:val="Tijeloteksta"/>
        <w:numPr>
          <w:ilvl w:val="0"/>
          <w:numId w:val="3"/>
        </w:numPr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Dean Smolić iz Debeljaka, Debeljak 65b</w:t>
      </w:r>
      <w:r w:rsidR="007D0C1F">
        <w:rPr>
          <w:rFonts w:cstheme="majorBidi" w:hAnsiTheme="majorBidi" w:asciiTheme="majorBidi"/>
          <w:szCs w:val="24"/>
        </w:rPr>
        <w:t xml:space="preserve">, </w:t>
      </w:r>
      <w:r w:rsidR="00360AB6" w:rsidRPr="00AC57B0">
        <w:rPr>
          <w:rFonts w:cstheme="majorBidi" w:hAnsiTheme="majorBidi" w:asciiTheme="majorBidi"/>
          <w:szCs w:val="24"/>
        </w:rPr>
        <w:t>uz upozorenje na adresu</w:t>
      </w:r>
      <w:r w:rsidR="005B1750">
        <w:rPr>
          <w:rFonts w:cstheme="majorBidi" w:hAnsiTheme="majorBidi" w:asciiTheme="majorBidi"/>
          <w:szCs w:val="24"/>
        </w:rPr>
        <w:t xml:space="preserve"> i na e-oglasnu ploču suda </w:t>
      </w:r>
      <w:r w:rsidR="001B2D52">
        <w:t xml:space="preserve"> </w:t>
      </w:r>
    </w:p>
    <w:p w:rsidRDefault="0020610B" w:rsidP="008C0FF2" w:rsidR="00AB76CD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FINA</w:t>
      </w:r>
      <w:r w:rsidR="00F835AE" w:rsidRPr="00AC57B0">
        <w:rPr>
          <w:rFonts w:cstheme="majorBidi" w:hAnsiTheme="majorBidi" w:asciiTheme="majorBidi"/>
        </w:rPr>
        <w:t xml:space="preserve"> </w:t>
      </w:r>
    </w:p>
    <w:p w:rsidRDefault="0040252D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RH po ŽDO-u u Zadru </w:t>
      </w:r>
    </w:p>
    <w:p w:rsidRDefault="00917A5C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Porezna uprava</w:t>
      </w:r>
      <w:r w:rsidR="0020610B" w:rsidRPr="0040252D">
        <w:rPr>
          <w:rFonts w:cstheme="majorBidi" w:hAnsiTheme="majorBidi" w:asciiTheme="majorBidi"/>
        </w:rPr>
        <w:t xml:space="preserve"> </w:t>
      </w:r>
      <w:r w:rsidR="0040252D">
        <w:rPr>
          <w:rFonts w:cstheme="majorBidi" w:hAnsiTheme="majorBidi" w:asciiTheme="majorBidi"/>
        </w:rPr>
        <w:t>Zadar</w:t>
      </w:r>
    </w:p>
    <w:p w:rsidRDefault="002B5525" w:rsidP="0020610B" w:rsidR="0020610B" w:rsidRP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e-</w:t>
      </w:r>
      <w:r w:rsidR="0020610B" w:rsidRPr="0040252D">
        <w:rPr>
          <w:rFonts w:cstheme="majorBidi" w:hAnsiTheme="majorBidi" w:asciiTheme="majorBidi"/>
        </w:rPr>
        <w:t>oglasna ploča</w:t>
      </w:r>
    </w:p>
    <w:p w:rsidRDefault="0020610B" w:rsidP="00F60CD9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 spis</w:t>
      </w: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AC57B0">
      <w:pPr>
        <w:ind w:firstLine="360"/>
        <w:rPr>
          <w:rFonts w:cstheme="majorBidi" w:hAnsiTheme="majorBidi" w:asciiTheme="majorBidi"/>
        </w:rPr>
      </w:pPr>
    </w:p>
    <w:sectPr w:rsidSect="003C5ED2" w:rsidR="0020610B" w:rsidRPr="00AC57B0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7A65E2" w:rsidR="007A65E2" w:rsidRPr="00D1281E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129C0">
      <w:rPr>
        <w:noProof/>
      </w:rPr>
      <w:t>3</w:t>
    </w:r>
    <w:r w:rsidR="00631438">
      <w:fldChar w:fldCharType="end"/>
    </w:r>
    <w:r w:rsidR="00631438">
      <w:tab/>
    </w:r>
    <w:r w:rsidR="007A65E2" w:rsidRPr="00D1281E">
      <w:rPr>
        <w:sz w:val="22"/>
        <w:szCs w:val="22"/>
      </w:rPr>
      <w:t>Poslovni broj: 2 St-</w:t>
    </w:r>
    <w:r w:rsidR="007A65E2">
      <w:rPr>
        <w:sz w:val="22"/>
        <w:szCs w:val="22"/>
      </w:rPr>
      <w:t>940/16-11</w:t>
    </w:r>
  </w:p>
  <w:p w:rsidRDefault="002658F7" w:rsidP="002658F7" w:rsidR="002658F7" w:rsidRPr="00D1281E">
    <w:pPr>
      <w:pStyle w:val="Zaglavlje"/>
      <w:jc w:val="right"/>
      <w:rPr>
        <w:sz w:val="22"/>
        <w:szCs w:val="22"/>
      </w:rPr>
    </w:pPr>
  </w:p>
  <w:p w:rsidRDefault="00631438" w:rsidP="002658F7" w:rsidR="00360AB6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D1281E">
    <w:pPr>
      <w:pStyle w:val="Zaglavlje"/>
      <w:jc w:val="right"/>
      <w:rPr>
        <w:sz w:val="22"/>
        <w:szCs w:val="22"/>
      </w:rPr>
    </w:pPr>
    <w:r w:rsidRPr="00D1281E">
      <w:rPr>
        <w:sz w:val="22"/>
        <w:szCs w:val="22"/>
      </w:rPr>
      <w:t>P</w:t>
    </w:r>
    <w:r w:rsidR="00071C23" w:rsidRPr="00D1281E">
      <w:rPr>
        <w:sz w:val="22"/>
        <w:szCs w:val="22"/>
      </w:rPr>
      <w:t>oslovni broj: 2 St-</w:t>
    </w:r>
    <w:r w:rsidR="002658F7">
      <w:rPr>
        <w:sz w:val="22"/>
        <w:szCs w:val="22"/>
      </w:rPr>
      <w:t>9</w:t>
    </w:r>
    <w:r w:rsidR="007A65E2">
      <w:rPr>
        <w:sz w:val="22"/>
        <w:szCs w:val="22"/>
      </w:rPr>
      <w:t>40</w:t>
    </w:r>
    <w:r w:rsidR="00150E92">
      <w:rPr>
        <w:sz w:val="22"/>
        <w:szCs w:val="22"/>
      </w:rPr>
      <w:t>/16-</w:t>
    </w:r>
    <w:r w:rsidR="007A65E2">
      <w:rPr>
        <w:sz w:val="22"/>
        <w:szCs w:val="22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67B"/>
    <w:rsid w:val="00135EEE"/>
    <w:rsid w:val="00141F1B"/>
    <w:rsid w:val="00146982"/>
    <w:rsid w:val="00150C8D"/>
    <w:rsid w:val="00150E92"/>
    <w:rsid w:val="00155EF2"/>
    <w:rsid w:val="00164CB1"/>
    <w:rsid w:val="00173F44"/>
    <w:rsid w:val="00176998"/>
    <w:rsid w:val="001A1D49"/>
    <w:rsid w:val="001A5792"/>
    <w:rsid w:val="001B2D52"/>
    <w:rsid w:val="001C2BDA"/>
    <w:rsid w:val="001C2BF1"/>
    <w:rsid w:val="001D1E5D"/>
    <w:rsid w:val="001E3935"/>
    <w:rsid w:val="00202B1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58F7"/>
    <w:rsid w:val="00280133"/>
    <w:rsid w:val="0028521F"/>
    <w:rsid w:val="00285EF8"/>
    <w:rsid w:val="00296976"/>
    <w:rsid w:val="002A16C9"/>
    <w:rsid w:val="002A1E48"/>
    <w:rsid w:val="002A2216"/>
    <w:rsid w:val="002A5457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252D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D1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1750"/>
    <w:rsid w:val="005B71CE"/>
    <w:rsid w:val="005C2401"/>
    <w:rsid w:val="005D44B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A65E2"/>
    <w:rsid w:val="007D0C1F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2057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57B0"/>
    <w:rsid w:val="00AC6E02"/>
    <w:rsid w:val="00AE0353"/>
    <w:rsid w:val="00AE1CD0"/>
    <w:rsid w:val="00AE70E5"/>
    <w:rsid w:val="00AF1BE6"/>
    <w:rsid w:val="00AF228E"/>
    <w:rsid w:val="00B0035D"/>
    <w:rsid w:val="00B17535"/>
    <w:rsid w:val="00B21B16"/>
    <w:rsid w:val="00B23150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6757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129C0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1281E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1FE6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4576"/>
    <w:rsid w:val="00DE7329"/>
    <w:rsid w:val="00DF4076"/>
    <w:rsid w:val="00DF4256"/>
    <w:rsid w:val="00DF5132"/>
    <w:rsid w:val="00E037E8"/>
    <w:rsid w:val="00E11199"/>
    <w:rsid w:val="00E1133B"/>
    <w:rsid w:val="00E13AFB"/>
    <w:rsid w:val="00E449B9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099D"/>
    <w:rsid w:val="00ED488B"/>
    <w:rsid w:val="00ED6162"/>
    <w:rsid w:val="00EE2939"/>
    <w:rsid w:val="00EE2B66"/>
    <w:rsid w:val="00EF3BBC"/>
    <w:rsid w:val="00EF416E"/>
    <w:rsid w:val="00EF566D"/>
    <w:rsid w:val="00F01032"/>
    <w:rsid w:val="00F07AF6"/>
    <w:rsid w:val="00F1490E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2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9C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9C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9C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2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9C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9C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9C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07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AUTOKLUB DONAT društvo s ograničenom odgovornošću za trgovinu, usluge i djelatnost turističke agencije</izvorni_sadrzaj>
    <derivirana_varijabla naziv="DomainObject.Predmet.ProtustrankaFormated_1">  AUTOKLUB DONAT društvo s ograničenom odgovornošću za trgovinu, usluge i djelatnost turističke agencije</derivirana_varijabla>
  </DomainObject.Predmet.ProtustrankaFormated>
  <DomainObject.Predmet.ProtustrankaFormatedOIB>
    <izvorni_sadrzaj>  AUTOKLUB DONAT društvo s ograničenom odgovornošću za trgovinu, usluge i djelatnost turističke agencije, OIB 88912281639</izvorni_sadrzaj>
    <derivirana_varijabla naziv="DomainObject.Predmet.ProtustrankaFormatedOIB_1">  AUTOKLUB DONAT društvo s ograničenom odgovornošću za trgovinu, usluge i djelatnost turističke agencije, OIB 88912281639</derivirana_varijabla>
  </DomainObject.Predmet.ProtustrankaFormatedOIB>
  <DomainObject.Predmet.ProtustrankaFormatedWithAdress>
    <izvorni_sadrzaj> AUTOKLUB DONAT društvo s ograničenom odgovornošću za trgovinu, usluge i djelatnost turističke agencije, Alberta Hallera 9, 23000 Zadar</izvorni_sadrzaj>
    <derivirana_varijabla naziv="DomainObject.Predmet.ProtustrankaFormatedWithAdress_1"> AUTOKLUB DONAT društvo s ograničenom odgovornošću za trgovinu, usluge i djelatnost turističke agencije, Alberta Hallera 9, 23000 Zadar</derivirana_varijabla>
  </DomainObject.Predmet.ProtustrankaFormatedWithAdress>
  <DomainObject.Predmet.ProtustrankaFormatedWithAdressOIB>
    <izvorni_sadrzaj> AUTOKLUB DONAT društvo s ograničenom odgovornošću za trgovinu, usluge i djelatnost turističke agencije, OIB 88912281639, Alberta Hallera 9, 23000 Zadar</izvorni_sadrzaj>
    <derivirana_varijabla naziv="DomainObject.Predmet.ProtustrankaFormatedWithAdressOIB_1"> AUTOKLUB DONAT društvo s ograničenom odgovornošću za trgovinu, usluge i djelatnost turističke agencije, OIB 88912281639, Alberta Hallera 9, 23000 Zadar</derivirana_varijabla>
  </DomainObject.Predmet.ProtustrankaFormatedWithAdressOIB>
  <DomainObject.Predmet.ProtustrankaWithAdress>
    <izvorni_sadrzaj>AUTOKLUB DONAT društvo s ograničenom odgovornošću za trgovinu, usluge i djelatnost turističke agencije Alberta Hallera 9, 23000 Zadar</izvorni_sadrzaj>
    <derivirana_varijabla naziv="DomainObject.Predmet.ProtustrankaWithAdress_1">AUTOKLUB DONAT društvo s ograničenom odgovornošću za trgovinu, usluge i djelatnost turističke agencije Alberta Hallera 9, 23000 Zadar</derivirana_varijabla>
  </DomainObject.Predmet.ProtustrankaWithAdress>
  <DomainObject.Predmet.ProtustrankaWithAdressOIB>
    <izvorni_sadrzaj>AUTOKLUB DONAT društvo s ograničenom odgovornošću za trgovinu, usluge i djelatnost turističke agencije, OIB 88912281639, Alberta Hallera 9, 23000 Zadar</izvorni_sadrzaj>
    <derivirana_varijabla naziv="DomainObject.Predmet.ProtustrankaWithAdressOIB_1">AUTOKLUB DONAT društvo s ograničenom odgovornošću za trgovinu, usluge i djelatnost turističke agencije, OIB 88912281639, Alberta Hallera 9, 23000 Zadar</derivirana_varijabla>
  </DomainObject.Predmet.ProtustrankaWithAdressOIB>
  <DomainObject.Predmet.ProtustrankaNazivFormated>
    <izvorni_sadrzaj>AUTOKLUB DONAT društvo s ograničenom odgovornošću za trgovinu, usluge i djelatnost turističke agencije</izvorni_sadrzaj>
    <derivirana_varijabla naziv="DomainObject.Predmet.ProtustrankaNazivFormated_1">AUTOKLUB DONAT društvo s ograničenom odgovornošću za trgovinu, usluge i djelatnost turističke agencije</derivirana_varijabla>
  </DomainObject.Predmet.ProtustrankaNazivFormated>
  <DomainObject.Predmet.ProtustrankaNazivFormatedOIB>
    <izvorni_sadrzaj>AUTOKLUB DONAT društvo s ograničenom odgovornošću za trgovinu, usluge i djelatnost turističke agencije, OIB 88912281639</izvorni_sadrzaj>
    <derivirana_varijabla naziv="DomainObject.Predmet.ProtustrankaNazivFormatedOIB_1">AUTOKLUB DONAT društvo s ograničenom odgovornošću za trgovinu, usluge i djelatnost turističke agencije, OIB 88912281639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AUTOKLUB DONAT društvo s ograničenom odgovornošću za trgovinu, usluge i djelatnost turističke agencije</item>
    </izvorni_sadrzaj>
    <derivirana_varijabla naziv="DomainObject.Predmet.ProtuStrankaListFormated_1">
      <item>AUTOKLUB DONAT društvo s ograničenom odgovornošću za trgovinu, usluge i djelatnost turističke agencije</item>
    </derivirana_varijabla>
  </DomainObject.Predmet.ProtuStrankaListFormated>
  <DomainObject.Predmet.ProtuStrankaListFormatedOIB>
    <izvorni_sadrzaj>
      <item>AUTOKLUB DONAT društvo s ograničenom odgovornošću za trgovinu, usluge i djelatnost turističke agencije, OIB 88912281639</item>
    </izvorni_sadrzaj>
    <derivirana_varijabla naziv="DomainObject.Predmet.ProtuStrankaListFormatedOIB_1">
      <item>AUTOKLUB DONAT društvo s ograničenom odgovornošću za trgovinu, usluge i djelatnost turističke agencije, OIB 88912281639</item>
    </derivirana_varijabla>
  </DomainObject.Predmet.ProtuStrankaListFormatedOIB>
  <DomainObject.Predmet.ProtuStrankaListFormatedWithAdress>
    <izvorni_sadrzaj>
      <item>AUTOKLUB DONAT društvo s ograničenom odgovornošću za trgovinu, usluge i djelatnost turističke agencije, Alberta Hallera 9, 23000 Zadar</item>
    </izvorni_sadrzaj>
    <derivirana_varijabla naziv="DomainObject.Predmet.ProtuStrankaListFormatedWithAdress_1">
      <item>AUTOKLUB DONAT društvo s ograničenom odgovornošću za trgovinu, usluge i djelatnost turističke agencije, Alberta Hallera 9, 23000 Zadar</item>
    </derivirana_varijabla>
  </DomainObject.Predmet.ProtuStrankaListFormatedWithAdress>
  <DomainObject.Predmet.ProtuStrankaListFormatedWithAdressOIB>
    <izvorni_sadrzaj>
      <item>AUTOKLUB DONAT društvo s ograničenom odgovornošću za trgovinu, usluge i djelatnost turističke agencije, OIB 88912281639, Alberta Hallera 9, 23000 Zadar</item>
    </izvorni_sadrzaj>
    <derivirana_varijabla naziv="DomainObject.Predmet.ProtuStrankaListFormatedWithAdressOIB_1">
      <item>AUTOKLUB DONAT društvo s ograničenom odgovornošću za trgovinu, usluge i djelatnost turističke agencije, OIB 88912281639, Alberta Hallera 9, 23000 Zadar</item>
    </derivirana_varijabla>
  </DomainObject.Predmet.ProtuStrankaListFormatedWithAdressOIB>
  <DomainObject.Predmet.ProtuStrankaListNazivFormated>
    <izvorni_sadrzaj>
      <item>AUTOKLUB DONAT društvo s ograničenom odgovornošću za trgovinu, usluge i djelatnost turističke agencije</item>
    </izvorni_sadrzaj>
    <derivirana_varijabla naziv="DomainObject.Predmet.ProtuStrankaListNazivFormated_1">
      <item>AUTOKLUB DONAT društvo s ograničenom odgovornošću za trgovinu, usluge i djelatnost turističke agencije</item>
    </derivirana_varijabla>
  </DomainObject.Predmet.ProtuStrankaListNazivFormated>
  <DomainObject.Predmet.ProtuStrankaListNazivFormatedOIB>
    <izvorni_sadrzaj>
      <item>AUTOKLUB DONAT društvo s ograničenom odgovornošću za trgovinu, usluge i djelatnost turističke agencije, OIB 88912281639</item>
    </izvorni_sadrzaj>
    <derivirana_varijabla naziv="DomainObject.Predmet.ProtuStrankaListNazivFormatedOIB_1">
      <item>AUTOKLUB DONAT društvo s ograničenom odgovornošću za trgovinu, usluge i djelatnost turističke agencije, OIB 88912281639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AUTOKLUB DONAT društvo s ograničenom odgovornošću za trgovinu, usluge i djelatnost turističke agencije</izvorni_sadrzaj>
    <derivirana_varijabla naziv="DomainObject.Predmet.ProtustrankaIDrugi_1">AUTOKLUB DONAT društvo s ograničenom odgovornošću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AUTOKLUB DONAT društvo s ograničenom odgovornošću za trgovinu, usluge i djelatnost turističke agencije, OIB 88912281639, Alberta Hallera 9, 23000 Zadar</izvorni_sadrzaj>
    <derivirana_varijabla naziv="DomainObject.Predmet.ProtustrankaIDrugiAdressOIB_1">AUTOKLUB DONAT društvo s ograničenom odgovornošću za trgovinu, usluge i djelatnost turističke agencije, OIB 88912281639,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AUTOKLUB DONAT društvo s ograničenom odgovornošću za trgovinu, usluge i djelatnost turističke agencije</item>
      <item>FINA</item>
    </izvorni_sadrzaj>
    <derivirana_varijabla naziv="DomainObject.Predmet.SudioniciListNaziv_1">
      <item>AUTOKLUB DONAT društvo s ograničenom odgovornošću za trgovinu, usluge i djelatnost turističke agencije</item>
      <item>FINA</item>
    </derivirana_varijabla>
  </DomainObject.Predmet.SudioniciListNaziv>
  <DomainObject.Predmet.SudioniciListAdressOIB>
    <izvorni_sadrzaj>
      <item>AUTOKLUB DONAT društvo s ograničenom odgovornošću za trgovinu, usluge i djelatnost turističke agencije, OIB 88912281639, Alberta Hallera 9,23000 Zadar</item>
      <item>FINA, OIB 85821130368</item>
    </izvorni_sadrzaj>
    <derivirana_varijabla naziv="DomainObject.Predmet.SudioniciListAdressOIB_1">
      <item>AUTOKLUB DONAT društvo s ograničenom odgovornošću za trgovinu, usluge i djelatnost turističke agencije, OIB 88912281639, Alberta Hallera 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88912281639</item>
      <item>, OIB 85821130368</item>
    </izvorni_sadrzaj>
    <derivirana_varijabla naziv="DomainObject.Predmet.SudioniciListNazivOIB_1">
      <item>, OIB 88912281639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F92D7-493D-427C-8192-DAAD13D3A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495</properties:Words>
  <properties:Characters>2716</properties:Characters>
  <properties:Lines>116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2016-07-15T11:22:00Z</dcterms:created>
  <dc:creator>Administrator</dc:creator>
  <cp:lastModifiedBy>Merlina Klišmanić</cp:lastModifiedBy>
  <cp:lastPrinted>2016-07-15T11:22:00Z</cp:lastPrinted>
  <dcterms:modified xmlns:xsi="http://www.w3.org/2001/XMLSchema-instance" xsi:type="dcterms:W3CDTF">2016-07-15T12:02:00Z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