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fdbb" w14:paraId="9bdfdbb" w:rsidRDefault="00774B6C" w:rsidR="00DD7199" w:rsidRPr="00D00A80">
      <w:pPr>
        <w15:collapsed w:val="false"/>
        <w:rPr>
          <w:bCs/>
        </w:rPr>
      </w:pPr>
      <w:bookmarkStart w:name="_GoBack" w:id="0"/>
      <w:bookmarkEnd w:id="0"/>
      <w:r w:rsidRPr="00D00A8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D00A80">
        <w:rPr>
          <w:bCs/>
        </w:rPr>
        <w:t xml:space="preserve"> </w:t>
      </w:r>
    </w:p>
    <w:p w:rsidRDefault="00E70CFA" w:rsidR="00E70CFA" w:rsidRPr="00D00A80">
      <w:pPr>
        <w:pStyle w:val="Naslov1"/>
        <w:rPr>
          <w:rFonts w:cs="Times New Roman" w:hAnsi="Times New Roman" w:ascii="Times New Roman"/>
          <w:b w:val="false"/>
        </w:rPr>
      </w:pPr>
      <w:r w:rsidRPr="00D00A80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D00A80">
      <w:pPr>
        <w:rPr>
          <w:bCs/>
        </w:rPr>
      </w:pPr>
      <w:r w:rsidRPr="00D00A80">
        <w:rPr>
          <w:bCs/>
        </w:rPr>
        <w:t xml:space="preserve">TRGOVAČKI </w:t>
      </w:r>
      <w:r w:rsidR="00467371" w:rsidRPr="00D00A80">
        <w:rPr>
          <w:bCs/>
        </w:rPr>
        <w:t>SUD U ZAGREBU</w:t>
      </w:r>
    </w:p>
    <w:p w:rsidRDefault="00467371" w:rsidR="00E70CFA" w:rsidRPr="00D00A80">
      <w:pPr>
        <w:rPr>
          <w:bCs/>
        </w:rPr>
      </w:pPr>
      <w:r w:rsidRPr="00D00A80">
        <w:rPr>
          <w:bCs/>
        </w:rPr>
        <w:t>Zagreb, Amruševa 2/II</w:t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85029E" w:rsidRPr="00D00A80">
        <w:rPr>
          <w:bCs/>
        </w:rPr>
        <w:tab/>
      </w:r>
      <w:r w:rsidRPr="00D00A80">
        <w:rPr>
          <w:bCs/>
        </w:rPr>
        <w:t>31-ST-</w:t>
      </w:r>
      <w:r w:rsidR="00232B0F">
        <w:rPr>
          <w:bCs/>
        </w:rPr>
        <w:t>1634/16-31</w:t>
      </w:r>
    </w:p>
    <w:p w:rsidRDefault="00A232E1" w:rsidR="00A232E1" w:rsidRPr="00D00A80">
      <w:pPr>
        <w:rPr>
          <w:bCs/>
        </w:rPr>
      </w:pPr>
    </w:p>
    <w:p w:rsidRDefault="00A232E1" w:rsidP="00A232E1" w:rsidR="00E70CFA" w:rsidRPr="00D00A80">
      <w:pPr>
        <w:jc w:val="center"/>
        <w:rPr>
          <w:bCs/>
        </w:rPr>
      </w:pPr>
      <w:r w:rsidRPr="00D00A80">
        <w:rPr>
          <w:bCs/>
        </w:rPr>
        <w:t xml:space="preserve">R E P U B L I K A   H R V A T S K A </w:t>
      </w:r>
    </w:p>
    <w:p w:rsidRDefault="00E70CFA" w:rsidR="00E70CFA">
      <w:pPr>
        <w:pStyle w:val="Naslov2"/>
        <w:rPr>
          <w:rFonts w:cs="Times New Roman" w:hAnsi="Times New Roman" w:ascii="Times New Roman"/>
          <w:b w:val="false"/>
        </w:rPr>
      </w:pPr>
      <w:r w:rsidRPr="00D00A80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D00A80"/>
    <w:p w:rsidRDefault="00160055" w:rsidP="001E50E5" w:rsidR="007B1F7D">
      <w:pPr>
        <w:ind w:firstLine="708"/>
      </w:pPr>
      <w:r w:rsidRPr="00D00A80">
        <w:rPr>
          <w:bCs/>
        </w:rPr>
        <w:t>TRGOVAČKI SUD U ZAGREBU</w:t>
      </w:r>
      <w:r w:rsidRPr="00D00A80">
        <w:t xml:space="preserve"> po sucu Nadi Kraljić</w:t>
      </w:r>
      <w:r w:rsidR="00587E2D">
        <w:t xml:space="preserve"> u stečajnom postupku nad stečajnim</w:t>
      </w:r>
      <w:r w:rsidR="00394C15">
        <w:t xml:space="preserve"> dužnikom </w:t>
      </w:r>
      <w:r w:rsidR="00232B0F" w:rsidRPr="00E21621">
        <w:t xml:space="preserve">IMELDA MEDIA GRUPA ADRIA d.o.o. </w:t>
      </w:r>
      <w:r w:rsidR="00232B0F">
        <w:t xml:space="preserve">– u stečaju </w:t>
      </w:r>
      <w:r w:rsidR="00232B0F" w:rsidRPr="00E21621">
        <w:t xml:space="preserve">Zagreb, Nikole Tesle 15, MBS: 080433341 OIB: 87928986677  </w:t>
      </w:r>
      <w:r w:rsidR="00002ACE" w:rsidRPr="00D00A80">
        <w:t>dana</w:t>
      </w:r>
      <w:r w:rsidR="000F172F" w:rsidRPr="00D00A80">
        <w:t xml:space="preserve"> </w:t>
      </w:r>
      <w:r w:rsidR="00232B0F">
        <w:t>4. srpnja 2017.</w:t>
      </w:r>
      <w:r w:rsidR="007B1F7D" w:rsidRPr="00D00A80">
        <w:t xml:space="preserve">  </w:t>
      </w:r>
      <w:r w:rsidR="007356D2" w:rsidRPr="00D00A80">
        <w:t>godine</w:t>
      </w:r>
    </w:p>
    <w:p w:rsidRDefault="002D6015" w:rsidP="001E50E5" w:rsidR="002D6015" w:rsidRPr="00D00A80">
      <w:pPr>
        <w:ind w:firstLine="708"/>
      </w:pPr>
    </w:p>
    <w:p w:rsidRDefault="00E70CFA" w:rsidR="00E70CFA">
      <w:pPr>
        <w:jc w:val="center"/>
        <w:rPr>
          <w:bCs/>
        </w:rPr>
      </w:pPr>
      <w:r w:rsidRPr="00D00A80">
        <w:rPr>
          <w:bCs/>
        </w:rPr>
        <w:t xml:space="preserve">r i j e š i o   j e </w:t>
      </w:r>
    </w:p>
    <w:p w:rsidRDefault="00C162CE" w:rsidR="00C162CE">
      <w:pPr>
        <w:jc w:val="center"/>
        <w:rPr>
          <w:bCs/>
        </w:rPr>
      </w:pPr>
    </w:p>
    <w:p w:rsidRDefault="00C162CE" w:rsidP="00587E2D" w:rsidR="00C162CE">
      <w:r>
        <w:rPr>
          <w:bCs/>
        </w:rPr>
        <w:tab/>
      </w:r>
      <w:r w:rsidR="00587E2D">
        <w:rPr>
          <w:bCs/>
        </w:rPr>
        <w:t xml:space="preserve">U stečajnom postupku nad stečajnim dužnikom </w:t>
      </w:r>
      <w:r>
        <w:t xml:space="preserve"> </w:t>
      </w:r>
      <w:r w:rsidR="00232B0F" w:rsidRPr="00E21621">
        <w:t xml:space="preserve">IMELDA MEDIA GRUPA ADRIA d.o.o. </w:t>
      </w:r>
      <w:r w:rsidR="00232B0F">
        <w:t xml:space="preserve">– u stečaju </w:t>
      </w:r>
      <w:r w:rsidR="00232B0F" w:rsidRPr="00E21621">
        <w:t xml:space="preserve">Zagreb, Nikole Tesle 15, MBS: 080433341 OIB: 87928986677  </w:t>
      </w:r>
      <w:r w:rsidR="00587E2D">
        <w:t>određuje se nastavak i</w:t>
      </w:r>
      <w:r w:rsidR="00232B0F">
        <w:t>spitnog</w:t>
      </w:r>
      <w:r w:rsidR="00587E2D">
        <w:t xml:space="preserve"> ročišta za dan </w:t>
      </w:r>
    </w:p>
    <w:p w:rsidRDefault="00587E2D" w:rsidP="00587E2D" w:rsidR="00587E2D">
      <w:r>
        <w:tab/>
      </w:r>
      <w:r>
        <w:tab/>
      </w:r>
      <w:r>
        <w:tab/>
      </w:r>
      <w:r>
        <w:tab/>
      </w:r>
      <w:r w:rsidR="00232B0F">
        <w:t>26. rujna 2017</w:t>
      </w:r>
      <w:r>
        <w:t xml:space="preserve">. u 09,30 sati </w:t>
      </w:r>
    </w:p>
    <w:p w:rsidRDefault="00232B0F" w:rsidP="00587E2D" w:rsidR="00587E2D">
      <w:r>
        <w:t xml:space="preserve">te </w:t>
      </w:r>
      <w:r w:rsidRPr="001F0231">
        <w:t xml:space="preserve">ročište na kojem će se na temelju izvješća stečajnog upravitelja odlučiti o daljnjem tijeku stečajnog postupka – izvještajno ročište određuje se za isti dan u </w:t>
      </w:r>
      <w:r>
        <w:t>10,00</w:t>
      </w:r>
      <w:r w:rsidRPr="001F0231">
        <w:t xml:space="preserve"> sati u prostorijama Trgovačkog suda u Zagrebu, Petrinjska 8, soba broj 89/II (</w:t>
      </w:r>
      <w:r>
        <w:t>UZ</w:t>
      </w:r>
      <w:r w:rsidRPr="001F0231">
        <w:t>).</w:t>
      </w:r>
      <w:r w:rsidR="00587E2D">
        <w:t xml:space="preserve"> </w:t>
      </w:r>
    </w:p>
    <w:p w:rsidRDefault="00C162CE" w:rsidP="00587E2D" w:rsidR="00B46924" w:rsidRPr="00D00A80">
      <w:r>
        <w:t xml:space="preserve"> </w:t>
      </w:r>
    </w:p>
    <w:p w:rsidRDefault="008E55ED" w:rsidP="007014D3" w:rsidR="00901671" w:rsidRPr="00D00A80">
      <w:pPr>
        <w:jc w:val="center"/>
      </w:pPr>
      <w:r w:rsidRPr="00D00A80">
        <w:t xml:space="preserve">U Zagrebu, </w:t>
      </w:r>
      <w:r w:rsidR="00232B0F">
        <w:t xml:space="preserve">4. srpnja 2017. </w:t>
      </w:r>
      <w:r w:rsidR="007B1F7D" w:rsidRPr="00D00A80">
        <w:t xml:space="preserve"> </w:t>
      </w:r>
      <w:r w:rsidR="000F172F" w:rsidRPr="00D00A80">
        <w:t xml:space="preserve"> </w:t>
      </w:r>
      <w:r w:rsidR="0042103F" w:rsidRPr="00D00A80">
        <w:t xml:space="preserve"> </w:t>
      </w:r>
      <w:r w:rsidR="00824C2D" w:rsidRPr="00D00A80">
        <w:t xml:space="preserve"> </w:t>
      </w:r>
    </w:p>
    <w:p w:rsidRDefault="00AD5649" w:rsidP="007014D3" w:rsidR="00AD5649" w:rsidRPr="00D00A80">
      <w:pPr>
        <w:jc w:val="center"/>
      </w:pPr>
    </w:p>
    <w:p w:rsidRDefault="00E70CFA" w:rsidR="00E70CFA" w:rsidRPr="00D00A80"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  <w:t>SUDAC</w:t>
      </w:r>
    </w:p>
    <w:p w:rsidRDefault="008E70E5" w:rsidR="00DA015A" w:rsidRPr="00D00A80">
      <w:r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  <w:t>Nada Kraljić</w:t>
      </w:r>
      <w:r w:rsidR="00A931CA">
        <w:t>,v.r.</w:t>
      </w:r>
    </w:p>
    <w:p w:rsidRDefault="00C162CE" w:rsidP="00C162CE" w:rsidR="00C162CE" w:rsidRPr="00D00A80"/>
    <w:p w:rsidRDefault="00A931CA" w:rsidP="00747506" w:rsidR="00A931CA">
      <w:pPr>
        <w:ind w:left="360"/>
      </w:pPr>
    </w:p>
    <w:p w:rsidRDefault="00A931CA" w:rsidR="00A931C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931CA" w:rsidP="00A931CA" w:rsidR="00A931CA">
      <w:pPr>
        <w:ind w:firstLine="708" w:left="4956"/>
      </w:pPr>
      <w:r>
        <w:t>Vinka Mihalinčić</w:t>
      </w:r>
    </w:p>
    <w:p w:rsidRDefault="00F167C3" w:rsidP="00747506" w:rsidR="00F167C3" w:rsidRPr="00D00A80">
      <w:pPr>
        <w:ind w:left="360"/>
      </w:pPr>
      <w:r w:rsidRPr="00D00A80">
        <w:t xml:space="preserve"> </w:t>
      </w:r>
    </w:p>
    <w:sectPr w:rsidSect="001E50E5" w:rsidR="00F167C3" w:rsidRPr="00D00A80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7E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C162CE">
      <w:t>1509/16-22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711AE"/>
    <w:rsid w:val="000B2D5D"/>
    <w:rsid w:val="000B39EA"/>
    <w:rsid w:val="000C2A47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B2FC6"/>
    <w:rsid w:val="001B3171"/>
    <w:rsid w:val="001B6BC3"/>
    <w:rsid w:val="001D677E"/>
    <w:rsid w:val="001E1117"/>
    <w:rsid w:val="001E1143"/>
    <w:rsid w:val="001E2943"/>
    <w:rsid w:val="001E298C"/>
    <w:rsid w:val="001E4463"/>
    <w:rsid w:val="001E50E5"/>
    <w:rsid w:val="001F23B9"/>
    <w:rsid w:val="00217C20"/>
    <w:rsid w:val="002254F8"/>
    <w:rsid w:val="00232578"/>
    <w:rsid w:val="00232B0F"/>
    <w:rsid w:val="00257203"/>
    <w:rsid w:val="00257B3A"/>
    <w:rsid w:val="00264DAC"/>
    <w:rsid w:val="00270282"/>
    <w:rsid w:val="00295AF6"/>
    <w:rsid w:val="002B57C5"/>
    <w:rsid w:val="002D076E"/>
    <w:rsid w:val="002D5307"/>
    <w:rsid w:val="002D6015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4C15"/>
    <w:rsid w:val="003958D8"/>
    <w:rsid w:val="003A1D93"/>
    <w:rsid w:val="003D49C7"/>
    <w:rsid w:val="003D4DF4"/>
    <w:rsid w:val="003D711A"/>
    <w:rsid w:val="003E07F0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0C82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87E2D"/>
    <w:rsid w:val="005942BD"/>
    <w:rsid w:val="00596C04"/>
    <w:rsid w:val="005B0183"/>
    <w:rsid w:val="005B2F85"/>
    <w:rsid w:val="005B6CF4"/>
    <w:rsid w:val="005D6140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B12B0"/>
    <w:rsid w:val="006B6D4F"/>
    <w:rsid w:val="006C7640"/>
    <w:rsid w:val="006C7C54"/>
    <w:rsid w:val="006D056C"/>
    <w:rsid w:val="006D2881"/>
    <w:rsid w:val="006E4384"/>
    <w:rsid w:val="006E5D53"/>
    <w:rsid w:val="006F0C78"/>
    <w:rsid w:val="006F7E66"/>
    <w:rsid w:val="007014D3"/>
    <w:rsid w:val="007356D2"/>
    <w:rsid w:val="0073792E"/>
    <w:rsid w:val="00747506"/>
    <w:rsid w:val="0075317D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065A4"/>
    <w:rsid w:val="00824C2D"/>
    <w:rsid w:val="00832BCF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1A64"/>
    <w:rsid w:val="008B2590"/>
    <w:rsid w:val="008B6CF8"/>
    <w:rsid w:val="008C0603"/>
    <w:rsid w:val="008C4FE1"/>
    <w:rsid w:val="008C5FA0"/>
    <w:rsid w:val="008E55ED"/>
    <w:rsid w:val="008E70E5"/>
    <w:rsid w:val="008F0311"/>
    <w:rsid w:val="008F312E"/>
    <w:rsid w:val="009015BC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2232"/>
    <w:rsid w:val="00A83C38"/>
    <w:rsid w:val="00A865C8"/>
    <w:rsid w:val="00A92522"/>
    <w:rsid w:val="00A931CA"/>
    <w:rsid w:val="00A95656"/>
    <w:rsid w:val="00AA29CA"/>
    <w:rsid w:val="00AD1D38"/>
    <w:rsid w:val="00AD5649"/>
    <w:rsid w:val="00AE528E"/>
    <w:rsid w:val="00AF6C17"/>
    <w:rsid w:val="00B07E69"/>
    <w:rsid w:val="00B10266"/>
    <w:rsid w:val="00B215AA"/>
    <w:rsid w:val="00B34A18"/>
    <w:rsid w:val="00B46924"/>
    <w:rsid w:val="00B71691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E76E9"/>
    <w:rsid w:val="00BF0582"/>
    <w:rsid w:val="00BF4894"/>
    <w:rsid w:val="00C162CE"/>
    <w:rsid w:val="00C263E3"/>
    <w:rsid w:val="00C4028B"/>
    <w:rsid w:val="00C419CB"/>
    <w:rsid w:val="00C50466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042D"/>
    <w:rsid w:val="00D00A80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856D3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8508F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3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1C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1C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1C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1C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3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1C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1C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1C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1C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St-1634/2016</izvorni_sadrzaj>
    <derivirana_varijabla naziv="DomainObject.Predmet.OznakaBroj_1">St-1634/2016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IMELDA MEDIA GRUPA ADRIA  d.o.o.</izvorni_sadrzaj>
    <derivirana_varijabla naziv="DomainObject.Predmet.ProtustrankaFormated_1">  IMELDA MEDIA GRUPA ADRIA  d.o.o.</derivirana_varijabla>
  </DomainObject.Predmet.ProtustrankaFormated>
  <DomainObject.Predmet.ProtustrankaFormatedOIB>
    <izvorni_sadrzaj>  IMELDA MEDIA GRUPA ADRIA  d.o.o., OIB 87928986677</izvorni_sadrzaj>
    <derivirana_varijabla naziv="DomainObject.Predmet.ProtustrankaFormatedOIB_1">  IMELDA MEDIA GRUPA ADRIA  d.o.o., OIB 87928986677</derivirana_varijabla>
  </DomainObject.Predmet.ProtustrankaFormatedOIB>
  <DomainObject.Predmet.ProtustrankaFormatedWithAdress>
    <izvorni_sadrzaj> IMELDA MEDIA GRUPA ADRIA  d.o.o., Nikole Tesle 15, 10000 Zagreb</izvorni_sadrzaj>
    <derivirana_varijabla naziv="DomainObject.Predmet.ProtustrankaFormatedWithAdress_1"> IMELDA MEDIA GRUPA ADRIA  d.o.o., Nikole Tesle 15, 10000 Zagreb</derivirana_varijabla>
  </DomainObject.Predmet.ProtustrankaFormatedWithAdress>
  <DomainObject.Predmet.ProtustrankaFormatedWithAdressOIB>
    <izvorni_sadrzaj> IMELDA MEDIA GRUPA ADRIA  d.o.o., OIB 87928986677, Nikole Tesle 15, 10000 Zagreb</izvorni_sadrzaj>
    <derivirana_varijabla naziv="DomainObject.Predmet.ProtustrankaFormatedWithAdressOIB_1"> IMELDA MEDIA GRUPA ADRIA  d.o.o., OIB 87928986677, Nikole Tesle 15, 10000 Zagreb</derivirana_varijabla>
  </DomainObject.Predmet.ProtustrankaFormatedWithAdressOIB>
  <DomainObject.Predmet.ProtustrankaWithAdress>
    <izvorni_sadrzaj>IMELDA MEDIA GRUPA ADRIA  d.o.o. Nikole Tesle 15, 10000 Zagreb</izvorni_sadrzaj>
    <derivirana_varijabla naziv="DomainObject.Predmet.ProtustrankaWithAdress_1">IMELDA MEDIA GRUPA ADRIA  d.o.o. Nikole Tesle 15, 10000 Zagreb</derivirana_varijabla>
  </DomainObject.Predmet.ProtustrankaWithAdress>
  <DomainObject.Predmet.ProtustrankaWithAdressOIB>
    <izvorni_sadrzaj>IMELDA MEDIA GRUPA ADRIA  d.o.o., OIB 87928986677, Nikole Tesle 15, 10000 Zagreb</izvorni_sadrzaj>
    <derivirana_varijabla naziv="DomainObject.Predmet.ProtustrankaWithAdressOIB_1">IMELDA MEDIA GRUPA ADRIA  d.o.o., OIB 87928986677, Nikole Tesle 15, 10000 Zagreb</derivirana_varijabla>
  </DomainObject.Predmet.ProtustrankaWithAdressOIB>
  <DomainObject.Predmet.ProtustrankaNazivFormated>
    <izvorni_sadrzaj>IMELDA MEDIA GRUPA ADRIA  d.o.o.</izvorni_sadrzaj>
    <derivirana_varijabla naziv="DomainObject.Predmet.ProtustrankaNazivFormated_1">IMELDA MEDIA GRUPA ADRIA  d.o.o.</derivirana_varijabla>
  </DomainObject.Predmet.ProtustrankaNazivFormated>
  <DomainObject.Predmet.ProtustrankaNazivFormatedOIB>
    <izvorni_sadrzaj>IMELDA MEDIA GRUPA ADRIA  d.o.o., OIB 87928986677</izvorni_sadrzaj>
    <derivirana_varijabla naziv="DomainObject.Predmet.ProtustrankaNazivFormatedOIB_1">IMELDA MEDIA GRUPA ADRIA  d.o.o., OIB 87928986677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uprava,Područni ured Zagreb zastupanog po punomoćniku Županijsko državno odvjetništvo</izvorni_sadrzaj>
    <derivirana_varijabla naziv="DomainObject.Predmet.StrankaFormated_1">  RH Ministarstvo financija,porezna uprava,Područni ured Zagreb zastupanog po punomoćniku Županijsko državno odvjetništvo</derivirana_varijabla>
  </DomainObject.Predmet.StrankaFormated>
  <DomainObject.Predmet.StrankaFormatedOIB>
    <izvorni_sadrzaj>  RH Ministarstvo financija,porezna uprava,Područni ured Zagreb, OIB 18683136487 zastupanog po punomoćniku Županijsko državno odvjetništvo</izvorni_sadrzaj>
    <derivirana_varijabla naziv="DomainObject.Predmet.StrankaFormatedOIB_1">  RH Ministarstvo financija,porezna uprava,Područni ured Zagreb, OIB 18683136487 zastupanog po punomoćniku Županijsko državno odvjetništvo</derivirana_varijabla>
  </DomainObject.Predmet.StrankaFormatedOIB>
  <DomainObject.Predmet.StrankaFormatedWithAdress>
    <izvorni_sadrzaj> RH Ministarstvo financija,porezna uprava,Područni ured Zagreb, Katančićeva 5, 10000 Zagreb zastupanog po punomoćniku Županijsko državno odvjetništvo</izvorni_sadrzaj>
    <derivirana_varijabla naziv="DomainObject.Predmet.StrankaFormatedWithAdress_1"> RH Ministarstvo financija,porezna uprava,Područni ured Zagreb, Katančićeva 5, 10000 Zagreb zastupanog po punomoćniku Županijsko državno odvjetništvo</derivirana_varijabla>
  </DomainObject.Predmet.StrankaFormatedWithAdress>
  <DomainObject.Predmet.StrankaFormatedWithAdressOIB>
    <izvorni_sadrzaj> RH Ministarstvo financija,porezna uprava,Područni ured Zagreb, OIB 18683136487, Katančićeva 5, 10000 Zagreb zastupanog po punomoćniku Županijsko državno odvjetništvo</izvorni_sadrzaj>
    <derivirana_varijabla naziv="DomainObject.Predmet.StrankaFormatedWithAdressOIB_1"> RH Ministarstvo financija,porezna uprava,Područni ured Zagreb, OIB 18683136487, Katančićeva 5, 10000 Zagreb zastupanog po punomoćniku Županijsko državno odvjetništvo</derivirana_varijabla>
  </DomainObject.Predmet.StrankaFormatedWithAdressOIB>
  <DomainObject.Predmet.StrankaWithAdress>
    <izvorni_sadrzaj>RH Ministarstvo financija,porezna uprava,Područni ured Zagreb Katančićeva 5,10000 Zagreb</izvorni_sadrzaj>
    <derivirana_varijabla naziv="DomainObject.Predmet.StrankaWithAdress_1">RH Ministarstvo financija,porezna uprava,Područni ured Zagreb Katančićeva 5,10000 Zagreb</derivirana_varijabla>
  </DomainObject.Predmet.StrankaWithAdress>
  <DomainObject.Predmet.StrankaWithAdressOIB>
    <izvorni_sadrzaj>RH Ministarstvo financija,porezna uprava,Područni ured Zagreb, OIB 18683136487, Katančićeva 5,10000 Zagreb</izvorni_sadrzaj>
    <derivirana_varijabla naziv="DomainObject.Predmet.StrankaWithAdressOIB_1">RH Ministarstvo financija,porezna uprava,Područni ured Zagreb, OIB 18683136487, Katančićeva 5,10000 Zagreb</derivirana_varijabla>
  </DomainObject.Predmet.StrankaWithAdressOIB>
  <DomainObject.Predmet.StrankaNazivFormated>
    <izvorni_sadrzaj>RH Ministarstvo financija,porezna uprava,Područni ured Zagreb</izvorni_sadrzaj>
    <derivirana_varijabla naziv="DomainObject.Predmet.StrankaNazivFormated_1">RH Ministarstvo financija,porezna uprava,Područni ured Zagreb</derivirana_varijabla>
  </DomainObject.Predmet.StrankaNazivFormated>
  <DomainObject.Predmet.StrankaNazivFormatedOIB>
    <izvorni_sadrzaj>RH Ministarstvo financija,porezna uprava,Područni ured Zagreb, OIB 18683136487</izvorni_sadrzaj>
    <derivirana_varijabla naziv="DomainObject.Predmet.StrankaNazivFormatedOIB_1">RH Ministarstvo financija,porezna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financija,porezna uprava,Područni ured Zagreb zastupanog po punomoćniku Županijsko državno odvjetništvo</item>
    </izvorni_sadrzaj>
    <derivirana_varijabla naziv="DomainObject.Predmet.StrankaListFormated_1">
      <item>RH Ministarstvo financija,porezna uprava,Područni ured Zagreb zastupanog po punomoćniku Županijsko državno odvjetništvo</item>
    </derivirana_varijabla>
  </DomainObject.Predmet.StrankaListFormated>
  <DomainObject.Predmet.StrankaListFormatedOIB>
    <izvorni_sadrzaj>
      <item>RH Ministarstvo financija,porezna uprava,Područni ured Zagreb, OIB 18683136487 zastupanog po punomoćniku Županijsko državno odvjetništvo</item>
    </izvorni_sadrzaj>
    <derivirana_varijabla naziv="DomainObject.Predmet.StrankaListFormatedOIB_1">
      <item>RH Ministarstvo financija,porezna uprava,Područni ured Zagreb, OIB 18683136487 zastupanog po punomoćniku Županijsko državno odvjetništvo</item>
    </derivirana_varijabla>
  </DomainObject.Predmet.StrankaListFormatedOIB>
  <DomainObject.Predmet.StrankaListFormatedWithAdress>
    <izvorni_sadrzaj>
      <item>RH Ministarstvo financija,porezna uprava,Područni ured Zagreb, Katančićeva 5, 10000 Zagreb zastupanog po punomoćniku Županijsko državno odvjetništvo</item>
    </izvorni_sadrzaj>
    <derivirana_varijabla naziv="DomainObject.Predmet.StrankaListFormatedWithAdress_1">
      <item>RH Ministarstvo financija,porezna uprava,Područni ured Zagreb, Katančićeva 5, 10000 Zagreb zastupanog po punomoćniku Županijsko državno odvjetništvo</item>
    </derivirana_varijabla>
  </DomainObject.Predmet.StrankaListFormatedWithAdress>
  <DomainObject.Predmet.StrankaListFormatedWithAdressOIB>
    <izvorni_sadrzaj>
      <item>RH Ministarstvo financija,porezna uprava,Područni ured Zagreb, OIB 18683136487, Katančićeva 5, 10000 Zagreb zastupanog po punomoćniku Županijsko državno odvjetništvo</item>
    </izvorni_sadrzaj>
    <derivirana_varijabla naziv="DomainObject.Predmet.StrankaListFormatedWithAdressOIB_1">
      <item>RH Ministarstvo financija,porezna uprava,Područni ured Zagreb, OIB 18683136487, Katančićeva 5, 10000 Zagreb zastupanog po punomoćniku Županijsko državno odvjetništvo</item>
    </derivirana_varijabla>
  </DomainObject.Predmet.StrankaListFormatedWithAdressOIB>
  <DomainObject.Predmet.StrankaListNazivFormated>
    <izvorni_sadrzaj>
      <item>RH Ministarstvo financija,porezna uprava,Područni ured Zagreb</item>
    </izvorni_sadrzaj>
    <derivirana_varijabla naziv="DomainObject.Predmet.StrankaListNazivFormated_1">
      <item>RH Ministarstvo financija,porezna uprava,Područni ured Zagreb</item>
    </derivirana_varijabla>
  </DomainObject.Predmet.StrankaListNazivFormated>
  <DomainObject.Predmet.StrankaListNazivFormatedOIB>
    <izvorni_sadrzaj>
      <item>RH Ministarstvo financija,porezna uprava,Područni ured Zagreb, OIB 18683136487</item>
    </izvorni_sadrzaj>
    <derivirana_varijabla naziv="DomainObject.Predmet.StrankaListNazivFormatedOIB_1">
      <item>RH Ministarstvo financija,porezna uprava,Područni ured Zagreb, OIB 18683136487</item>
    </derivirana_varijabla>
  </DomainObject.Predmet.StrankaListNazivFormatedOIB>
  <DomainObject.Predmet.ProtuStrankaListFormated>
    <izvorni_sadrzaj>
      <item>IMELDA MEDIA GRUPA ADRIA  d.o.o.</item>
    </izvorni_sadrzaj>
    <derivirana_varijabla naziv="DomainObject.Predmet.ProtuStrankaListFormated_1">
      <item>IMELDA MEDIA GRUPA ADRIA  d.o.o.</item>
    </derivirana_varijabla>
  </DomainObject.Predmet.ProtuStrankaListFormated>
  <DomainObject.Predmet.ProtuStrankaListFormatedOIB>
    <izvorni_sadrzaj>
      <item>IMELDA MEDIA GRUPA ADRIA  d.o.o., OIB 87928986677</item>
    </izvorni_sadrzaj>
    <derivirana_varijabla naziv="DomainObject.Predmet.ProtuStrankaListFormatedOIB_1">
      <item>IMELDA MEDIA GRUPA ADRIA  d.o.o., OIB 87928986677</item>
    </derivirana_varijabla>
  </DomainObject.Predmet.ProtuStrankaListFormatedOIB>
  <DomainObject.Predmet.ProtuStrankaListFormatedWithAdress>
    <izvorni_sadrzaj>
      <item>IMELDA MEDIA GRUPA ADRIA  d.o.o., Nikole Tesle 15, 10000 Zagreb</item>
    </izvorni_sadrzaj>
    <derivirana_varijabla naziv="DomainObject.Predmet.ProtuStrankaListFormatedWithAdress_1">
      <item>IMELDA MEDIA GRUPA ADRIA  d.o.o., Nikole Tesle 15, 10000 Zagreb</item>
    </derivirana_varijabla>
  </DomainObject.Predmet.ProtuStrankaListFormatedWithAdress>
  <DomainObject.Predmet.ProtuStrankaListFormatedWithAdressOIB>
    <izvorni_sadrzaj>
      <item>IMELDA MEDIA GRUPA ADRIA  d.o.o., OIB 87928986677, Nikole Tesle 15, 10000 Zagreb</item>
    </izvorni_sadrzaj>
    <derivirana_varijabla naziv="DomainObject.Predmet.ProtuStrankaListFormatedWithAdressOIB_1">
      <item>IMELDA MEDIA GRUPA ADRIA  d.o.o., OIB 87928986677, Nikole Tesle 15, 10000 Zagreb</item>
    </derivirana_varijabla>
  </DomainObject.Predmet.ProtuStrankaListFormatedWithAdressOIB>
  <DomainObject.Predmet.ProtuStrankaListNazivFormated>
    <izvorni_sadrzaj>
      <item>IMELDA MEDIA GRUPA ADRIA  d.o.o.</item>
    </izvorni_sadrzaj>
    <derivirana_varijabla naziv="DomainObject.Predmet.ProtuStrankaListNazivFormated_1">
      <item>IMELDA MEDIA GRUPA ADRIA  d.o.o.</item>
    </derivirana_varijabla>
  </DomainObject.Predmet.ProtuStrankaListNazivFormated>
  <DomainObject.Predmet.ProtuStrankaListNazivFormatedOIB>
    <izvorni_sadrzaj>
      <item>IMELDA MEDIA GRUPA ADRIA  d.o.o., OIB 87928986677</item>
    </izvorni_sadrzaj>
    <derivirana_varijabla naziv="DomainObject.Predmet.ProtuStrankaListNazivFormatedOIB_1">
      <item>IMELDA MEDIA GRUPA ADRIA  d.o.o., OIB 87928986677</item>
    </derivirana_varijabla>
  </DomainObject.Predmet.ProtuStrankaListNazivFormatedOIB>
  <DomainObject.Predmet.OstaliListFormated>
    <izvorni_sadrzaj>
      <item>Županijsko državno odvjetništvo punomoćnik sudionika u postupku RH Ministarstvo financija,porezna uprava,Područni ured Zagreb</item>
      <item>Marko Perica</item>
    </izvorni_sadrzaj>
    <derivirana_varijabla naziv="DomainObject.Predmet.OstaliListFormated_1">
      <item>Županijsko državno odvjetništvo punomoćnik sudionika u postupku RH Ministarstvo financija,porezna uprava,Područni ured Zagreb</item>
      <item>Marko Perica</item>
    </derivirana_varijabla>
  </DomainObject.Predmet.OstaliListFormated>
  <DomainObject.Predmet.OstaliListFormatedOIB>
    <izvorni_sadrzaj>
      <item>Županijsko državno odvjetništvo, OIB 16488001145 punomoćnik sudionika u postupku RH Ministarstvo financija,porezna uprava,Područni ured Zagreb</item>
      <item>Marko Perica, OIB 79941848693</item>
    </izvorni_sadrzaj>
    <derivirana_varijabla naziv="DomainObject.Predmet.OstaliListFormatedOIB_1">
      <item>Županijsko državno odvjetništvo, OIB 16488001145 punomoćnik sudionika u postupku RH Ministarstvo financija,porezna uprava,Područni ured Zagreb</item>
      <item>Marko Perica, OIB 79941848693</item>
    </derivirana_varijabla>
  </DomainObject.Predmet.OstaliListFormatedOIB>
  <DomainObject.Predmet.OstaliListFormatedWithAdress>
    <izvorni_sadrzaj>
      <item>Županijsko državno odvjetništvo, Savska cesta 41, 10000 Zagreb punomoćnik sudionika u postupku RH Ministarstvo financija,porezna uprava,Područni ured Zagreb</item>
      <item>Marko Perica, Strossmayerov Trg 8, 10000 Zagreb</item>
    </izvorni_sadrzaj>
    <derivirana_varijabla naziv="DomainObject.Predmet.OstaliListFormatedWithAdress_1">
      <item>Županijsko državno odvjetništvo, Savska cesta 41, 10000 Zagreb punomoćnik sudionika u postupku RH Ministarstvo financija,porezna uprava,Područni ured Zagreb</item>
      <item>Marko Perica, Strossmayerov Trg 8, 10000 Zagreb</item>
    </derivirana_varijabla>
  </DomainObject.Predmet.OstaliListFormatedWithAdress>
  <DomainObject.Predmet.OstaliListFormatedWithAdressOIB>
    <izvorni_sadrzaj>
      <item>Županijsko državno odvjetništvo, OIB 16488001145, Savska cesta 41, 10000 Zagreb punomoćnik sudionika u postupku RH Ministarstvo financija,porezna uprava,Područni ured Zagreb</item>
      <item>Marko Perica, OIB 79941848693, Strossmayerov Trg 8, 10000 Zagreb</item>
    </izvorni_sadrzaj>
    <derivirana_varijabla naziv="DomainObject.Predmet.OstaliListFormatedWithAdressOIB_1">
      <item>Županijsko državno odvjetništvo, OIB 16488001145, Savska cesta 41, 10000 Zagreb punomoćnik sudionika u postupku RH Ministarstvo financija,porezna uprava,Područni ured Zagreb</item>
      <item>Marko Perica, OIB 79941848693, Strossmayerov Trg 8, 10000 Zagreb</item>
    </derivirana_varijabla>
  </DomainObject.Predmet.OstaliListFormatedWithAdressOIB>
  <DomainObject.Predmet.OstaliListNazivFormated>
    <izvorni_sadrzaj>
      <item>Županijsko državno odvjetništvo</item>
      <item>Marko Perica</item>
    </izvorni_sadrzaj>
    <derivirana_varijabla naziv="DomainObject.Predmet.OstaliListNazivFormated_1">
      <item>Županijsko državno odvjetništvo</item>
      <item>Marko Perica</item>
    </derivirana_varijabla>
  </DomainObject.Predmet.OstaliListNazivFormated>
  <DomainObject.Predmet.OstaliListNazivFormatedOIB>
    <izvorni_sadrzaj>
      <item>Županijsko državno odvjetništvo, OIB 16488001145</item>
      <item>Marko Perica, OIB 79941848693</item>
    </izvorni_sadrzaj>
    <derivirana_varijabla naziv="DomainObject.Predmet.OstaliListNazivFormatedOIB_1">
      <item>Županijsko državno odvjetništvo, OIB 16488001145</item>
      <item>Marko Perica, OIB 79941848693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uprava,Područni ured Zagreb</izvorni_sadrzaj>
    <derivirana_varijabla naziv="DomainObject.Predmet.StrankaIDrugi_1">RH Ministarstvo financija,porezna uprava,Područni ured Zagreb</derivirana_varijabla>
  </DomainObject.Predmet.StrankaIDrugi>
  <DomainObject.Predmet.ProtustrankaIDrugi>
    <izvorni_sadrzaj>IMELDA MEDIA GRUPA ADRIA  d.o.o.</izvorni_sadrzaj>
    <derivirana_varijabla naziv="DomainObject.Predmet.ProtustrankaIDrugi_1">IMELDA MEDIA GRUPA ADRIA  d.o.o.</derivirana_varijabla>
  </DomainObject.Predmet.ProtustrankaIDrugi>
  <DomainObject.Predmet.StrankaIDrugiAdressOIB>
    <izvorni_sadrzaj>RH Ministarstvo financija,porezna uprava,Područni ured Zagreb, OIB 18683136487, Katančićeva 5, 10000 Zagreb</izvorni_sadrzaj>
    <derivirana_varijabla naziv="DomainObject.Predmet.StrankaIDrugiAdressOIB_1">RH Ministarstvo financija,porezna uprava,Područni ured Zagreb, OIB 18683136487, Katančićeva 5, 10000 Zagreb</derivirana_varijabla>
  </DomainObject.Predmet.StrankaIDrugiAdressOIB>
  <DomainObject.Predmet.ProtustrankaIDrugiAdressOIB>
    <izvorni_sadrzaj>IMELDA MEDIA GRUPA ADRIA  d.o.o., OIB 87928986677, Nikole Tesle 15, 10000 Zagreb</izvorni_sadrzaj>
    <derivirana_varijabla naziv="DomainObject.Predmet.ProtustrankaIDrugiAdressOIB_1">IMELDA MEDIA GRUPA ADRIA  d.o.o., OIB 87928986677, Nikole Tesle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uprava,Područni ured Zagreb</item>
      <item>Županijsko državno odvjetništvo</item>
      <item>IMELDA MEDIA GRUPA ADRIA  d.o.o.</item>
      <item>Marko Perica</item>
    </izvorni_sadrzaj>
    <derivirana_varijabla naziv="DomainObject.Predmet.SudioniciListNaziv_1">
      <item>RH Ministarstvo financija,porezna uprava,Područni ured Zagreb</item>
      <item>Županijsko državno odvjetništvo</item>
      <item>IMELDA MEDIA GRUPA ADRIA  d.o.o.</item>
      <item>Marko Perica</item>
    </derivirana_varijabla>
  </DomainObject.Predmet.SudioniciListNaziv>
  <DomainObject.Predmet.SudioniciListAdressOIB>
    <izvorni_sadrzaj>
      <item>RH Ministarstvo financija,porezna uprava,Područni ured Zagreb, OIB 18683136487, Katančićeva 5,10000 Zagreb</item>
      <item>Županijsko državno odvjetništvo, OIB 16488001145, Savska cesta 41,10000 Zagreb</item>
      <item>IMELDA MEDIA GRUPA ADRIA  d.o.o., OIB 87928986677, Nikole Tesle 15,10000 Zagreb</item>
      <item>Marko Perica, OIB 79941848693, Strossmayerov Trg 8,10000 Zagreb</item>
    </izvorni_sadrzaj>
    <derivirana_varijabla naziv="DomainObject.Predmet.SudioniciListAdressOIB_1">
      <item>RH Ministarstvo financija,porezna uprava,Područni ured Zagreb, OIB 18683136487, Katančićeva 5,10000 Zagreb</item>
      <item>Županijsko državno odvjetništvo, OIB 16488001145, Savska cesta 41,10000 Zagreb</item>
      <item>IMELDA MEDIA GRUPA ADRIA  d.o.o., OIB 87928986677, Nikole Tesle 15,10000 Zagreb</item>
      <item>Marko Perica, OIB 79941848693, Strossmayerov Trg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16488001145</item>
      <item>, OIB 87928986677</item>
      <item>, OIB 79941848693</item>
    </izvorni_sadrzaj>
    <derivirana_varijabla naziv="DomainObject.Predmet.SudioniciListNazivOIB_1">
      <item>, OIB 18683136487</item>
      <item>, OIB 16488001145</item>
      <item>, OIB 87928986677</item>
      <item>, OIB 79941848693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164</properties:Words>
  <properties:Characters>773</properties:Characters>
  <properties:Lines>31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2017-07-04T12:51:00Z</dcterms:created>
  <dc:creator>Nada Kraljić</dc:creator>
  <cp:lastModifiedBy>Vinka Mihalinčić</cp:lastModifiedBy>
  <cp:lastPrinted>2016-05-10T08:07:00Z</cp:lastPrinted>
  <dcterms:modified xmlns:xsi="http://www.w3.org/2001/XMLSchema-instance" xsi:type="dcterms:W3CDTF">2017-07-04T12:54:00Z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