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1c0b" w14:paraId="a9a1c0b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>REPUBLIKA HRVATSKA                                          Broj:</w:t>
      </w:r>
      <w:r w:rsidR="00A01042">
        <w:rPr>
          <w:b/>
        </w:rPr>
        <w:t xml:space="preserve"> </w:t>
      </w:r>
      <w:r w:rsidR="00C90A10">
        <w:rPr>
          <w:b/>
        </w:rPr>
        <w:t>2</w:t>
      </w:r>
      <w:r w:rsidRPr="006E7700">
        <w:rPr>
          <w:b/>
        </w:rPr>
        <w:t>/</w:t>
      </w:r>
      <w:r w:rsidR="004E0C85">
        <w:rPr>
          <w:b/>
        </w:rPr>
        <w:t>St</w:t>
      </w:r>
      <w:r w:rsidR="00BA58FB">
        <w:rPr>
          <w:b/>
        </w:rPr>
        <w:t>-</w:t>
      </w:r>
      <w:r w:rsidR="00537A48">
        <w:rPr>
          <w:b/>
        </w:rPr>
        <w:t>2025</w:t>
      </w:r>
      <w:r w:rsidR="00F23512">
        <w:rPr>
          <w:b/>
        </w:rPr>
        <w:t>/</w:t>
      </w:r>
      <w:r w:rsidR="00DE0C1B">
        <w:rPr>
          <w:b/>
        </w:rPr>
        <w:t>2016</w:t>
      </w:r>
      <w:r w:rsidR="00C90A10">
        <w:rPr>
          <w:b/>
        </w:rPr>
        <w:t>-</w:t>
      </w:r>
      <w:r w:rsidR="00537A48">
        <w:rPr>
          <w:b/>
        </w:rPr>
        <w:t>11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963BA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</w:p>
    <w:p w:rsidRDefault="005771B1" w:rsidP="006E7700" w:rsidR="006E7700">
      <w:pPr>
        <w:jc w:val="both"/>
        <w:rPr>
          <w:b/>
        </w:rPr>
      </w:pPr>
      <w:r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6E7700">
      <w:pPr>
        <w:jc w:val="both"/>
        <w:rPr>
          <w:b/>
        </w:rPr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</w:p>
    <w:p w:rsidRDefault="006E7700" w:rsidP="006E7700" w:rsidR="006E7700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6E7700" w:rsidP="006E7700" w:rsidR="006E7700" w:rsidRPr="006E7700">
      <w:pPr>
        <w:jc w:val="center"/>
        <w:rPr>
          <w:b/>
        </w:rPr>
      </w:pPr>
    </w:p>
    <w:p w:rsidRDefault="00BA58FB" w:rsidP="006E7700" w:rsid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  <w:t xml:space="preserve">TRGOVAČKI SUD U </w:t>
      </w:r>
      <w:r w:rsidR="00525932">
        <w:rPr>
          <w:b/>
        </w:rPr>
        <w:t xml:space="preserve">OSIJEKU, STALNA SLUŽBA </w:t>
      </w:r>
      <w:r w:rsidR="00C838EB">
        <w:rPr>
          <w:b/>
        </w:rPr>
        <w:t xml:space="preserve">U </w:t>
      </w:r>
      <w:r w:rsidR="005771B1">
        <w:rPr>
          <w:b/>
        </w:rPr>
        <w:t>SLAVONSKOM BRODU</w:t>
      </w:r>
      <w:r w:rsidR="001E2C0E">
        <w:t xml:space="preserve">, </w:t>
      </w:r>
      <w:r>
        <w:t>po sucu toga suda Davorinu Pavičić</w:t>
      </w:r>
      <w:r w:rsidR="00817F3B">
        <w:t>,</w:t>
      </w:r>
      <w:r w:rsidR="00C90A10">
        <w:t xml:space="preserve"> </w:t>
      </w:r>
      <w:r>
        <w:t xml:space="preserve">u </w:t>
      </w:r>
      <w:r w:rsidR="004E0C85">
        <w:t xml:space="preserve">stečajnom predmetu predlagatelja FINA  RC OSIJEK, Podružnica Slavonski Brod, Petra Krešimira IV 20, povodom prijedloga za otvaranje stečajnog postupka nad dužnikom </w:t>
      </w:r>
      <w:r w:rsidR="00537A48">
        <w:t xml:space="preserve">BROD PAMUK d.o.o., OIB: 84514294265 sa sjedištem u Industrijska zona Bjeliš b.b., Slavonski Brod, </w:t>
      </w:r>
      <w:r w:rsidR="004E0C85">
        <w:t xml:space="preserve">dana </w:t>
      </w:r>
      <w:r w:rsidR="00537A48">
        <w:t>04</w:t>
      </w:r>
      <w:r w:rsidR="004E0C85">
        <w:t xml:space="preserve">. </w:t>
      </w:r>
      <w:r w:rsidR="00537A48">
        <w:t>srpnja</w:t>
      </w:r>
      <w:r w:rsidR="004E0C85">
        <w:t xml:space="preserve"> 2017.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771B1" w:rsidP="006E7700" w:rsidR="005771B1">
      <w:pPr>
        <w:jc w:val="center"/>
      </w:pPr>
    </w:p>
    <w:p w:rsidRDefault="005D027B" w:rsidP="006E7700" w:rsidR="005D027B">
      <w:pPr>
        <w:jc w:val="center"/>
      </w:pPr>
    </w:p>
    <w:p w:rsidRDefault="005D027B" w:rsidP="005D027B" w:rsidR="005D027B">
      <w:pPr>
        <w:pStyle w:val="Odlomakpopisa"/>
        <w:numPr>
          <w:ilvl w:val="0"/>
          <w:numId w:val="9"/>
        </w:numPr>
        <w:jc w:val="both"/>
      </w:pPr>
      <w:r>
        <w:t>Obustavlja se postupak po prijedlogu FINE RC Osijek od 28.lipnja 2016.  za otvaranje stečajnog postupka nad dužnikom BROD PAMUK d.o.o. OIB: 84514294265</w:t>
      </w:r>
      <w:r w:rsidRPr="005D027B">
        <w:t xml:space="preserve"> </w:t>
      </w:r>
      <w:r>
        <w:t>sa sjedištem u Industrijska zona Bjeliš b.b., Slavonski Brod.</w:t>
      </w:r>
    </w:p>
    <w:p w:rsidRDefault="005D027B" w:rsidP="005D027B" w:rsidR="005D027B">
      <w:pPr>
        <w:pStyle w:val="Odlomakpopisa"/>
        <w:numPr>
          <w:ilvl w:val="0"/>
          <w:numId w:val="9"/>
        </w:numPr>
        <w:jc w:val="both"/>
      </w:pPr>
      <w:r>
        <w:t xml:space="preserve">Nalaže se dužniku BROD PAMUK d.o.o. da naknadi Financijskoj agenciji FC OSIJEK podnošenja prijedloga za otvaranje stečajnog postupka u iznosu od 710,00 kn na žiro – račun broj HR4223900011100017042 model HR05 poziv na broj 7524005 </w:t>
      </w:r>
      <w:r w:rsidR="00DE3007">
        <w:t>–</w:t>
      </w:r>
      <w:r>
        <w:t xml:space="preserve"> 84514294265</w:t>
      </w:r>
      <w:r w:rsidR="00DE3007">
        <w:t xml:space="preserve"> u roku od 8 dana.</w:t>
      </w:r>
    </w:p>
    <w:p w:rsidRDefault="005D027B" w:rsidP="005D027B" w:rsidR="005D027B"/>
    <w:p w:rsidRDefault="005D027B" w:rsidP="005D027B" w:rsidR="005D027B"/>
    <w:p w:rsidRDefault="004E0C85" w:rsidP="004E0C85" w:rsidR="004E0C85"/>
    <w:p w:rsidRDefault="006E7700" w:rsidP="004E0C85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4E0C85" w:rsidP="00BF2185" w:rsidR="004E0C85">
      <w:pPr>
        <w:jc w:val="both"/>
        <w:rPr>
          <w:b/>
        </w:rPr>
      </w:pPr>
    </w:p>
    <w:p w:rsidRDefault="005D027B" w:rsidP="00BF2185" w:rsidR="005D027B">
      <w:pPr>
        <w:jc w:val="both"/>
      </w:pPr>
      <w:r>
        <w:t>FINA RC OSIJEK podnijela je prijedlog za otvaranje stečajnog postupka temeljem članka 444. st. 2. Stečajnog zakona nad dužnikom BROD PAMUK d.o.o. dana 28.lipnja 2016.</w:t>
      </w:r>
      <w:r>
        <w:br/>
      </w:r>
    </w:p>
    <w:p w:rsidRDefault="005D027B" w:rsidP="00BF2185" w:rsidR="005D027B">
      <w:pPr>
        <w:jc w:val="both"/>
      </w:pPr>
      <w:r>
        <w:t>U prijedlogu navodi da je na dan 01.rujna 2015. dužnik u očevidniku redoslijeda osnova za plaćanje imao evidentirane ne izvršene osnove za plaćanje u neprekinutom razdoblju  od 380 dana, ukupnom iznosu od 222.993,45 kn te da ima šest zaposlenih osoba.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t>Na traženje suda Financijska agencija dostavlja podnesak 06. lipnja 2017. da je dužnik na dan 05. lipnja 2017. u redoslijedu osnova za plaćanje imao ne izvršene osnove za plaćanje u neprekinutom razdoblju od 796 dana u ukupnom iznosu 29.039,56 kn.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lastRenderedPageBreak/>
        <w:t>Nakon obavijesti dužnika da se radi o pogrešnim podacima blokade FINA dostavlja ispravak svoga podneska gdje navodi da je na dan 29.lipnja 2017. na računima i novčanim sredstvima ovršenika evidentirana nula dana neprekidne blokade, odnosno nula dana blokade u prethodnih šest mjeseci, te da nepodmirena obveze na dan 29.lipnja 2017. iznose nula kuna.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t>Stoga je temeljem članka 128. st. 9. Stečajnog zakona, budući da je dužnik postao sposoban za plaćanje do završena prethodnog postupka odlučeno kao pod I. izreke rješenja.</w:t>
      </w:r>
    </w:p>
    <w:p w:rsidRDefault="005D027B" w:rsidP="00BF2185" w:rsidR="005D027B">
      <w:pPr>
        <w:jc w:val="both"/>
      </w:pPr>
    </w:p>
    <w:p w:rsidRDefault="005D027B" w:rsidP="00BF2185" w:rsidR="005D027B">
      <w:pPr>
        <w:jc w:val="both"/>
      </w:pPr>
      <w:r>
        <w:t>Odluka o trošku temelji se na odredbi članka 128. st. 9. Stečajnog zakona i članka 3.</w:t>
      </w:r>
      <w:r w:rsidR="00DE3007">
        <w:t xml:space="preserve"> Pravilnika o vrsti i visini naknade troškova Financijske agencije u predstečajnom postupku i o visini naknade troška Financijeske agencije za podnošenje prijedloga za otvaranje stečajnog postupka (NN 106/2015)</w:t>
      </w:r>
    </w:p>
    <w:p w:rsidRDefault="005D027B" w:rsidP="00BF2185" w:rsidR="005D027B">
      <w:pPr>
        <w:jc w:val="both"/>
      </w:pPr>
    </w:p>
    <w:p w:rsidRDefault="009F20F7" w:rsidP="006E7700" w:rsidR="009F20F7">
      <w:pPr>
        <w:jc w:val="both"/>
      </w:pPr>
    </w:p>
    <w:p w:rsidRDefault="006A06A7" w:rsidP="005D547C" w:rsidR="005D547C">
      <w:pPr>
        <w:jc w:val="center"/>
      </w:pPr>
      <w:r>
        <w:t xml:space="preserve">U Slavonskom Brodu, </w:t>
      </w:r>
      <w:r w:rsidR="00095FE6">
        <w:t>04</w:t>
      </w:r>
      <w:r w:rsidR="005771B1">
        <w:t xml:space="preserve">. </w:t>
      </w:r>
      <w:r w:rsidR="00095FE6">
        <w:t>srpnja</w:t>
      </w:r>
      <w:r w:rsidR="00387946">
        <w:t xml:space="preserve"> </w:t>
      </w:r>
      <w:r>
        <w:t xml:space="preserve"> 20</w:t>
      </w:r>
      <w:r w:rsidR="00B946FF">
        <w:t>1</w:t>
      </w:r>
      <w:r w:rsidR="005771B1">
        <w:t>7</w:t>
      </w:r>
      <w:r w:rsidR="002712EF">
        <w:t>.</w:t>
      </w:r>
    </w:p>
    <w:p w:rsidRDefault="004808D0" w:rsidP="005D547C" w:rsidR="004808D0">
      <w:pPr>
        <w:jc w:val="center"/>
      </w:pPr>
    </w:p>
    <w:p w:rsidRDefault="00DE3007" w:rsidP="005D547C" w:rsidR="00DE3007">
      <w:pPr>
        <w:jc w:val="center"/>
      </w:pPr>
    </w:p>
    <w:p w:rsidRDefault="006A06A7" w:rsidP="00BF2185" w:rsidR="006A06A7">
      <w:pPr>
        <w:ind w:firstLine="708" w:left="4956"/>
        <w:jc w:val="both"/>
      </w:pPr>
      <w:r>
        <w:t>S u d a c:</w:t>
      </w: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2712EF">
        <w:t xml:space="preserve">    </w:t>
      </w:r>
      <w:r w:rsidR="00BF2185">
        <w:t>Davorin Pavičić</w:t>
      </w:r>
    </w:p>
    <w:p w:rsidRDefault="00FE6EE2" w:rsidP="00BF2185" w:rsidR="00FE6EE2">
      <w:pPr>
        <w:ind w:left="720"/>
        <w:jc w:val="both"/>
      </w:pP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FF2057" w:rsidP="00916FED" w:rsidR="00FF2057">
      <w:pPr>
        <w:jc w:val="both"/>
      </w:pPr>
      <w:r>
        <w:t>D</w:t>
      </w:r>
      <w:r w:rsidR="00BF2185">
        <w:t>NA</w:t>
      </w:r>
      <w:r>
        <w:t>:</w:t>
      </w:r>
    </w:p>
    <w:p w:rsidRDefault="00BF2185" w:rsidP="00D64578" w:rsidR="00D64578">
      <w:pPr>
        <w:pStyle w:val="Odlomakpopisa"/>
        <w:numPr>
          <w:ilvl w:val="0"/>
          <w:numId w:val="8"/>
        </w:numPr>
        <w:jc w:val="both"/>
      </w:pPr>
      <w:r>
        <w:t xml:space="preserve">Dostaviti </w:t>
      </w:r>
      <w:r w:rsidR="00DE3007">
        <w:t>BROD PAMUK d.o.o.</w:t>
      </w:r>
    </w:p>
    <w:p w:rsidRDefault="00DE3007" w:rsidP="00D64578" w:rsidR="00DE3007">
      <w:pPr>
        <w:pStyle w:val="Odlomakpopisa"/>
        <w:numPr>
          <w:ilvl w:val="0"/>
          <w:numId w:val="8"/>
        </w:numPr>
        <w:jc w:val="both"/>
      </w:pPr>
      <w:r>
        <w:t>FINA</w:t>
      </w:r>
    </w:p>
    <w:sectPr w:rsidR="00DE3007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1F6" w:rsidP="00205682" w:rsidR="006671F6">
      <w:r>
        <w:separator/>
      </w:r>
    </w:p>
  </w:endnote>
  <w:endnote w:id="0" w:type="continuationSeparator">
    <w:p w:rsidRDefault="006671F6" w:rsidP="00205682" w:rsidR="0066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4CBD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1F6" w:rsidP="00205682" w:rsidR="006671F6">
      <w:r>
        <w:separator/>
      </w:r>
    </w:p>
  </w:footnote>
  <w:footnote w:id="0" w:type="continuationSeparator">
    <w:p w:rsidRDefault="006671F6" w:rsidP="00205682" w:rsidR="006671F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04334"/>
    <w:rsid w:val="00034664"/>
    <w:rsid w:val="00044535"/>
    <w:rsid w:val="00060ACD"/>
    <w:rsid w:val="00095504"/>
    <w:rsid w:val="00095FE6"/>
    <w:rsid w:val="000B5B5D"/>
    <w:rsid w:val="000D3074"/>
    <w:rsid w:val="000E7F6A"/>
    <w:rsid w:val="001303DC"/>
    <w:rsid w:val="001770AF"/>
    <w:rsid w:val="001E2C0E"/>
    <w:rsid w:val="00205682"/>
    <w:rsid w:val="0022185E"/>
    <w:rsid w:val="00250942"/>
    <w:rsid w:val="002575A9"/>
    <w:rsid w:val="002712EF"/>
    <w:rsid w:val="00302C74"/>
    <w:rsid w:val="00332905"/>
    <w:rsid w:val="00387946"/>
    <w:rsid w:val="003A746F"/>
    <w:rsid w:val="003B0577"/>
    <w:rsid w:val="00411C01"/>
    <w:rsid w:val="004808D0"/>
    <w:rsid w:val="004E0C85"/>
    <w:rsid w:val="00525932"/>
    <w:rsid w:val="00533481"/>
    <w:rsid w:val="00537A48"/>
    <w:rsid w:val="005771B1"/>
    <w:rsid w:val="005D027B"/>
    <w:rsid w:val="005D547C"/>
    <w:rsid w:val="00606325"/>
    <w:rsid w:val="006671F6"/>
    <w:rsid w:val="006A06A7"/>
    <w:rsid w:val="006D0B22"/>
    <w:rsid w:val="006E7700"/>
    <w:rsid w:val="007306F5"/>
    <w:rsid w:val="0073706B"/>
    <w:rsid w:val="00794C09"/>
    <w:rsid w:val="007A2DA0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74CBD"/>
    <w:rsid w:val="009A2B26"/>
    <w:rsid w:val="009B731C"/>
    <w:rsid w:val="009C193D"/>
    <w:rsid w:val="009F20F7"/>
    <w:rsid w:val="00A01042"/>
    <w:rsid w:val="00A27F6A"/>
    <w:rsid w:val="00A41137"/>
    <w:rsid w:val="00AD28B0"/>
    <w:rsid w:val="00B05E01"/>
    <w:rsid w:val="00B946FF"/>
    <w:rsid w:val="00BA58FB"/>
    <w:rsid w:val="00BB78B4"/>
    <w:rsid w:val="00BD23DD"/>
    <w:rsid w:val="00BF2185"/>
    <w:rsid w:val="00C1294E"/>
    <w:rsid w:val="00C16586"/>
    <w:rsid w:val="00C16B04"/>
    <w:rsid w:val="00C3687D"/>
    <w:rsid w:val="00C37287"/>
    <w:rsid w:val="00C377D8"/>
    <w:rsid w:val="00C838EB"/>
    <w:rsid w:val="00C90370"/>
    <w:rsid w:val="00C90A10"/>
    <w:rsid w:val="00CB769A"/>
    <w:rsid w:val="00CC6FC0"/>
    <w:rsid w:val="00D35CD5"/>
    <w:rsid w:val="00D64578"/>
    <w:rsid w:val="00DC0E27"/>
    <w:rsid w:val="00DE0C1B"/>
    <w:rsid w:val="00DE3007"/>
    <w:rsid w:val="00E219EC"/>
    <w:rsid w:val="00E26032"/>
    <w:rsid w:val="00E272CE"/>
    <w:rsid w:val="00E33F81"/>
    <w:rsid w:val="00E81AD2"/>
    <w:rsid w:val="00F23512"/>
    <w:rsid w:val="00F32C0F"/>
    <w:rsid w:val="00F81C90"/>
    <w:rsid w:val="00F85B32"/>
    <w:rsid w:val="00FB0CC6"/>
    <w:rsid w:val="00FB2744"/>
    <w:rsid w:val="00FE6EE2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222993.45</izvorni_sadrzaj>
    <derivirana_varijabla naziv="DomainObject.Predmet.InicijalnaVrijednost_1">222993.45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St-2025/2016</izvorni_sadrzaj>
    <derivirana_varijabla naziv="DomainObject.Predmet.OznakaBroj_1">St-2025/2016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 PAMUK d. o. o. za proizvodnju tekstilnih proizvoda</izvorni_sadrzaj>
    <derivirana_varijabla naziv="DomainObject.Predmet.ProtustrankaFormated_1">  BROD PAMUK d. o. o. za proizvodnju tekstilnih proizvoda</derivirana_varijabla>
  </DomainObject.Predmet.ProtustrankaFormated>
  <DomainObject.Predmet.ProtustrankaFormatedOIB>
    <izvorni_sadrzaj>  BROD PAMUK d. o. o. za proizvodnju tekstilnih proizvoda, OIB 84514294265</izvorni_sadrzaj>
    <derivirana_varijabla naziv="DomainObject.Predmet.ProtustrankaFormatedOIB_1">  BROD PAMUK d. o. o. za proizvodnju tekstilnih proizvoda, OIB 84514294265</derivirana_varijabla>
  </DomainObject.Predmet.ProtustrankaFormatedOIB>
  <DomainObject.Predmet.ProtustrankaFormatedWithAdress>
    <izvorni_sadrzaj> BROD PAMUK d. o. o. za proizvodnju tekstilnih proizvoda, Industrijska zona Bjeliš b.b. , 35000 Slavonski Brod</izvorni_sadrzaj>
    <derivirana_varijabla naziv="DomainObject.Predmet.ProtustrankaFormatedWithAdress_1"> BROD PAMUK d. o. o. za proizvodnju tekstilnih proizvoda, Industrijska zona Bjeliš b.b. , 35000 Slavonski Brod</derivirana_varijabla>
  </DomainObject.Predmet.ProtustrankaFormatedWithAdress>
  <DomainObject.Predmet.ProtustrankaFormatedWithAdressOIB>
    <izvorni_sadrzaj> BROD PAMUK d. o. o. za proizvodnju tekstilnih proizvoda, OIB 84514294265, Industrijska zona Bjeliš b.b. , 35000 Slavonski Brod</izvorni_sadrzaj>
    <derivirana_varijabla naziv="DomainObject.Predmet.ProtustrankaFormatedWithAdressOIB_1"> BROD PAMUK d. o. o. za proizvodnju tekstilnih proizvoda, OIB 84514294265, Industrijska zona Bjeliš b.b. , 35000 Slavonski Brod</derivirana_varijabla>
  </DomainObject.Predmet.ProtustrankaFormatedWithAdressOIB>
  <DomainObject.Predmet.ProtustrankaWithAdress>
    <izvorni_sadrzaj>BROD PAMUK d. o. o. za proizvodnju tekstilnih proizvoda Industrijska zona Bjeliš b.b. , 35000 Slavonski Brod</izvorni_sadrzaj>
    <derivirana_varijabla naziv="DomainObject.Predmet.ProtustrankaWithAdress_1">BROD PAMUK d. o. o. za proizvodnju tekstilnih proizvoda Industrijska zona Bjeliš b.b. , 35000 Slavonski Brod</derivirana_varijabla>
  </DomainObject.Predmet.ProtustrankaWithAdress>
  <DomainObject.Predmet.ProtustrankaWithAdressOIB>
    <izvorni_sadrzaj>BROD PAMUK d. o. o. za proizvodnju tekstilnih proizvoda, OIB 84514294265, Industrijska zona Bjeliš b.b. , 35000 Slavonski Brod</izvorni_sadrzaj>
    <derivirana_varijabla naziv="DomainObject.Predmet.ProtustrankaWithAdressOIB_1">BROD PAMUK d. o. o. za proizvodnju tekstilnih proizvoda, OIB 84514294265, Industrijska zona Bjeliš b.b. , 35000 Slavonski Brod</derivirana_varijabla>
  </DomainObject.Predmet.ProtustrankaWithAdressOIB>
  <DomainObject.Predmet.ProtustrankaNazivFormated>
    <izvorni_sadrzaj>BROD PAMUK d. o. o. za proizvodnju tekstilnih proizvoda</izvorni_sadrzaj>
    <derivirana_varijabla naziv="DomainObject.Predmet.ProtustrankaNazivFormated_1">BROD PAMUK d. o. o. za proizvodnju tekstilnih proizvoda</derivirana_varijabla>
  </DomainObject.Predmet.ProtustrankaNazivFormated>
  <DomainObject.Predmet.ProtustrankaNazivFormatedOIB>
    <izvorni_sadrzaj>BROD PAMUK d. o. o. za proizvodnju tekstilnih proizvoda, OIB 84514294265</izvorni_sadrzaj>
    <derivirana_varijabla naziv="DomainObject.Predmet.ProtustrankaNazivFormatedOIB_1">BROD PAMUK d. o. o. za proizvodnju tekstilnih proizvoda, OIB 84514294265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BROD PAMUK d. o. o. za proizvodnju tekstilnih proizvoda</item>
    </izvorni_sadrzaj>
    <derivirana_varijabla naziv="DomainObject.Predmet.ProtuStrankaListFormated_1">
      <item>BROD PAMUK d. o. o. za proizvodnju tekstilnih proizvoda</item>
    </derivirana_varijabla>
  </DomainObject.Predmet.ProtuStrankaListFormated>
  <DomainObject.Predmet.ProtuStrankaListFormatedOIB>
    <izvorni_sadrzaj>
      <item>BROD PAMUK d. o. o. za proizvodnju tekstilnih proizvoda, OIB 84514294265</item>
    </izvorni_sadrzaj>
    <derivirana_varijabla naziv="DomainObject.Predmet.ProtuStrankaListFormatedOIB_1">
      <item>BROD PAMUK d. o. o. za proizvodnju tekstilnih proizvoda, OIB 84514294265</item>
    </derivirana_varijabla>
  </DomainObject.Predmet.ProtuStrankaListFormatedOIB>
  <DomainObject.Predmet.ProtuStrankaListFormatedWithAdress>
    <izvorni_sadrzaj>
      <item>BROD PAMUK d. o. o. za proizvodnju tekstilnih proizvoda, Industrijska zona Bjeliš b.b. , 35000 Slavonski Brod</item>
    </izvorni_sadrzaj>
    <derivirana_varijabla naziv="DomainObject.Predmet.ProtuStrankaListFormatedWithAdress_1">
      <item>BROD PAMUK d. o. o. za proizvodnju tekstilnih proizvoda, Industrijska zona Bjeliš b.b. , 35000 Slavonski Brod</item>
    </derivirana_varijabla>
  </DomainObject.Predmet.ProtuStrankaListFormatedWithAdress>
  <DomainObject.Predmet.ProtuStrankaListFormatedWithAdressOIB>
    <izvorni_sadrzaj>
      <item>BROD PAMUK d. o. o. za proizvodnju tekstilnih proizvoda, OIB 84514294265, Industrijska zona Bjeliš b.b. , 35000 Slavonski Brod</item>
    </izvorni_sadrzaj>
    <derivirana_varijabla naziv="DomainObject.Predmet.ProtuStrankaListFormatedWithAdressOIB_1">
      <item>BROD PAMUK d. o. o. za proizvodnju tekstilnih proizvoda, OIB 84514294265, Industrijska zona Bjeliš b.b. , 35000 Slavonski Brod</item>
    </derivirana_varijabla>
  </DomainObject.Predmet.ProtuStrankaListFormatedWithAdressOIB>
  <DomainObject.Predmet.ProtuStrankaListNazivFormated>
    <izvorni_sadrzaj>
      <item>BROD PAMUK d. o. o. za proizvodnju tekstilnih proizvoda</item>
    </izvorni_sadrzaj>
    <derivirana_varijabla naziv="DomainObject.Predmet.ProtuStrankaListNazivFormated_1">
      <item>BROD PAMUK d. o. o. za proizvodnju tekstilnih proizvoda</item>
    </derivirana_varijabla>
  </DomainObject.Predmet.ProtuStrankaListNazivFormated>
  <DomainObject.Predmet.ProtuStrankaListNazivFormatedOIB>
    <izvorni_sadrzaj>
      <item>BROD PAMUK d. o. o. za proizvodnju tekstilnih proizvoda, OIB 84514294265</item>
    </izvorni_sadrzaj>
    <derivirana_varijabla naziv="DomainObject.Predmet.ProtuStrankaListNazivFormatedOIB_1">
      <item>BROD PAMUK d. o. o. za proizvodnju tekstilnih proizvoda, OIB 84514294265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BROD PAMUK d. o. o. za proizvodnju tekstilnih proizvoda</izvorni_sadrzaj>
    <derivirana_varijabla naziv="DomainObject.Predmet.ProtustrankaIDrugi_1">BROD PAMUK d. o. o. za proizvodnju tekstilnih proizvoda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BROD PAMUK d. o. o. za proizvodnju tekstilnih proizvoda, OIB 84514294265, Industrijska zona Bjeliš b.b. , 35000 Slavonski Brod</izvorni_sadrzaj>
    <derivirana_varijabla naziv="DomainObject.Predmet.ProtustrankaIDrugiAdressOIB_1">BROD PAMUK d. o. o. za proizvodnju tekstilnih proizvoda, OIB 84514294265, Industrijska zona Bjeliš b.b.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BROD PAMUK d. o. o. za proizvodnju tekstilnih proizvoda</item>
    </izvorni_sadrzaj>
    <derivirana_varijabla naziv="DomainObject.Predmet.SudioniciListNaziv_1">
      <item>FINANCIJSKA AGENCIJA RC OSIJEK</item>
      <item>BROD PAMUK d. o. o. za proizvodnju tekstilnih proizvoda</item>
    </derivirana_varijabla>
  </DomainObject.Predmet.SudioniciListNaziv>
  <DomainObject.Predmet.SudioniciListAdressOIB>
    <izvorni_sadrzaj>
      <item>FINANCIJSKA AGENCIJA RC OSIJEK, OIB 85821130368, P.Krešimira IV 20,35000 Slavonski Brod</item>
      <item>BROD PAMUK d. o. o. za proizvodnju tekstilnih proizvoda, OIB 84514294265, Industrijska zona Bjeliš b.b. ,35000 Slavonski Brod</item>
    </izvorni_sadrzaj>
    <derivirana_varijabla naziv="DomainObject.Predmet.SudioniciListAdressOIB_1">
      <item>FINANCIJSKA AGENCIJA RC OSIJEK, OIB 85821130368, P.Krešimira IV 20,35000 Slavonski Brod</item>
      <item>BROD PAMUK d. o. o. za proizvodnju tekstilnih proizvoda, OIB 84514294265, Industrijska zona Bjeliš b.b.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84514294265</item>
    </izvorni_sadrzaj>
    <derivirana_varijabla naziv="DomainObject.Predmet.SudioniciListNazivOIB_1">
      <item>, OIB 85821130368</item>
      <item>, OIB 84514294265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469</properties:Words>
  <properties:Characters>2391</properties:Characters>
  <properties:Lines>76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2017-07-04T07:46:00Z</dcterms:created>
  <dc:creator>Blaženka Čonka</dc:creator>
  <cp:lastModifiedBy>wsadmin</cp:lastModifiedBy>
  <cp:lastPrinted>2017-07-04T07:46:00Z</cp:lastPrinted>
  <dcterms:modified xmlns:xsi="http://www.w3.org/2001/XMLSchema-instance" xsi:type="dcterms:W3CDTF">2017-07-04T09:18:00Z</dcterms:modified>
  <cp:revision>5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