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421d" w14:paraId="509421d" w:rsidRDefault="00B314E8" w:rsidP="00340A07" w:rsidR="00340A07" w:rsidRPr="00340A07">
      <w:pPr>
        <w15:collapsed w:val="false"/>
        <w:rPr>
          <w:rFonts w:hAnsi="Times New Roman" w:ascii="Times New Roman"/>
          <w:noProof w:val="false"/>
          <w:szCs w:val="24"/>
        </w:rPr>
      </w:pPr>
      <w:bookmarkStart w:name="_GoBack" w:id="0"/>
      <w:bookmarkEnd w:id="0"/>
      <w:r w:rsidRPr="00340A07">
        <w:rPr>
          <w:rFonts w:hAnsi="Times New Roman" w:ascii="Times New Roman"/>
          <w:noProof w:val="false"/>
          <w:szCs w:val="24"/>
        </w:rPr>
        <w:tab/>
      </w:r>
      <w:r w:rsidR="00340A07">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r>
      <w:r w:rsidR="00340A07" w:rsidRPr="00340A07">
        <w:rPr>
          <w:rFonts w:hAnsi="Times New Roman" w:ascii="Times New Roman"/>
          <w:noProof w:val="false"/>
          <w:szCs w:val="24"/>
        </w:rPr>
        <w:tab/>
        <w:t xml:space="preserve">       4 St-3718/16</w:t>
      </w:r>
    </w:p>
    <w:p w:rsidRDefault="00340A07" w:rsidP="00340A07" w:rsidR="00340A07" w:rsidRPr="00340A07">
      <w:pPr>
        <w:rPr>
          <w:rFonts w:hAnsi="Times New Roman" w:ascii="Times New Roman"/>
          <w:noProof w:val="false"/>
          <w:szCs w:val="24"/>
        </w:rPr>
      </w:pPr>
      <w:r w:rsidRPr="00340A07">
        <w:rPr>
          <w:rFonts w:hAnsi="Times New Roman" w:ascii="Times New Roman"/>
          <w:noProof w:val="false"/>
          <w:szCs w:val="24"/>
        </w:rPr>
        <w:t xml:space="preserve">REPUBLIKA HRVATSKA </w:t>
      </w:r>
    </w:p>
    <w:p w:rsidRDefault="00340A07" w:rsidP="00340A07" w:rsidR="00340A07" w:rsidRPr="00340A07">
      <w:pPr>
        <w:rPr>
          <w:rFonts w:hAnsi="Times New Roman" w:ascii="Times New Roman"/>
          <w:noProof w:val="false"/>
          <w:szCs w:val="24"/>
        </w:rPr>
      </w:pPr>
      <w:r w:rsidRPr="00340A07">
        <w:rPr>
          <w:rFonts w:hAnsi="Times New Roman" w:ascii="Times New Roman"/>
          <w:noProof w:val="false"/>
          <w:szCs w:val="24"/>
        </w:rPr>
        <w:t xml:space="preserve">TRGOVAČKI SUD U ZAGREBU </w:t>
      </w:r>
    </w:p>
    <w:p w:rsidRDefault="00340A07" w:rsidP="00340A07" w:rsidR="00340A07" w:rsidRPr="00340A07">
      <w:pPr>
        <w:rPr>
          <w:rFonts w:hAnsi="Times New Roman" w:ascii="Times New Roman"/>
          <w:noProof w:val="false"/>
          <w:szCs w:val="24"/>
        </w:rPr>
      </w:pPr>
      <w:r w:rsidRPr="00340A07">
        <w:rPr>
          <w:rFonts w:hAnsi="Times New Roman" w:ascii="Times New Roman"/>
          <w:noProof w:val="false"/>
          <w:szCs w:val="24"/>
        </w:rPr>
        <w:t xml:space="preserve">STALNA SLUŽBA </w:t>
      </w:r>
    </w:p>
    <w:p w:rsidRDefault="00340A07" w:rsidP="00340A07" w:rsidR="00340A07" w:rsidRPr="00340A07">
      <w:pPr>
        <w:rPr>
          <w:rFonts w:hAnsi="Times New Roman" w:ascii="Times New Roman"/>
          <w:noProof w:val="false"/>
          <w:szCs w:val="24"/>
        </w:rPr>
      </w:pPr>
      <w:r w:rsidRPr="00340A07">
        <w:rPr>
          <w:rFonts w:hAnsi="Times New Roman" w:ascii="Times New Roman"/>
          <w:noProof w:val="false"/>
          <w:szCs w:val="24"/>
        </w:rPr>
        <w:t>Karlovac, Ljudevita Šestića 4</w:t>
      </w:r>
    </w:p>
    <w:p w:rsidRDefault="00340A07" w:rsidP="00340A07" w:rsidR="00340A07" w:rsidRPr="00340A07">
      <w:pPr>
        <w:rPr>
          <w:rFonts w:hAnsi="Times New Roman" w:ascii="Times New Roman"/>
          <w:noProof w:val="false"/>
          <w:szCs w:val="24"/>
        </w:rPr>
      </w:pPr>
    </w:p>
    <w:p w:rsidRDefault="00340A07" w:rsidP="00340A07" w:rsidR="00340A07" w:rsidRPr="00340A07">
      <w:pPr>
        <w:rPr>
          <w:rFonts w:hAnsi="Times New Roman" w:ascii="Times New Roman"/>
          <w:noProof w:val="false"/>
          <w:szCs w:val="24"/>
        </w:rPr>
      </w:pPr>
    </w:p>
    <w:p w:rsidRDefault="00340A07" w:rsidP="00340A07" w:rsidR="00340A07" w:rsidRPr="00340A07">
      <w:pPr>
        <w:tabs>
          <w:tab w:pos="3965" w:val="left"/>
        </w:tabs>
        <w:jc w:val="center"/>
        <w:rPr>
          <w:rFonts w:hAnsi="Times New Roman" w:ascii="Times New Roman"/>
          <w:noProof w:val="false"/>
          <w:szCs w:val="24"/>
        </w:rPr>
      </w:pPr>
      <w:r w:rsidRPr="00340A07">
        <w:rPr>
          <w:rFonts w:hAnsi="Times New Roman" w:ascii="Times New Roman"/>
          <w:noProof w:val="false"/>
          <w:szCs w:val="24"/>
        </w:rPr>
        <w:t>REPUBLIKA HRVATSKA</w:t>
      </w:r>
    </w:p>
    <w:p w:rsidRDefault="00340A07" w:rsidP="00340A07" w:rsidR="00340A07" w:rsidRPr="00340A07">
      <w:pPr>
        <w:jc w:val="center"/>
        <w:rPr>
          <w:rFonts w:hAnsi="Times New Roman" w:ascii="Times New Roman"/>
          <w:noProof w:val="false"/>
          <w:szCs w:val="24"/>
        </w:rPr>
      </w:pPr>
      <w:r w:rsidRPr="00340A07">
        <w:rPr>
          <w:rFonts w:hAnsi="Times New Roman" w:ascii="Times New Roman"/>
          <w:noProof w:val="false"/>
          <w:szCs w:val="24"/>
        </w:rPr>
        <w:t>R J E Š E N J E</w:t>
      </w:r>
    </w:p>
    <w:p w:rsidRDefault="00340A07" w:rsidP="00340A07" w:rsidR="00340A07" w:rsidRPr="00340A07">
      <w:pPr>
        <w:rPr>
          <w:rFonts w:hAnsi="Times New Roman" w:ascii="Times New Roman"/>
          <w:noProof w:val="false"/>
          <w:szCs w:val="24"/>
        </w:rPr>
      </w:pPr>
    </w:p>
    <w:p w:rsidRDefault="00340A07" w:rsidP="00340A07" w:rsidR="00340A07" w:rsidRPr="00340A07">
      <w:pPr>
        <w:rPr>
          <w:rFonts w:hAnsi="Times New Roman" w:ascii="Times New Roman"/>
          <w:noProof w:val="false"/>
          <w:szCs w:val="24"/>
        </w:rPr>
      </w:pPr>
    </w:p>
    <w:p w:rsidRDefault="00340A07" w:rsidP="00340A07" w:rsidR="00340A07" w:rsidRPr="00340A07">
      <w:pPr>
        <w:pStyle w:val="Tijeloteksta"/>
        <w:rPr>
          <w:rFonts w:hAnsi="Times New Roman" w:ascii="Times New Roman"/>
          <w:szCs w:val="24"/>
        </w:rPr>
      </w:pPr>
      <w:r w:rsidRPr="00340A07">
        <w:rPr>
          <w:rFonts w:hAnsi="Times New Roman" w:ascii="Times New Roman"/>
          <w:szCs w:val="24"/>
        </w:rPr>
        <w:tab/>
        <w:t>Trgovački sud u Zagrebu, Stalna služba, po sucu Goranki Boljkovac, kao stečajnom sucu, u stečajnom postupku nad stečajnim dužnikom GRADITELJSTVO I UPRAVLJANJE d.o.o. u stečaju, Zagreb, Vučanska 8, OIB 20915244572, dana 1. lipnja 2017. godine</w:t>
      </w:r>
    </w:p>
    <w:p w:rsidRDefault="00340A07" w:rsidP="00340A07" w:rsidR="00340A07" w:rsidRPr="00340A07">
      <w:pPr>
        <w:pStyle w:val="Tijeloteksta"/>
        <w:rPr>
          <w:rFonts w:hAnsi="Times New Roman" w:ascii="Times New Roman"/>
          <w:szCs w:val="24"/>
        </w:rPr>
      </w:pPr>
    </w:p>
    <w:p w:rsidRDefault="00F24815" w:rsidP="00340A07" w:rsidR="00F24815" w:rsidRPr="00340A07">
      <w:pPr>
        <w:rPr>
          <w:rFonts w:hAnsi="Times New Roman" w:ascii="Times New Roman"/>
          <w:szCs w:val="24"/>
        </w:rPr>
      </w:pPr>
    </w:p>
    <w:p w:rsidRDefault="00B314E8" w:rsidP="005F3CB6" w:rsidR="00B314E8" w:rsidRPr="00340A07">
      <w:pPr>
        <w:pStyle w:val="Tijeloteksta"/>
        <w:jc w:val="center"/>
        <w:rPr>
          <w:rFonts w:hAnsi="Times New Roman" w:ascii="Times New Roman"/>
          <w:szCs w:val="24"/>
        </w:rPr>
      </w:pPr>
      <w:r w:rsidRPr="00340A07">
        <w:rPr>
          <w:rFonts w:hAnsi="Times New Roman" w:ascii="Times New Roman"/>
          <w:szCs w:val="24"/>
        </w:rPr>
        <w:t>r i j e š i o   j e</w:t>
      </w:r>
    </w:p>
    <w:p w:rsidRDefault="00F24815" w:rsidP="00B314E8" w:rsidR="00F24815" w:rsidRPr="00340A07">
      <w:pPr>
        <w:pStyle w:val="Tijeloteksta"/>
        <w:rPr>
          <w:rFonts w:hAnsi="Times New Roman" w:ascii="Times New Roman"/>
          <w:szCs w:val="24"/>
        </w:rPr>
      </w:pPr>
    </w:p>
    <w:p w:rsidRDefault="003C1078" w:rsidP="005F3CB6" w:rsidR="003C1078" w:rsidRPr="00340A07">
      <w:pPr>
        <w:pStyle w:val="Tijeloteksta"/>
        <w:ind w:firstLine="720"/>
        <w:rPr>
          <w:rFonts w:hAnsi="Times New Roman" w:ascii="Times New Roman"/>
          <w:szCs w:val="24"/>
        </w:rPr>
      </w:pPr>
      <w:r w:rsidRPr="00340A07">
        <w:rPr>
          <w:rFonts w:hAnsi="Times New Roman" w:ascii="Times New Roman"/>
          <w:szCs w:val="24"/>
        </w:rPr>
        <w:t>Odbacuj</w:t>
      </w:r>
      <w:r w:rsidR="006209D4" w:rsidRPr="00340A07">
        <w:rPr>
          <w:rFonts w:hAnsi="Times New Roman" w:ascii="Times New Roman"/>
          <w:szCs w:val="24"/>
        </w:rPr>
        <w:t>e</w:t>
      </w:r>
      <w:r w:rsidRPr="00340A07">
        <w:rPr>
          <w:rFonts w:hAnsi="Times New Roman" w:ascii="Times New Roman"/>
          <w:szCs w:val="24"/>
        </w:rPr>
        <w:t xml:space="preserve"> se </w:t>
      </w:r>
      <w:r w:rsidR="006209D4" w:rsidRPr="00340A07">
        <w:rPr>
          <w:rFonts w:hAnsi="Times New Roman" w:ascii="Times New Roman"/>
          <w:szCs w:val="24"/>
        </w:rPr>
        <w:t xml:space="preserve">prijava </w:t>
      </w:r>
      <w:r w:rsidR="0070555E">
        <w:rPr>
          <w:rFonts w:hAnsi="Times New Roman" w:ascii="Times New Roman"/>
          <w:szCs w:val="24"/>
        </w:rPr>
        <w:t>tražbine</w:t>
      </w:r>
      <w:r w:rsidR="006209D4" w:rsidRPr="00340A07">
        <w:rPr>
          <w:rFonts w:hAnsi="Times New Roman" w:ascii="Times New Roman"/>
          <w:szCs w:val="24"/>
        </w:rPr>
        <w:t xml:space="preserve"> u stečajn</w:t>
      </w:r>
      <w:r w:rsidR="0070555E">
        <w:rPr>
          <w:rFonts w:hAnsi="Times New Roman" w:ascii="Times New Roman"/>
          <w:szCs w:val="24"/>
        </w:rPr>
        <w:t>om postupku</w:t>
      </w:r>
      <w:r w:rsidR="006209D4" w:rsidRPr="00340A07">
        <w:rPr>
          <w:rFonts w:hAnsi="Times New Roman" w:ascii="Times New Roman"/>
          <w:szCs w:val="24"/>
        </w:rPr>
        <w:t xml:space="preserve"> stečajnog vjerovnika </w:t>
      </w:r>
      <w:r w:rsidR="00340A07" w:rsidRPr="00340A07">
        <w:rPr>
          <w:rFonts w:hAnsi="Times New Roman" w:ascii="Times New Roman"/>
          <w:szCs w:val="24"/>
        </w:rPr>
        <w:t>Franj</w:t>
      </w:r>
      <w:r w:rsidR="0070555E">
        <w:rPr>
          <w:rFonts w:hAnsi="Times New Roman" w:ascii="Times New Roman"/>
          <w:szCs w:val="24"/>
        </w:rPr>
        <w:t>e</w:t>
      </w:r>
      <w:r w:rsidR="00340A07" w:rsidRPr="00340A07">
        <w:rPr>
          <w:rFonts w:hAnsi="Times New Roman" w:ascii="Times New Roman"/>
          <w:szCs w:val="24"/>
        </w:rPr>
        <w:t xml:space="preserve"> Samardžić</w:t>
      </w:r>
      <w:r w:rsidR="0070555E">
        <w:rPr>
          <w:rFonts w:hAnsi="Times New Roman" w:ascii="Times New Roman"/>
          <w:szCs w:val="24"/>
        </w:rPr>
        <w:t>a</w:t>
      </w:r>
      <w:r w:rsidR="00340A07" w:rsidRPr="00340A07">
        <w:rPr>
          <w:rFonts w:hAnsi="Times New Roman" w:ascii="Times New Roman"/>
          <w:szCs w:val="24"/>
        </w:rPr>
        <w:t xml:space="preserve"> iz Zagreba, Malostonska ulica 5, OIB </w:t>
      </w:r>
      <w:r w:rsidR="00340A07">
        <w:rPr>
          <w:rFonts w:hAnsi="Times New Roman" w:ascii="Times New Roman"/>
          <w:szCs w:val="24"/>
        </w:rPr>
        <w:t>46840557662</w:t>
      </w:r>
      <w:r w:rsidR="005F3CB6" w:rsidRPr="00340A07">
        <w:rPr>
          <w:rFonts w:hAnsi="Times New Roman" w:ascii="Times New Roman"/>
          <w:szCs w:val="24"/>
        </w:rPr>
        <w:t>,</w:t>
      </w:r>
      <w:r w:rsidR="008165F1" w:rsidRPr="00340A07">
        <w:rPr>
          <w:rFonts w:hAnsi="Times New Roman" w:ascii="Times New Roman"/>
          <w:szCs w:val="24"/>
        </w:rPr>
        <w:t xml:space="preserve"> </w:t>
      </w:r>
      <w:r w:rsidR="006209D4" w:rsidRPr="00340A07">
        <w:rPr>
          <w:rFonts w:hAnsi="Times New Roman" w:ascii="Times New Roman"/>
          <w:szCs w:val="24"/>
        </w:rPr>
        <w:t xml:space="preserve">od </w:t>
      </w:r>
      <w:r w:rsidR="00340A07">
        <w:rPr>
          <w:rFonts w:hAnsi="Times New Roman" w:ascii="Times New Roman"/>
          <w:szCs w:val="24"/>
        </w:rPr>
        <w:t>27. travnja 2017</w:t>
      </w:r>
      <w:r w:rsidR="008165F1" w:rsidRPr="00340A07">
        <w:rPr>
          <w:rFonts w:hAnsi="Times New Roman" w:ascii="Times New Roman"/>
          <w:szCs w:val="24"/>
        </w:rPr>
        <w:t>.</w:t>
      </w:r>
      <w:r w:rsidR="006209D4" w:rsidRPr="00340A07">
        <w:rPr>
          <w:rFonts w:hAnsi="Times New Roman" w:ascii="Times New Roman"/>
          <w:szCs w:val="24"/>
        </w:rPr>
        <w:t xml:space="preserve"> godine</w:t>
      </w:r>
      <w:r w:rsidR="008165F1" w:rsidRPr="00340A07">
        <w:rPr>
          <w:rFonts w:hAnsi="Times New Roman" w:ascii="Times New Roman"/>
          <w:szCs w:val="24"/>
        </w:rPr>
        <w:t>, kao nepra</w:t>
      </w:r>
      <w:r w:rsidR="0070555E">
        <w:rPr>
          <w:rFonts w:hAnsi="Times New Roman" w:ascii="Times New Roman"/>
          <w:szCs w:val="24"/>
        </w:rPr>
        <w:t>vovremena</w:t>
      </w:r>
      <w:r w:rsidR="008165F1" w:rsidRPr="00340A07">
        <w:rPr>
          <w:rFonts w:hAnsi="Times New Roman" w:ascii="Times New Roman"/>
          <w:szCs w:val="24"/>
        </w:rPr>
        <w:t>.</w:t>
      </w:r>
      <w:r w:rsidR="00D4007C" w:rsidRPr="00340A07">
        <w:rPr>
          <w:rFonts w:hAnsi="Times New Roman" w:ascii="Times New Roman"/>
          <w:szCs w:val="24"/>
        </w:rPr>
        <w:t xml:space="preserve"> </w:t>
      </w:r>
      <w:r w:rsidR="008165F1" w:rsidRPr="00340A07">
        <w:rPr>
          <w:rFonts w:hAnsi="Times New Roman" w:ascii="Times New Roman"/>
          <w:szCs w:val="24"/>
        </w:rPr>
        <w:t xml:space="preserve"> </w:t>
      </w:r>
    </w:p>
    <w:p w:rsidRDefault="00F24815" w:rsidP="003C1078" w:rsidR="00F24815" w:rsidRPr="00340A07">
      <w:pPr>
        <w:pStyle w:val="Tijeloteksta"/>
        <w:rPr>
          <w:rFonts w:hAnsi="Times New Roman" w:ascii="Times New Roman"/>
          <w:szCs w:val="24"/>
        </w:rPr>
      </w:pPr>
    </w:p>
    <w:p w:rsidRDefault="000F0435" w:rsidP="003C1078" w:rsidR="00F24815" w:rsidRPr="00340A07">
      <w:pPr>
        <w:pStyle w:val="Tijeloteksta"/>
        <w:jc w:val="center"/>
        <w:rPr>
          <w:rFonts w:hAnsi="Times New Roman" w:ascii="Times New Roman"/>
          <w:szCs w:val="24"/>
        </w:rPr>
      </w:pPr>
      <w:r w:rsidRPr="00340A07">
        <w:rPr>
          <w:rFonts w:hAnsi="Times New Roman" w:ascii="Times New Roman"/>
          <w:szCs w:val="24"/>
        </w:rPr>
        <w:t>Obrazloženje</w:t>
      </w:r>
    </w:p>
    <w:p w:rsidRDefault="008F12BE" w:rsidP="000F0435" w:rsidR="008F12BE" w:rsidRPr="00340A07">
      <w:pPr>
        <w:pStyle w:val="Tijeloteksta"/>
        <w:jc w:val="center"/>
        <w:rPr>
          <w:rFonts w:hAnsi="Times New Roman" w:ascii="Times New Roman"/>
          <w:szCs w:val="24"/>
        </w:rPr>
      </w:pPr>
    </w:p>
    <w:p w:rsidRDefault="006209D4" w:rsidP="000F0435" w:rsidR="0070555E">
      <w:pPr>
        <w:pStyle w:val="Tijeloteksta"/>
        <w:rPr>
          <w:rFonts w:hAnsi="Times New Roman" w:ascii="Times New Roman"/>
          <w:szCs w:val="24"/>
        </w:rPr>
      </w:pPr>
      <w:r w:rsidRPr="00340A07">
        <w:rPr>
          <w:rFonts w:hAnsi="Times New Roman" w:ascii="Times New Roman"/>
          <w:szCs w:val="24"/>
        </w:rPr>
        <w:tab/>
      </w:r>
      <w:r w:rsidR="0072155C" w:rsidRPr="00340A07">
        <w:rPr>
          <w:rFonts w:hAnsi="Times New Roman" w:ascii="Times New Roman"/>
          <w:szCs w:val="24"/>
        </w:rPr>
        <w:t>Stečajn</w:t>
      </w:r>
      <w:r w:rsidR="0070555E">
        <w:rPr>
          <w:rFonts w:hAnsi="Times New Roman" w:ascii="Times New Roman"/>
          <w:szCs w:val="24"/>
        </w:rPr>
        <w:t>a</w:t>
      </w:r>
      <w:r w:rsidR="0072155C" w:rsidRPr="00340A07">
        <w:rPr>
          <w:rFonts w:hAnsi="Times New Roman" w:ascii="Times New Roman"/>
          <w:szCs w:val="24"/>
        </w:rPr>
        <w:t xml:space="preserve"> upravitelj</w:t>
      </w:r>
      <w:r w:rsidR="0070555E">
        <w:rPr>
          <w:rFonts w:hAnsi="Times New Roman" w:ascii="Times New Roman"/>
          <w:szCs w:val="24"/>
        </w:rPr>
        <w:t>ica Irena Kelava</w:t>
      </w:r>
      <w:r w:rsidR="0072155C" w:rsidRPr="00340A07">
        <w:rPr>
          <w:rFonts w:hAnsi="Times New Roman" w:ascii="Times New Roman"/>
          <w:szCs w:val="24"/>
        </w:rPr>
        <w:t xml:space="preserve"> podnes</w:t>
      </w:r>
      <w:r w:rsidR="008849FE" w:rsidRPr="00340A07">
        <w:rPr>
          <w:rFonts w:hAnsi="Times New Roman" w:ascii="Times New Roman"/>
          <w:szCs w:val="24"/>
        </w:rPr>
        <w:t xml:space="preserve">kom </w:t>
      </w:r>
      <w:r w:rsidR="0070555E">
        <w:rPr>
          <w:rFonts w:hAnsi="Times New Roman" w:ascii="Times New Roman"/>
          <w:szCs w:val="24"/>
        </w:rPr>
        <w:t>od 29. svibnja 2017</w:t>
      </w:r>
      <w:r w:rsidRPr="00340A07">
        <w:rPr>
          <w:rFonts w:hAnsi="Times New Roman" w:ascii="Times New Roman"/>
          <w:szCs w:val="24"/>
        </w:rPr>
        <w:t>. godine</w:t>
      </w:r>
      <w:r w:rsidR="0072155C" w:rsidRPr="00340A07">
        <w:rPr>
          <w:rFonts w:hAnsi="Times New Roman" w:ascii="Times New Roman"/>
          <w:szCs w:val="24"/>
        </w:rPr>
        <w:t xml:space="preserve"> </w:t>
      </w:r>
      <w:r w:rsidR="0070555E">
        <w:rPr>
          <w:rFonts w:hAnsi="Times New Roman" w:ascii="Times New Roman"/>
          <w:szCs w:val="24"/>
        </w:rPr>
        <w:t xml:space="preserve">izvijestila je sud da je dana 28. travnja 2017. godine zaprimila prijavu tražbine Franje Samardžića, koja je predana na poštu dana 27. travnja 2017. godine (prijava tražbine uz priloge na listu 148 do 183 spisa). Stečajna upraviteljica predlaže da sud prijavu odbaci sukladno odredbi čl. 257. st. 6. Stečajnog zakona, a budući je ista podnesena nakon proteka roka iz čl. 129. istog Zakona. </w:t>
      </w:r>
    </w:p>
    <w:p w:rsidRDefault="0070555E" w:rsidP="000F0435" w:rsidR="0070555E">
      <w:pPr>
        <w:pStyle w:val="Tijeloteksta"/>
        <w:rPr>
          <w:rFonts w:hAnsi="Times New Roman" w:ascii="Times New Roman"/>
          <w:szCs w:val="24"/>
        </w:rPr>
      </w:pPr>
    </w:p>
    <w:p w:rsidRDefault="0070555E" w:rsidP="000F0435" w:rsidR="0070555E">
      <w:pPr>
        <w:pStyle w:val="Tijeloteksta"/>
        <w:rPr>
          <w:rFonts w:hAnsi="Times New Roman" w:ascii="Times New Roman"/>
          <w:szCs w:val="24"/>
        </w:rPr>
      </w:pPr>
      <w:r>
        <w:rPr>
          <w:rFonts w:hAnsi="Times New Roman" w:ascii="Times New Roman"/>
          <w:szCs w:val="24"/>
        </w:rPr>
        <w:tab/>
        <w:t>Odredbom čl. 129. st. 1. podst. 4. Stečajnog zakona</w:t>
      </w:r>
      <w:r w:rsidR="00846000" w:rsidRPr="00340A07">
        <w:rPr>
          <w:rFonts w:hAnsi="Times New Roman" w:ascii="Times New Roman"/>
          <w:szCs w:val="24"/>
        </w:rPr>
        <w:t xml:space="preserve"> </w:t>
      </w:r>
      <w:r>
        <w:rPr>
          <w:rFonts w:hAnsi="Times New Roman" w:ascii="Times New Roman"/>
          <w:szCs w:val="24"/>
        </w:rPr>
        <w:t xml:space="preserve">(Narodne novine broj 71/15, dalje u tekstu: SZ-a) propisano je da rješenje o otvaranju stečajnog postupka osobito mora sadržavati poziv vjerovnicima da stečajnom upravitelju u roku od 60 dana od dana objave toga rješenja u skladu s pravilima ovoga Zakona o prijavi tražbina prijave svoje tražbine. </w:t>
      </w:r>
    </w:p>
    <w:p w:rsidRDefault="0070555E" w:rsidP="000F0435" w:rsidR="0070555E">
      <w:pPr>
        <w:pStyle w:val="Tijeloteksta"/>
        <w:rPr>
          <w:rFonts w:hAnsi="Times New Roman" w:ascii="Times New Roman"/>
          <w:szCs w:val="24"/>
        </w:rPr>
      </w:pPr>
    </w:p>
    <w:p w:rsidRDefault="0070555E" w:rsidP="000F0435" w:rsidR="0070555E">
      <w:pPr>
        <w:pStyle w:val="Tijeloteksta"/>
        <w:rPr>
          <w:rFonts w:hAnsi="Times New Roman" w:ascii="Times New Roman"/>
          <w:szCs w:val="24"/>
        </w:rPr>
      </w:pPr>
      <w:r>
        <w:rPr>
          <w:rFonts w:hAnsi="Times New Roman" w:ascii="Times New Roman"/>
          <w:szCs w:val="24"/>
        </w:rPr>
        <w:tab/>
        <w:t xml:space="preserve">Odredbom čl. 257. st. 6. SZ-a propisano je da će prijavu tražbine podnesenu nakon isteka roka za prijavljivanje sud odbaciti rješenjem. </w:t>
      </w:r>
    </w:p>
    <w:p w:rsidRDefault="0070555E" w:rsidP="000F0435" w:rsidR="0070555E">
      <w:pPr>
        <w:pStyle w:val="Tijeloteksta"/>
        <w:rPr>
          <w:rFonts w:hAnsi="Times New Roman" w:ascii="Times New Roman"/>
          <w:szCs w:val="24"/>
        </w:rPr>
      </w:pPr>
    </w:p>
    <w:p w:rsidRDefault="0070555E" w:rsidP="000F0435" w:rsidR="0070555E">
      <w:pPr>
        <w:pStyle w:val="Tijeloteksta"/>
        <w:rPr>
          <w:rFonts w:hAnsi="Times New Roman" w:ascii="Times New Roman"/>
          <w:szCs w:val="24"/>
        </w:rPr>
      </w:pPr>
      <w:r>
        <w:rPr>
          <w:rFonts w:hAnsi="Times New Roman" w:ascii="Times New Roman"/>
          <w:szCs w:val="24"/>
        </w:rPr>
        <w:tab/>
        <w:t xml:space="preserve">Rješenje ovog suda posl.br. 4 St-3718/16 od 13. listopada 2016. godine o otvaranju stečajnog postupka nad stečajnim dužnikom </w:t>
      </w:r>
      <w:r w:rsidRPr="00340A07">
        <w:rPr>
          <w:rFonts w:hAnsi="Times New Roman" w:ascii="Times New Roman"/>
          <w:szCs w:val="24"/>
        </w:rPr>
        <w:t>GRADITELJSTVO I UPRAVLJANJE d.o.o. u stečaju, Zagreb, Vučanska 8</w:t>
      </w:r>
      <w:r>
        <w:rPr>
          <w:rFonts w:hAnsi="Times New Roman" w:ascii="Times New Roman"/>
          <w:szCs w:val="24"/>
        </w:rPr>
        <w:t>, javno je objavljeno na mrežnoj stranici e-Oglasna ploča suda istog dana 13. listopada 2016. godine, što znači da se sukladno odredbi čl. 12. st. 1. SZ-a smatra da je dostava obavljena istekom osmog dana od dana objave tog pismena na mrežnoj stranici e-Oglasna ploča suda, tj. u konkretnom slučaju smatra se da je dostava obavljena istekom dana 21. listopada 2016. godine.</w:t>
      </w:r>
    </w:p>
    <w:p w:rsidRDefault="0070555E" w:rsidP="000F0435" w:rsidR="0070555E">
      <w:pPr>
        <w:pStyle w:val="Tijeloteksta"/>
        <w:rPr>
          <w:rFonts w:hAnsi="Times New Roman" w:ascii="Times New Roman"/>
          <w:szCs w:val="24"/>
        </w:rPr>
      </w:pPr>
    </w:p>
    <w:p w:rsidRDefault="0070555E" w:rsidP="0070555E" w:rsidR="0070555E">
      <w:pPr>
        <w:pStyle w:val="Tijeloteksta"/>
        <w:ind w:firstLine="720"/>
        <w:rPr>
          <w:rFonts w:hAnsi="Times New Roman" w:ascii="Times New Roman"/>
          <w:szCs w:val="24"/>
        </w:rPr>
      </w:pPr>
      <w:r>
        <w:rPr>
          <w:rFonts w:hAnsi="Times New Roman" w:ascii="Times New Roman"/>
          <w:szCs w:val="24"/>
        </w:rPr>
        <w:t xml:space="preserve">Navedeno znači da je rok od 60 dana iz čl. 129. st. 1. podst. 4. SZ-a za prijavu tražbine počeo teći 22. listopada 2016. godine te je istekao s danom 21. prosinca 2016. godine. </w:t>
      </w:r>
    </w:p>
    <w:p w:rsidRDefault="009E4763" w:rsidP="0070555E" w:rsidR="009E4763">
      <w:pPr>
        <w:pStyle w:val="Tijeloteksta"/>
        <w:ind w:firstLine="720"/>
        <w:rPr>
          <w:rFonts w:hAnsi="Times New Roman" w:ascii="Times New Roman"/>
          <w:szCs w:val="24"/>
        </w:rPr>
      </w:pPr>
    </w:p>
    <w:p w:rsidRDefault="009E4763" w:rsidP="0070555E" w:rsidR="009E4763">
      <w:pPr>
        <w:pStyle w:val="Tijeloteksta"/>
        <w:ind w:firstLine="720"/>
        <w:rPr>
          <w:rFonts w:hAnsi="Times New Roman" w:ascii="Times New Roman"/>
          <w:szCs w:val="24"/>
        </w:rPr>
      </w:pPr>
      <w:r>
        <w:rPr>
          <w:rFonts w:hAnsi="Times New Roman" w:ascii="Times New Roman"/>
          <w:szCs w:val="24"/>
        </w:rPr>
        <w:t xml:space="preserve">Uvidom u presliku omotnice prijave tražbine na listu 184 spisa sud je utvrdio da je vjerovnik Franjo Samardžić podnio prijavu tražbine putem pošte preporučeno dana 37. travnja 2017. godine, dakle, nedvojbeno nakon isteka roka za prijavu tražbine. </w:t>
      </w:r>
    </w:p>
    <w:p w:rsidRDefault="009E4763" w:rsidP="0070555E" w:rsidR="009E4763">
      <w:pPr>
        <w:pStyle w:val="Tijeloteksta"/>
        <w:ind w:firstLine="720"/>
        <w:rPr>
          <w:rFonts w:hAnsi="Times New Roman" w:ascii="Times New Roman"/>
          <w:szCs w:val="24"/>
        </w:rPr>
      </w:pPr>
    </w:p>
    <w:p w:rsidRDefault="009E4763" w:rsidP="0070555E" w:rsidR="009E4763">
      <w:pPr>
        <w:pStyle w:val="Tijeloteksta"/>
        <w:ind w:firstLine="720"/>
        <w:rPr>
          <w:rFonts w:hAnsi="Times New Roman" w:ascii="Times New Roman"/>
          <w:szCs w:val="24"/>
        </w:rPr>
      </w:pPr>
      <w:r>
        <w:rPr>
          <w:rFonts w:hAnsi="Times New Roman" w:ascii="Times New Roman"/>
          <w:szCs w:val="24"/>
        </w:rPr>
        <w:t xml:space="preserve">Slijedom navedenog, temeljem odredbe čl. 257. st. 6. SZ-a, riješeno je kao u izreci ovog rješenja. </w:t>
      </w:r>
    </w:p>
    <w:p w:rsidRDefault="009E4763" w:rsidP="0070555E" w:rsidR="009E4763">
      <w:pPr>
        <w:pStyle w:val="Tijeloteksta"/>
        <w:ind w:firstLine="720"/>
        <w:rPr>
          <w:rFonts w:hAnsi="Times New Roman" w:ascii="Times New Roman"/>
          <w:szCs w:val="24"/>
        </w:rPr>
      </w:pPr>
    </w:p>
    <w:p w:rsidRDefault="00737A4B" w:rsidP="00D31DA8" w:rsidR="00737A4B" w:rsidRPr="00340A07">
      <w:pPr>
        <w:pStyle w:val="Tijeloteksta"/>
        <w:jc w:val="center"/>
        <w:rPr>
          <w:rFonts w:hAnsi="Times New Roman" w:ascii="Times New Roman"/>
          <w:szCs w:val="24"/>
        </w:rPr>
      </w:pPr>
      <w:r w:rsidRPr="00340A07">
        <w:rPr>
          <w:rFonts w:hAnsi="Times New Roman" w:ascii="Times New Roman"/>
          <w:szCs w:val="24"/>
        </w:rPr>
        <w:t>U Karlovcu</w:t>
      </w:r>
      <w:r w:rsidR="00F24815" w:rsidRPr="00340A07">
        <w:rPr>
          <w:rFonts w:hAnsi="Times New Roman" w:ascii="Times New Roman"/>
          <w:szCs w:val="24"/>
        </w:rPr>
        <w:t xml:space="preserve"> </w:t>
      </w:r>
      <w:r w:rsidR="009E4763">
        <w:rPr>
          <w:rFonts w:hAnsi="Times New Roman" w:ascii="Times New Roman"/>
          <w:szCs w:val="24"/>
        </w:rPr>
        <w:t>1. lipnja 2017</w:t>
      </w:r>
      <w:r w:rsidRPr="00340A07">
        <w:rPr>
          <w:rFonts w:hAnsi="Times New Roman" w:ascii="Times New Roman"/>
          <w:szCs w:val="24"/>
        </w:rPr>
        <w:t>. godine</w:t>
      </w:r>
    </w:p>
    <w:p w:rsidRDefault="009F7D47" w:rsidP="00D31DA8" w:rsidR="009F7D47" w:rsidRPr="00340A07">
      <w:pPr>
        <w:pStyle w:val="Tijeloteksta"/>
        <w:jc w:val="center"/>
        <w:rPr>
          <w:rFonts w:hAnsi="Times New Roman" w:ascii="Times New Roman"/>
          <w:szCs w:val="24"/>
        </w:rPr>
      </w:pPr>
    </w:p>
    <w:p w:rsidRDefault="00737A4B" w:rsidP="00B314E8" w:rsidR="00737A4B" w:rsidRPr="00340A07">
      <w:pPr>
        <w:pStyle w:val="Tijeloteksta"/>
        <w:rPr>
          <w:rFonts w:hAnsi="Times New Roman" w:ascii="Times New Roman"/>
          <w:szCs w:val="24"/>
        </w:rPr>
      </w:pP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0002468E" w:rsidRPr="00340A07">
        <w:rPr>
          <w:rFonts w:hAnsi="Times New Roman" w:ascii="Times New Roman"/>
          <w:szCs w:val="24"/>
        </w:rPr>
        <w:t xml:space="preserve">         </w:t>
      </w:r>
      <w:r w:rsidR="005F3CB6" w:rsidRPr="00340A07">
        <w:rPr>
          <w:rFonts w:hAnsi="Times New Roman" w:ascii="Times New Roman"/>
          <w:szCs w:val="24"/>
        </w:rPr>
        <w:t xml:space="preserve">     </w:t>
      </w:r>
      <w:r w:rsidR="0002468E" w:rsidRPr="00340A07">
        <w:rPr>
          <w:rFonts w:hAnsi="Times New Roman" w:ascii="Times New Roman"/>
          <w:szCs w:val="24"/>
        </w:rPr>
        <w:t xml:space="preserve"> </w:t>
      </w:r>
      <w:r w:rsidRPr="00340A07">
        <w:rPr>
          <w:rFonts w:hAnsi="Times New Roman" w:ascii="Times New Roman"/>
          <w:szCs w:val="24"/>
        </w:rPr>
        <w:tab/>
      </w:r>
      <w:r w:rsidR="007A4FA5" w:rsidRPr="00340A07">
        <w:rPr>
          <w:rFonts w:hAnsi="Times New Roman" w:ascii="Times New Roman"/>
          <w:szCs w:val="24"/>
        </w:rPr>
        <w:t xml:space="preserve">  </w:t>
      </w:r>
      <w:r w:rsidR="00BF44D5">
        <w:rPr>
          <w:rFonts w:hAnsi="Times New Roman" w:ascii="Times New Roman"/>
          <w:szCs w:val="24"/>
        </w:rPr>
        <w:t xml:space="preserve">    </w:t>
      </w:r>
      <w:r w:rsidRPr="00340A07">
        <w:rPr>
          <w:rFonts w:hAnsi="Times New Roman" w:ascii="Times New Roman"/>
          <w:szCs w:val="24"/>
        </w:rPr>
        <w:t>Sudac:</w:t>
      </w:r>
    </w:p>
    <w:p w:rsidRDefault="00737A4B" w:rsidP="005F3CB6" w:rsidR="005F3CB6" w:rsidRPr="00340A07">
      <w:pPr>
        <w:pStyle w:val="Tijeloteksta"/>
        <w:jc w:val="right"/>
        <w:rPr>
          <w:rFonts w:hAnsi="Times New Roman" w:ascii="Times New Roman"/>
          <w:szCs w:val="24"/>
        </w:rPr>
      </w:pPr>
      <w:r w:rsidRPr="00340A07">
        <w:rPr>
          <w:rFonts w:hAnsi="Times New Roman" w:ascii="Times New Roman"/>
          <w:szCs w:val="24"/>
        </w:rPr>
        <w:tab/>
      </w:r>
      <w:r w:rsidRPr="00340A07">
        <w:rPr>
          <w:rFonts w:hAnsi="Times New Roman" w:ascii="Times New Roman"/>
          <w:szCs w:val="24"/>
        </w:rPr>
        <w:tab/>
      </w:r>
      <w:r w:rsidRPr="00340A07">
        <w:rPr>
          <w:rFonts w:hAnsi="Times New Roman" w:ascii="Times New Roman"/>
          <w:szCs w:val="24"/>
        </w:rPr>
        <w:tab/>
      </w:r>
      <w:r w:rsidR="0002468E" w:rsidRPr="00340A07">
        <w:rPr>
          <w:rFonts w:hAnsi="Times New Roman" w:ascii="Times New Roman"/>
          <w:szCs w:val="24"/>
        </w:rPr>
        <w:t xml:space="preserve">           </w:t>
      </w:r>
      <w:r w:rsidRPr="00340A07">
        <w:rPr>
          <w:rFonts w:hAnsi="Times New Roman" w:ascii="Times New Roman"/>
          <w:szCs w:val="24"/>
        </w:rPr>
        <w:tab/>
      </w:r>
      <w:r w:rsidRPr="00340A07">
        <w:rPr>
          <w:rFonts w:hAnsi="Times New Roman" w:ascii="Times New Roman"/>
          <w:szCs w:val="24"/>
        </w:rPr>
        <w:tab/>
        <w:t>Goranka Boljkovac</w:t>
      </w:r>
      <w:r w:rsidR="005F3CB6" w:rsidRPr="00340A07">
        <w:rPr>
          <w:rFonts w:hAnsi="Times New Roman" w:ascii="Times New Roman"/>
          <w:szCs w:val="24"/>
        </w:rPr>
        <w:t>,v.r.</w:t>
      </w:r>
    </w:p>
    <w:p w:rsidRDefault="005F3CB6" w:rsidP="005F3CB6" w:rsidR="005F3CB6" w:rsidRPr="00340A07">
      <w:pPr>
        <w:pStyle w:val="Tijeloteksta"/>
        <w:jc w:val="right"/>
        <w:rPr>
          <w:rFonts w:hAnsi="Times New Roman" w:ascii="Times New Roman"/>
          <w:szCs w:val="24"/>
        </w:rPr>
      </w:pPr>
    </w:p>
    <w:p w:rsidRDefault="005F3CB6" w:rsidP="005F3CB6" w:rsidR="005F3CB6" w:rsidRPr="00340A07">
      <w:pPr>
        <w:pStyle w:val="Tijeloteksta"/>
        <w:jc w:val="right"/>
        <w:rPr>
          <w:rFonts w:hAnsi="Times New Roman" w:ascii="Times New Roman"/>
          <w:szCs w:val="24"/>
        </w:rPr>
      </w:pPr>
      <w:r w:rsidRPr="00340A07">
        <w:rPr>
          <w:rFonts w:hAnsi="Times New Roman" w:ascii="Times New Roman"/>
          <w:szCs w:val="24"/>
        </w:rPr>
        <w:t>Za točnost otpravka-</w:t>
      </w:r>
    </w:p>
    <w:p w:rsidRDefault="005F3CB6" w:rsidP="005F3CB6" w:rsidR="005F3CB6" w:rsidRPr="00340A07">
      <w:pPr>
        <w:pStyle w:val="Tijeloteksta"/>
        <w:jc w:val="right"/>
        <w:rPr>
          <w:rFonts w:hAnsi="Times New Roman" w:ascii="Times New Roman"/>
          <w:szCs w:val="24"/>
        </w:rPr>
      </w:pPr>
      <w:r w:rsidRPr="00340A07">
        <w:rPr>
          <w:rFonts w:hAnsi="Times New Roman" w:ascii="Times New Roman"/>
          <w:szCs w:val="24"/>
        </w:rPr>
        <w:t>ovlašteni službenik:</w:t>
      </w:r>
    </w:p>
    <w:p w:rsidRDefault="009E4763" w:rsidP="00BF44D5" w:rsidR="005F3CB6" w:rsidRPr="00340A07">
      <w:pPr>
        <w:pStyle w:val="Tijeloteksta"/>
        <w:ind w:firstLine="720" w:left="6480"/>
        <w:rPr>
          <w:rFonts w:hAnsi="Times New Roman" w:ascii="Times New Roman"/>
          <w:szCs w:val="24"/>
        </w:rPr>
      </w:pPr>
      <w:r>
        <w:rPr>
          <w:rFonts w:hAnsi="Times New Roman" w:ascii="Times New Roman"/>
          <w:szCs w:val="24"/>
        </w:rPr>
        <w:t>Renata Klokočki</w:t>
      </w:r>
    </w:p>
    <w:p w:rsidRDefault="005F3CB6" w:rsidP="005F3CB6" w:rsidR="007A4FA5" w:rsidRPr="00340A07">
      <w:pPr>
        <w:pStyle w:val="Tijeloteksta"/>
        <w:jc w:val="right"/>
        <w:rPr>
          <w:rFonts w:hAnsi="Times New Roman" w:ascii="Times New Roman"/>
          <w:szCs w:val="24"/>
        </w:rPr>
      </w:pPr>
      <w:r w:rsidRPr="00340A07">
        <w:rPr>
          <w:rFonts w:hAnsi="Times New Roman" w:ascii="Times New Roman"/>
          <w:szCs w:val="24"/>
        </w:rPr>
        <w:t xml:space="preserve"> </w:t>
      </w:r>
    </w:p>
    <w:p w:rsidRDefault="007A4FA5" w:rsidP="00B314E8" w:rsidR="007A4FA5" w:rsidRPr="00340A07">
      <w:pPr>
        <w:pStyle w:val="Tijeloteksta"/>
        <w:rPr>
          <w:rFonts w:hAnsi="Times New Roman" w:ascii="Times New Roman"/>
          <w:szCs w:val="24"/>
        </w:rPr>
      </w:pPr>
    </w:p>
    <w:p w:rsidRDefault="003C1078" w:rsidP="00B314E8" w:rsidR="00F0478C" w:rsidRPr="00340A07">
      <w:pPr>
        <w:pStyle w:val="Tijeloteksta"/>
        <w:rPr>
          <w:rFonts w:hAnsi="Times New Roman" w:ascii="Times New Roman"/>
          <w:szCs w:val="24"/>
        </w:rPr>
      </w:pPr>
      <w:r w:rsidRPr="00340A07">
        <w:rPr>
          <w:rFonts w:hAnsi="Times New Roman" w:ascii="Times New Roman"/>
          <w:szCs w:val="24"/>
        </w:rPr>
        <w:t>PRAVNA POUKA:</w:t>
      </w:r>
      <w:r w:rsidR="009F7D47" w:rsidRPr="00340A07">
        <w:rPr>
          <w:rFonts w:hAnsi="Times New Roman" w:ascii="Times New Roman"/>
          <w:szCs w:val="24"/>
        </w:rPr>
        <w:t xml:space="preserve">                                                          </w:t>
      </w:r>
    </w:p>
    <w:p w:rsidRDefault="009E4763" w:rsidP="009E4763" w:rsidR="009E4763" w:rsidRPr="007A5897">
      <w:pPr>
        <w:rPr>
          <w:rFonts w:hAnsi="Times New Roman" w:ascii="Times New Roman"/>
          <w:szCs w:val="24"/>
        </w:rPr>
      </w:pPr>
      <w:r w:rsidRPr="007A5897">
        <w:rPr>
          <w:rFonts w:hAnsi="Times New Roman" w:ascii="Times New Roman"/>
          <w:szCs w:val="24"/>
        </w:rPr>
        <w:t xml:space="preserve">Protiv ovog rješenja dopuštena je žalba </w:t>
      </w:r>
    </w:p>
    <w:p w:rsidRDefault="009E4763" w:rsidP="009E4763" w:rsidR="009E4763" w:rsidRPr="007A5897">
      <w:pPr>
        <w:rPr>
          <w:rFonts w:hAnsi="Times New Roman" w:ascii="Times New Roman"/>
          <w:szCs w:val="24"/>
        </w:rPr>
      </w:pPr>
      <w:r w:rsidRPr="007A5897">
        <w:rPr>
          <w:rFonts w:hAnsi="Times New Roman" w:ascii="Times New Roman"/>
          <w:szCs w:val="24"/>
        </w:rPr>
        <w:t>u roku od 8 dana, koja se podnosi u tri primjerka,</w:t>
      </w:r>
    </w:p>
    <w:p w:rsidRDefault="009E4763" w:rsidP="009E4763" w:rsidR="009E4763" w:rsidRPr="007A5897">
      <w:pPr>
        <w:rPr>
          <w:rFonts w:hAnsi="Times New Roman" w:ascii="Times New Roman"/>
          <w:szCs w:val="24"/>
        </w:rPr>
      </w:pPr>
      <w:r w:rsidRPr="007A5897">
        <w:rPr>
          <w:rFonts w:hAnsi="Times New Roman" w:ascii="Times New Roman"/>
          <w:szCs w:val="24"/>
        </w:rPr>
        <w:t>Visokom trgovačkom sudu Republike Hrvatske,</w:t>
      </w:r>
    </w:p>
    <w:p w:rsidRDefault="009E4763" w:rsidP="009E4763" w:rsidR="009E4763" w:rsidRPr="007A5897">
      <w:pPr>
        <w:rPr>
          <w:rFonts w:hAnsi="Times New Roman" w:ascii="Times New Roman"/>
          <w:szCs w:val="24"/>
        </w:rPr>
      </w:pPr>
      <w:r w:rsidRPr="007A5897">
        <w:rPr>
          <w:rFonts w:hAnsi="Times New Roman" w:ascii="Times New Roman"/>
          <w:szCs w:val="24"/>
        </w:rPr>
        <w:t>putem ovog suda.</w:t>
      </w:r>
    </w:p>
    <w:p w:rsidRDefault="00D4007C" w:rsidP="00F0478C" w:rsidR="00D4007C" w:rsidRPr="00340A07">
      <w:pPr>
        <w:pStyle w:val="Tijeloteksta"/>
        <w:rPr>
          <w:rFonts w:hAnsi="Times New Roman" w:ascii="Times New Roman"/>
          <w:szCs w:val="24"/>
        </w:rPr>
      </w:pPr>
    </w:p>
    <w:p w:rsidRDefault="00737A4B" w:rsidP="00B314E8" w:rsidR="00737A4B" w:rsidRPr="00340A07">
      <w:pPr>
        <w:pStyle w:val="Tijeloteksta"/>
        <w:rPr>
          <w:rFonts w:hAnsi="Times New Roman" w:ascii="Times New Roman"/>
          <w:szCs w:val="24"/>
        </w:rPr>
      </w:pPr>
    </w:p>
    <w:p w:rsidRDefault="005F3CB6" w:rsidR="005F3CB6" w:rsidRPr="00340A07">
      <w:pPr>
        <w:rPr>
          <w:rFonts w:hAnsi="Times New Roman" w:ascii="Times New Roman"/>
          <w:noProof w:val="false"/>
          <w:szCs w:val="24"/>
        </w:rPr>
      </w:pPr>
    </w:p>
    <w:sectPr w:rsidSect="009E4763" w:rsidR="005F3CB6" w:rsidRPr="00340A07">
      <w:headerReference w:type="even" r:id="rId10"/>
      <w:headerReference w:type="default" r:id="rId11"/>
      <w:pgSz w:h="16838" w:w="11906"/>
      <w:pgMar w:gutter="0" w:footer="720" w:header="720" w:left="1418" w:bottom="1418"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E03" w:rsidR="003C0E03">
      <w:r>
        <w:separator/>
      </w:r>
    </w:p>
  </w:endnote>
  <w:endnote w:id="0" w:type="continuationSeparator">
    <w:p w:rsidRDefault="003C0E03" w:rsidR="003C0E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E03" w:rsidR="003C0E03">
      <w:r>
        <w:separator/>
      </w:r>
    </w:p>
  </w:footnote>
  <w:footnote w:id="0" w:type="continuationSeparator">
    <w:p w:rsidRDefault="003C0E03" w:rsidR="003C0E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FA5" w:rsidP="00B314E8" w:rsidR="007A4F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4FA5" w:rsidR="007A4F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FA5" w:rsidP="00B314E8" w:rsidR="007A4F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72AB">
      <w:rPr>
        <w:rStyle w:val="Brojstranice"/>
      </w:rPr>
      <w:t>2</w:t>
    </w:r>
    <w:r>
      <w:rPr>
        <w:rStyle w:val="Brojstranice"/>
      </w:rPr>
      <w:fldChar w:fldCharType="end"/>
    </w:r>
  </w:p>
  <w:p w:rsidRDefault="008165F1" w:rsidR="007A4FA5">
    <w:pPr>
      <w:pStyle w:val="Zaglavlje"/>
    </w:pPr>
    <w:r>
      <w:t xml:space="preserve">                                                                                      </w:t>
    </w:r>
    <w:r w:rsidR="009E4763" w:rsidRPr="00340A07">
      <w:rPr>
        <w:rFonts w:hAnsi="Times New Roman" w:ascii="Times New Roman"/>
        <w:noProof w:val="false"/>
        <w:szCs w:val="24"/>
      </w:rPr>
      <w:t>4 St-3718/16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6">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435"/>
    <w:rsid w:val="00133FFD"/>
    <w:rsid w:val="00180B14"/>
    <w:rsid w:val="001D2E95"/>
    <w:rsid w:val="00245E30"/>
    <w:rsid w:val="00274B54"/>
    <w:rsid w:val="00305352"/>
    <w:rsid w:val="00340A07"/>
    <w:rsid w:val="00393171"/>
    <w:rsid w:val="003B7EB5"/>
    <w:rsid w:val="003C0E03"/>
    <w:rsid w:val="003C1078"/>
    <w:rsid w:val="00566675"/>
    <w:rsid w:val="00577F43"/>
    <w:rsid w:val="00594221"/>
    <w:rsid w:val="005A0E12"/>
    <w:rsid w:val="005B1D9D"/>
    <w:rsid w:val="005F3CB6"/>
    <w:rsid w:val="006209D4"/>
    <w:rsid w:val="006246C6"/>
    <w:rsid w:val="006521A5"/>
    <w:rsid w:val="00660402"/>
    <w:rsid w:val="0070555E"/>
    <w:rsid w:val="0072155C"/>
    <w:rsid w:val="00727927"/>
    <w:rsid w:val="00737A4B"/>
    <w:rsid w:val="007807F3"/>
    <w:rsid w:val="007A4FA5"/>
    <w:rsid w:val="007C72DF"/>
    <w:rsid w:val="008165F1"/>
    <w:rsid w:val="0084130F"/>
    <w:rsid w:val="00846000"/>
    <w:rsid w:val="00855310"/>
    <w:rsid w:val="008849FE"/>
    <w:rsid w:val="008A1EAD"/>
    <w:rsid w:val="008C3D37"/>
    <w:rsid w:val="008F12BE"/>
    <w:rsid w:val="009432E4"/>
    <w:rsid w:val="00943CC1"/>
    <w:rsid w:val="0097172B"/>
    <w:rsid w:val="00992055"/>
    <w:rsid w:val="009A0FD8"/>
    <w:rsid w:val="009A4E8F"/>
    <w:rsid w:val="009D7379"/>
    <w:rsid w:val="009E4763"/>
    <w:rsid w:val="009E4927"/>
    <w:rsid w:val="009F7D47"/>
    <w:rsid w:val="00A37528"/>
    <w:rsid w:val="00AC14E9"/>
    <w:rsid w:val="00AD105D"/>
    <w:rsid w:val="00B11884"/>
    <w:rsid w:val="00B256A7"/>
    <w:rsid w:val="00B314E8"/>
    <w:rsid w:val="00B66981"/>
    <w:rsid w:val="00B96F4E"/>
    <w:rsid w:val="00BC2176"/>
    <w:rsid w:val="00BF44D5"/>
    <w:rsid w:val="00CE0A00"/>
    <w:rsid w:val="00CF4808"/>
    <w:rsid w:val="00CF4C16"/>
    <w:rsid w:val="00D31DA8"/>
    <w:rsid w:val="00D4007C"/>
    <w:rsid w:val="00D472AB"/>
    <w:rsid w:val="00D94A11"/>
    <w:rsid w:val="00DB1F37"/>
    <w:rsid w:val="00F0478C"/>
    <w:rsid w:val="00F24815"/>
    <w:rsid w:val="00F5087B"/>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8849FE"/>
    <w:rPr>
      <w:rFonts w:cs="Tahoma" w:hAnsi="Tahoma" w:ascii="Tahoma"/>
      <w:sz w:val="16"/>
      <w:szCs w:val="16"/>
    </w:rPr>
  </w:style>
  <w:style w:customStyle="true" w:styleId="TijelotekstaChar" w:type="character">
    <w:name w:val="Tijelo teksta Char"/>
    <w:link w:val="Tijeloteksta"/>
    <w:rsid w:val="00340A07"/>
    <w:rPr>
      <w:rFonts w:hAnsi="Verdana" w:ascii="Verdana"/>
      <w:sz w:val="24"/>
    </w:rPr>
  </w:style>
  <w:style w:styleId="Tekstrezerviranogmjesta" w:type="character">
    <w:name w:val="Placeholder Text"/>
    <w:basedOn w:val="Zadanifontodlomka"/>
    <w:uiPriority w:val="99"/>
    <w:semiHidden/>
    <w:rsid w:val="00D472AB"/>
    <w:rPr>
      <w:color w:val="808080"/>
      <w:bdr w:space="0" w:sz="0" w:color="auto" w:val="none"/>
      <w:shd w:fill="auto" w:color="auto" w:val="clear"/>
    </w:rPr>
  </w:style>
  <w:style w:customStyle="true" w:styleId="eSPISCCParagraphDefaultFont" w:type="character">
    <w:name w:val="eSPIS_CC_Paragraph Default Font"/>
    <w:basedOn w:val="Zadanifontodlomka"/>
    <w:rsid w:val="00D472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72A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472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72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8849FE"/>
    <w:rPr>
      <w:rFonts w:ascii="Tahoma" w:cs="Tahoma" w:hAnsi="Tahoma"/>
      <w:sz w:val="16"/>
      <w:szCs w:val="16"/>
    </w:rPr>
  </w:style>
  <w:style w:customStyle="1" w:styleId="TijelotekstaChar" w:type="character">
    <w:name w:val="Tijelo teksta Char"/>
    <w:link w:val="Tijeloteksta"/>
    <w:rsid w:val="00340A07"/>
    <w:rPr>
      <w:rFonts w:ascii="Verdana" w:hAnsi="Verdana"/>
      <w:sz w:val="24"/>
    </w:rPr>
  </w:style>
  <w:style w:styleId="Tekstrezerviranogmjesta" w:type="character">
    <w:name w:val="Placeholder Text"/>
    <w:basedOn w:val="Zadanifontodlomka"/>
    <w:uiPriority w:val="99"/>
    <w:semiHidden/>
    <w:rsid w:val="00D472AB"/>
    <w:rPr>
      <w:color w:val="808080"/>
      <w:bdr w:color="auto" w:space="0" w:sz="0" w:val="none"/>
      <w:shd w:color="auto" w:fill="auto" w:val="clear"/>
    </w:rPr>
  </w:style>
  <w:style w:customStyle="1" w:styleId="eSPISCCParagraphDefaultFont" w:type="character">
    <w:name w:val="eSPIS_CC_Paragraph Default Font"/>
    <w:basedOn w:val="Zadanifontodlomka"/>
    <w:rsid w:val="00D472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72A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472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72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3718</izvorni_sadrzaj>
    <derivirana_varijabla naziv="DomainObject.Predmet.Broj_1">3718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St-3718/2016</izvorni_sadrzaj>
    <derivirana_varijabla naziv="DomainObject.Predmet.OznakaBroj_1">St-3718/2016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I UPRAVLJANJE d.o.o. za građenje i održavanje zgrada u stečaju</izvorni_sadrzaj>
    <derivirana_varijabla naziv="DomainObject.Predmet.ProtustrankaFormated_1">  GRADITELJSTVO I UPRAVLJANJE d.o.o. za građenje i održavanje zgrada u stečaju</derivirana_varijabla>
  </DomainObject.Predmet.ProtustrankaFormated>
  <DomainObject.Predmet.ProtustrankaFormatedOIB>
    <izvorni_sadrzaj>  GRADITELJSTVO I UPRAVLJANJE d.o.o. za građenje i održavanje zgrada u stečaju, OIB 20915244572</izvorni_sadrzaj>
    <derivirana_varijabla naziv="DomainObject.Predmet.ProtustrankaFormatedOIB_1">  GRADITELJSTVO I UPRAVLJANJE d.o.o. za građenje i održavanje zgrada u stečaju, OIB 20915244572</derivirana_varijabla>
  </DomainObject.Predmet.ProtustrankaFormatedOIB>
  <DomainObject.Predmet.ProtustrankaFormatedWithAdress>
    <izvorni_sadrzaj> GRADITELJSTVO I UPRAVLJANJE d.o.o. za građenje i održavanje zgrada u stečaju, Vučanska 8, 10000 Zagreb</izvorni_sadrzaj>
    <derivirana_varijabla naziv="DomainObject.Predmet.ProtustrankaFormatedWithAdress_1"> GRADITELJSTVO I UPRAVLJANJE d.o.o. za građenje i održavanje zgrada u stečaju, Vučanska 8, 10000 Zagreb</derivirana_varijabla>
  </DomainObject.Predmet.ProtustrankaFormatedWithAdress>
  <DomainObject.Predmet.ProtustrankaFormatedWithAdressOIB>
    <izvorni_sadrzaj> GRADITELJSTVO I UPRAVLJANJE d.o.o. za građenje i održavanje zgrada u stečaju, OIB 20915244572, Vučanska 8, 10000 Zagreb</izvorni_sadrzaj>
    <derivirana_varijabla naziv="DomainObject.Predmet.ProtustrankaFormatedWithAdressOIB_1"> GRADITELJSTVO I UPRAVLJANJE d.o.o. za građenje i održavanje zgrada u stečaju, OIB 20915244572, Vučanska 8, 10000 Zagreb</derivirana_varijabla>
  </DomainObject.Predmet.ProtustrankaFormatedWithAdressOIB>
  <DomainObject.Predmet.ProtustrankaWithAdress>
    <izvorni_sadrzaj>GRADITELJSTVO I UPRAVLJANJE d.o.o. za građenje i održavanje zgrada u stečaju Vučanska 8, 10000 Zagreb</izvorni_sadrzaj>
    <derivirana_varijabla naziv="DomainObject.Predmet.ProtustrankaWithAdress_1">GRADITELJSTVO I UPRAVLJANJE d.o.o. za građenje i održavanje zgrada u stečaju Vučanska 8, 10000 Zagreb</derivirana_varijabla>
  </DomainObject.Predmet.ProtustrankaWithAdress>
  <DomainObject.Predmet.ProtustrankaWithAdressOIB>
    <izvorni_sadrzaj>GRADITELJSTVO I UPRAVLJANJE d.o.o. za građenje i održavanje zgrada u stečaju, OIB 20915244572, Vučanska 8, 10000 Zagreb</izvorni_sadrzaj>
    <derivirana_varijabla naziv="DomainObject.Predmet.ProtustrankaWithAdressOIB_1">GRADITELJSTVO I UPRAVLJANJE d.o.o. za građenje i održavanje zgrada u stečaju, OIB 20915244572, Vučanska 8, 10000 Zagreb</derivirana_varijabla>
  </DomainObject.Predmet.ProtustrankaWithAdressOIB>
  <DomainObject.Predmet.ProtustrankaNazivFormated>
    <izvorni_sadrzaj>GRADITELJSTVO I UPRAVLJANJE d.o.o. za građenje i održavanje zgrada u stečaju</izvorni_sadrzaj>
    <derivirana_varijabla naziv="DomainObject.Predmet.ProtustrankaNazivFormated_1">GRADITELJSTVO I UPRAVLJANJE d.o.o. za građenje i održavanje zgrada u stečaju</derivirana_varijabla>
  </DomainObject.Predmet.ProtustrankaNazivFormated>
  <DomainObject.Predmet.ProtustrankaNazivFormatedOIB>
    <izvorni_sadrzaj>GRADITELJSTVO I UPRAVLJANJE d.o.o. za građenje i održavanje zgrada u stečaju, OIB 20915244572</izvorni_sadrzaj>
    <derivirana_varijabla naziv="DomainObject.Predmet.ProtustrankaNazivFormatedOIB_1">GRADITELJSTVO I UPRAVLJANJE d.o.o. za građenje i održavanje zgrada u stečaju, OIB 20915244572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 Ranko Rajković</izvorni_sadrzaj>
    <derivirana_varijabla naziv="DomainObject.Predmet.StrankaFormated_1">  FINA Regionalni centar Zagreb; Porezna uprava, Područni ured Zagreb; ŽUPANIJSKO DRŽAVNO ODVJETNIŠTVO U ZAGREBU; Ranko Rajković</derivirana_varijabla>
  </DomainObject.Predmet.StrankaFormated>
  <DomainObject.Predmet.StrankaFormatedOIB>
    <izvorni_sadrzaj>  FINA Regionalni centar Zagreb, OIB 85821130368; Porezna uprava, Područni ured Zagreb; ŽUPANIJSKO DRŽAVNO ODVJETNIŠTVO U ZAGREBU; Ranko Rajković, OIB 34907969289</izvorni_sadrzaj>
    <derivirana_varijabla naziv="DomainObject.Predmet.StrankaFormatedOIB_1">  FINA Regionalni centar Zagreb, OIB 85821130368; Porezna uprava, Područni ured Zagreb; ŽUPANIJSKO DRŽAVNO ODVJETNIŠTVO U ZAGREBU; Ranko Rajković, OIB 34907969289</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 Ranko Rajković, Naselje Slavonija I 16, 35000 Slavonski Brod</izvorni_sadrzaj>
    <derivirana_varijabla naziv="DomainObject.Predmet.StrankaFormatedWithAdress_1"> FINA Regionalni centar Zagreb, Trg svibanjskih žrtava 1995. 1, 10000 Zagreb; Porezna uprava, Područni ured Zagreb; ŽUPANIJSKO DRŽAVNO ODVJETNIŠTVO U ZAGREBU, Savska cesta 41, 10000 Zagreb; Ranko Rajković, Naselje Slavonija I 16, 35000 Slavonski Brod</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 Ranko Rajković, OIB 34907969289, Naselje Slavonija I 16, 35000 Slavonski Brod</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 Ranko Rajković, OIB 34907969289, Naselje Slavonija I 16, 35000 Slavonski Brod</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Zagreb,Ranko Rajković Naselje Slavonija I 16,35000 Slavonski Brod</izvorni_sadrzaj>
    <derivirana_varijabla naziv="DomainObject.Predmet.StrankaWithAdress_1">FINA Regionalni centar Zagreb Trg svibanjskih žrtava 1995. 1,10000 Zagreb,Porezna uprava, Područni ured Zagreb ,ŽUPANIJSKO DRŽAVNO ODVJETNIŠTVO U ZAGREBU Savska cesta 41,10000 Zagreb,Ranko Rajković Naselje Slavonija I 16,35000 Slavonski Brod</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Zagreb,Ranko Rajković, OIB 34907969289, Naselje Slavonija I 16,35000 Slavonski Brod</izvorni_sadrzaj>
    <derivirana_varijabla naziv="DomainObject.Predmet.StrankaWithAdressOIB_1">FINA Regionalni centar Zagreb, OIB 85821130368, Trg svibanjskih žrtava 1995. 1,10000 Zagreb,Porezna uprava, Područni ured Zagreb,ŽUPANIJSKO DRŽAVNO ODVJETNIŠTVO U ZAGREBU, Savska cesta 41,10000 Zagreb,Ranko Rajković, OIB 34907969289, Naselje Slavonija I 16,35000 Slavonski Brod</derivirana_varijabla>
  </DomainObject.Predmet.StrankaWithAdressOIB>
  <DomainObject.Predmet.StrankaNazivFormated>
    <izvorni_sadrzaj>FINA Regionalni centar Zagreb,Porezna uprava, Područni ured Zagreb,ŽUPANIJSKO DRŽAVNO ODVJETNIŠTVO U ZAGREBU,Ranko Rajković</izvorni_sadrzaj>
    <derivirana_varijabla naziv="DomainObject.Predmet.StrankaNazivFormated_1">FINA Regionalni centar Zagreb,Porezna uprava, Područni ured Zagreb,ŽUPANIJSKO DRŽAVNO ODVJETNIŠTVO U ZAGREBU,Ranko Rajković</derivirana_varijabla>
  </DomainObject.Predmet.StrankaNazivFormated>
  <DomainObject.Predmet.StrankaNazivFormatedOIB>
    <izvorni_sadrzaj>FINA Regionalni centar Zagreb, OIB 85821130368,Porezna uprava, Područni ured Zagreb,ŽUPANIJSKO DRŽAVNO ODVJETNIŠTVO U ZAGREBU,Ranko Rajković, OIB 34907969289</izvorni_sadrzaj>
    <derivirana_varijabla naziv="DomainObject.Predmet.StrankaNazivFormatedOIB_1">FINA Regionalni centar Zagreb, OIB 85821130368,Porezna uprava, Područni ured Zagreb,ŽUPANIJSKO DRŽAVNO ODVJETNIŠTVO U ZAGREBU,Ranko Rajković, OIB 34907969289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tem>Ranko Rajković</item>
    </izvorni_sadrzaj>
    <derivirana_varijabla naziv="DomainObject.Predmet.StrankaListFormated_1">
      <item>FINA Regionalni centar Zagreb</item>
      <item>Porezna uprava, Područni ured Zagreb</item>
      <item>ŽUPANIJSKO DRŽAVNO ODVJETNIŠTVO U ZAGREBU</item>
      <item>Ranko Rajković</item>
    </derivirana_varijabla>
  </DomainObject.Predmet.StrankaListFormated>
  <DomainObject.Predmet.StrankaListFormatedOIB>
    <izvorni_sadrzaj>
      <item>FINA Regionalni centar Zagreb, OIB 85821130368</item>
      <item>Porezna uprava, Područni ured Zagreb</item>
      <item>ŽUPANIJSKO DRŽAVNO ODVJETNIŠTVO U ZAGREBU</item>
      <item>Ranko Rajković, OIB 34907969289</item>
    </izvorni_sadrzaj>
    <derivirana_varijabla naziv="DomainObject.Predmet.StrankaListFormatedOIB_1">
      <item>FINA Regionalni centar Zagreb, OIB 85821130368</item>
      <item>Porezna uprava, Područni ured Zagreb</item>
      <item>ŽUPANIJSKO DRŽAVNO ODVJETNIŠTVO U ZAGREBU</item>
      <item>Ranko Rajković, OIB 34907969289</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tem>Ranko Rajković, Naselje Slavonija I 16, 35000 Slavonski Brod</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item>Ranko Rajković, Naselje Slavonija I 16, 35000 Slavonski Brod</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tem>Ranko Rajković, OIB 34907969289, Naselje Slavonija I 16, 35000 Slavonski Brod</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item>Ranko Rajković, OIB 34907969289, Naselje Slavonija I 16, 35000 Slavonski Brod</item>
    </derivirana_varijabla>
  </DomainObject.Predmet.StrankaListFormatedWithAdressOIB>
  <DomainObject.Predmet.StrankaListNazivFormated>
    <izvorni_sadrzaj>
      <item>FINA Regionalni centar Zagreb</item>
      <item>Porezna uprava, Područni ured Zagreb</item>
      <item>ŽUPANIJSKO DRŽAVNO ODVJETNIŠTVO U ZAGREBU</item>
      <item>Ranko Rajković</item>
    </izvorni_sadrzaj>
    <derivirana_varijabla naziv="DomainObject.Predmet.StrankaListNazivFormated_1">
      <item>FINA Regionalni centar Zagreb</item>
      <item>Porezna uprava, Područni ured Zagreb</item>
      <item>ŽUPANIJSKO DRŽAVNO ODVJETNIŠTVO U ZAGREBU</item>
      <item>Ranko Rajković</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tem>Ranko Rajković, OIB 34907969289</item>
    </izvorni_sadrzaj>
    <derivirana_varijabla naziv="DomainObject.Predmet.StrankaListNazivFormatedOIB_1">
      <item>FINA Regionalni centar Zagreb, OIB 85821130368</item>
      <item>Porezna uprava, Područni ured Zagreb</item>
      <item>ŽUPANIJSKO DRŽAVNO ODVJETNIŠTVO U ZAGREBU</item>
      <item>Ranko Rajković, OIB 34907969289</item>
    </derivirana_varijabla>
  </DomainObject.Predmet.StrankaListNazivFormatedOIB>
  <DomainObject.Predmet.ProtuStrankaListFormated>
    <izvorni_sadrzaj>
      <item>GRADITELJSTVO I UPRAVLJANJE d.o.o. za građenje i održavanje zgrada u stečaju</item>
    </izvorni_sadrzaj>
    <derivirana_varijabla naziv="DomainObject.Predmet.ProtuStrankaListFormated_1">
      <item>GRADITELJSTVO I UPRAVLJANJE d.o.o. za građenje i održavanje zgrada u stečaju</item>
    </derivirana_varijabla>
  </DomainObject.Predmet.ProtuStrankaListFormated>
  <DomainObject.Predmet.ProtuStrankaListFormatedOIB>
    <izvorni_sadrzaj>
      <item>GRADITELJSTVO I UPRAVLJANJE d.o.o. za građenje i održavanje zgrada u stečaju, OIB 20915244572</item>
    </izvorni_sadrzaj>
    <derivirana_varijabla naziv="DomainObject.Predmet.ProtuStrankaListFormatedOIB_1">
      <item>GRADITELJSTVO I UPRAVLJANJE d.o.o. za građenje i održavanje zgrada u stečaju, OIB 20915244572</item>
    </derivirana_varijabla>
  </DomainObject.Predmet.ProtuStrankaListFormatedOIB>
  <DomainObject.Predmet.ProtuStrankaListFormatedWithAdress>
    <izvorni_sadrzaj>
      <item>GRADITELJSTVO I UPRAVLJANJE d.o.o. za građenje i održavanje zgrada u stečaju, Vučanska 8, 10000 Zagreb</item>
    </izvorni_sadrzaj>
    <derivirana_varijabla naziv="DomainObject.Predmet.ProtuStrankaListFormatedWithAdress_1">
      <item>GRADITELJSTVO I UPRAVLJANJE d.o.o. za građenje i održavanje zgrada u stečaju, Vučanska 8, 10000 Zagreb</item>
    </derivirana_varijabla>
  </DomainObject.Predmet.ProtuStrankaListFormatedWithAdress>
  <DomainObject.Predmet.ProtuStrankaListFormatedWithAdressOIB>
    <izvorni_sadrzaj>
      <item>GRADITELJSTVO I UPRAVLJANJE d.o.o. za građenje i održavanje zgrada u stečaju, OIB 20915244572, Vučanska 8, 10000 Zagreb</item>
    </izvorni_sadrzaj>
    <derivirana_varijabla naziv="DomainObject.Predmet.ProtuStrankaListFormatedWithAdressOIB_1">
      <item>GRADITELJSTVO I UPRAVLJANJE d.o.o. za građenje i održavanje zgrada u stečaju, OIB 20915244572, Vučanska 8, 10000 Zagreb</item>
    </derivirana_varijabla>
  </DomainObject.Predmet.ProtuStrankaListFormatedWithAdressOIB>
  <DomainObject.Predmet.ProtuStrankaListNazivFormated>
    <izvorni_sadrzaj>
      <item>GRADITELJSTVO I UPRAVLJANJE d.o.o. za građenje i održavanje zgrada u stečaju</item>
    </izvorni_sadrzaj>
    <derivirana_varijabla naziv="DomainObject.Predmet.ProtuStrankaListNazivFormated_1">
      <item>GRADITELJSTVO I UPRAVLJANJE d.o.o. za građenje i održavanje zgrada u stečaju</item>
    </derivirana_varijabla>
  </DomainObject.Predmet.ProtuStrankaListNazivFormated>
  <DomainObject.Predmet.ProtuStrankaListNazivFormatedOIB>
    <izvorni_sadrzaj>
      <item>GRADITELJSTVO I UPRAVLJANJE d.o.o. za građenje i održavanje zgrada u stečaju, OIB 20915244572</item>
    </izvorni_sadrzaj>
    <derivirana_varijabla naziv="DomainObject.Predmet.ProtuStrankaListNazivFormatedOIB_1">
      <item>GRADITELJSTVO I UPRAVLJANJE d.o.o. za građenje i održavanje zgrada u stečaju, OIB 20915244572</item>
    </derivirana_varijabla>
  </DomainObject.Predmet.ProtuStrankaListNazivFormatedOIB>
  <DomainObject.Predmet.OstaliListFormated>
    <izvorni_sadrzaj>
      <item>Ranko Rajković</item>
      <item>Odvjetnik MARIN DOMJANOVIĆ</item>
    </izvorni_sadrzaj>
    <derivirana_varijabla naziv="DomainObject.Predmet.OstaliListFormated_1">
      <item>Ranko Rajković</item>
      <item>Odvjetnik MARIN DOMJANOVIĆ</item>
    </derivirana_varijabla>
  </DomainObject.Predmet.OstaliListFormated>
  <DomainObject.Predmet.OstaliListFormatedOIB>
    <izvorni_sadrzaj>
      <item>Ranko Rajković, OIB 34907969289</item>
      <item>Odvjetnik MARIN DOMJANOVIĆ</item>
    </izvorni_sadrzaj>
    <derivirana_varijabla naziv="DomainObject.Predmet.OstaliListFormatedOIB_1">
      <item>Ranko Rajković, OIB 34907969289</item>
      <item>Odvjetnik MARIN DOMJANOVIĆ</item>
    </derivirana_varijabla>
  </DomainObject.Predmet.OstaliListFormatedOIB>
  <DomainObject.Predmet.OstaliListFormatedWithAdress>
    <izvorni_sadrzaj>
      <item>Ranko Rajković, Naselje Slavonija I 1/6, 35000 Slavonski Brod</item>
      <item>Odvjetnik MARIN DOMJANOVIĆ, III Pile 23, 10000 Zagreb</item>
    </izvorni_sadrzaj>
    <derivirana_varijabla naziv="DomainObject.Predmet.OstaliListFormatedWithAdress_1">
      <item>Ranko Rajković, Naselje Slavonija I 1/6, 35000 Slavonski Brod</item>
      <item>Odvjetnik MARIN DOMJANOVIĆ, III Pile 23, 10000 Zagreb</item>
    </derivirana_varijabla>
  </DomainObject.Predmet.OstaliListFormatedWithAdress>
  <DomainObject.Predmet.OstaliListFormatedWithAdressOIB>
    <izvorni_sadrzaj>
      <item>Ranko Rajković, OIB 34907969289, Naselje Slavonija I 1/6, 35000 Slavonski Brod</item>
      <item>Odvjetnik MARIN DOMJANOVIĆ, III Pile 23, 10000 Zagreb</item>
    </izvorni_sadrzaj>
    <derivirana_varijabla naziv="DomainObject.Predmet.OstaliListFormatedWithAdressOIB_1">
      <item>Ranko Rajković, OIB 34907969289, Naselje Slavonija I 1/6, 35000 Slavonski Brod</item>
      <item>Odvjetnik MARIN DOMJANOVIĆ, III Pile 23, 10000 Zagreb</item>
    </derivirana_varijabla>
  </DomainObject.Predmet.OstaliListFormatedWithAdressOIB>
  <DomainObject.Predmet.OstaliListNazivFormated>
    <izvorni_sadrzaj>
      <item>Ranko Rajković</item>
      <item>Odvjetnik MARIN DOMJANOVIĆ</item>
    </izvorni_sadrzaj>
    <derivirana_varijabla naziv="DomainObject.Predmet.OstaliListNazivFormated_1">
      <item>Ranko Rajković</item>
      <item>Odvjetnik MARIN DOMJANOVIĆ</item>
    </derivirana_varijabla>
  </DomainObject.Predmet.OstaliListNazivFormated>
  <DomainObject.Predmet.OstaliListNazivFormatedOIB>
    <izvorni_sadrzaj>
      <item>Ranko Rajković, OIB 34907969289</item>
      <item>Odvjetnik MARIN DOMJANOVIĆ</item>
    </izvorni_sadrzaj>
    <derivirana_varijabla naziv="DomainObject.Predmet.OstaliListNazivFormatedOIB_1">
      <item>Ranko Rajković, OIB 34907969289</item>
      <item>Odvjetnik MARIN DOMJANOVIĆ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GRADITELJSTVO I UPRAVLJANJE d.o.o. za građenje i održavanje zgrada u stečaju</izvorni_sadrzaj>
    <derivirana_varijabla naziv="DomainObject.Predmet.ProtustrankaIDrugi_1">GRADITELJSTVO I UPRAVLJANJE d.o.o. za građenje i održavanje zgrada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GRADITELJSTVO I UPRAVLJANJE d.o.o. za građenje i održavanje zgrada u stečaju, OIB 20915244572, Vučanska 8, 10000 Zagreb</izvorni_sadrzaj>
    <derivirana_varijabla naziv="DomainObject.Predmet.ProtustrankaIDrugiAdressOIB_1">GRADITELJSTVO I UPRAVLJANJE d.o.o. za građenje i održavanje zgrada u stečaju, OIB 20915244572, Vučanska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Ranko Rajković</item>
      <item>GRADITELJSTVO I UPRAVLJANJE d.o.o. za građenje i održavanje zgrada u stečaju</item>
      <item>FINA Regionalni centar Zagreb</item>
      <item>Porezna uprava, Područni ured Zagreb</item>
      <item>ŽUPANIJSKO DRŽAVNO ODVJETNIŠTVO U ZAGREBU</item>
      <item>Odvjetnik MARIN DOMJANOVIĆ</item>
      <item>Ranko Rajković</item>
    </izvorni_sadrzaj>
    <derivirana_varijabla naziv="DomainObject.Predmet.SudioniciListNaziv_1">
      <item>Ranko Rajković</item>
      <item>GRADITELJSTVO I UPRAVLJANJE d.o.o. za građenje i održavanje zgrada u stečaju</item>
      <item>FINA Regionalni centar Zagreb</item>
      <item>Porezna uprava, Područni ured Zagreb</item>
      <item>ŽUPANIJSKO DRŽAVNO ODVJETNIŠTVO U ZAGREBU</item>
      <item>Odvjetnik MARIN DOMJANOVIĆ</item>
      <item>Ranko Rajković</item>
    </derivirana_varijabla>
  </DomainObject.Predmet.SudioniciListNaziv>
  <DomainObject.Predmet.SudioniciListAdressOIB>
    <izvorni_sadrzaj>
      <item>Ranko Rajković, OIB 34907969289, Naselje Slavonija I 1/6,35000 Slavonski Brod</item>
      <item>GRADITELJSTVO I UPRAVLJANJE d.o.o. za građenje i održavanje zgrada u stečaju, OIB 20915244572, Vučanska 8,10000 Zagreb</item>
      <item>FINA Regionalni centar Zagreb, OIB 85821130368, Trg svibanjskih žrtava 1995. 1,10000 Zagreb</item>
      <item>Porezna uprava, Područni ured Zagreb</item>
      <item>ŽUPANIJSKO DRŽAVNO ODVJETNIŠTVO U ZAGREBU, Savska cesta 41,10000 Zagreb</item>
      <item>Odvjetnik MARIN DOMJANOVIĆ, III Pile 23,10000 Zagreb</item>
      <item>Ranko Rajković, OIB 34907969289, Naselje Slavonija I 16,35000 Slavonski Brod</item>
    </izvorni_sadrzaj>
    <derivirana_varijabla naziv="DomainObject.Predmet.SudioniciListAdressOIB_1">
      <item>Ranko Rajković, OIB 34907969289, Naselje Slavonija I 1/6,35000 Slavonski Brod</item>
      <item>GRADITELJSTVO I UPRAVLJANJE d.o.o. za građenje i održavanje zgrada u stečaju, OIB 20915244572, Vučanska 8,10000 Zagreb</item>
      <item>FINA Regionalni centar Zagreb, OIB 85821130368, Trg svibanjskih žrtava 1995. 1,10000 Zagreb</item>
      <item>Porezna uprava, Područni ured Zagreb</item>
      <item>ŽUPANIJSKO DRŽAVNO ODVJETNIŠTVO U ZAGREBU, Savska cesta 41,10000 Zagreb</item>
      <item>Odvjetnik MARIN DOMJANOVIĆ, III Pile 23,10000 Zagreb</item>
      <item>Ranko Rajković, OIB 34907969289, Naselje Slavonija I 16,35000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34907969289</item>
      <item>, OIB 20915244572</item>
      <item>, OIB 85821130368</item>
      <item>, OIB null</item>
      <item>, OIB null</item>
      <item>, OIB null</item>
      <item>, OIB 34907969289</item>
    </izvorni_sadrzaj>
    <derivirana_varijabla naziv="DomainObject.Predmet.SudioniciListNazivOIB_1">
      <item>, OIB 34907969289</item>
      <item>, OIB 20915244572</item>
      <item>, OIB 85821130368</item>
      <item>, OIB null</item>
      <item>, OIB null</item>
      <item>, OIB null</item>
      <item>, OIB 34907969289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461</properties:Words>
  <properties:Characters>2459</properties:Characters>
  <properties:Lines>73</properties:Lines>
  <properties:Paragraphs>29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2017-06-01T11:24:00Z</dcterms:created>
  <dc:creator>x</dc:creator>
  <cp:lastModifiedBy>Goranka Boljkovac</cp:lastModifiedBy>
  <cp:lastPrinted>2017-06-01T11:36:00Z</cp:lastPrinted>
  <dcterms:modified xmlns:xsi="http://www.w3.org/2001/XMLSchema-instance" xsi:type="dcterms:W3CDTF">2017-06-01T11:41:00Z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