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2c8b" w14:paraId="91a2c8b" w:rsidRDefault="001C5629" w:rsidP="001C5629" w:rsidR="001C562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629" w:rsidP="001C5629" w:rsidR="001C5629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1C5629" w:rsidP="001C5629" w:rsidR="001C5629">
      <w:pPr>
        <w:rPr>
          <w:szCs w:val="24"/>
        </w:rPr>
      </w:pPr>
      <w:r>
        <w:rPr>
          <w:szCs w:val="24"/>
        </w:rPr>
        <w:t>TRGOVAČKI SUD U ZAGREBU</w:t>
      </w:r>
    </w:p>
    <w:p w:rsidRDefault="001C5629" w:rsidP="001C5629" w:rsidR="001C5629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1C5629" w:rsidP="001C5629" w:rsidR="001C562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St-2924/18-7</w:t>
      </w:r>
    </w:p>
    <w:p w:rsidRDefault="001C5629" w:rsidP="001C5629" w:rsidR="001C562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1C5629" w:rsidP="001C5629" w:rsidR="001C5629">
      <w:pPr>
        <w:jc w:val="center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AD27F2">
        <w:t>PVC I ALU STOLARIJA EDO PLAST j.d.o.o.</w:t>
      </w:r>
      <w:r>
        <w:rPr>
          <w:rFonts w:eastAsia="Times New Roman"/>
          <w:szCs w:val="24"/>
          <w:lang w:eastAsia="hr-HR"/>
        </w:rPr>
        <w:t xml:space="preserve">, Karlovac, </w:t>
      </w:r>
      <w:r w:rsidR="00AD27F2">
        <w:rPr>
          <w:rFonts w:eastAsia="Times New Roman"/>
          <w:szCs w:val="24"/>
          <w:lang w:eastAsia="hr-HR"/>
        </w:rPr>
        <w:t>Izidora Kršnjavog 14</w:t>
      </w:r>
      <w:r>
        <w:rPr>
          <w:rFonts w:eastAsia="Times New Roman"/>
          <w:szCs w:val="24"/>
          <w:lang w:eastAsia="hr-HR"/>
        </w:rPr>
        <w:t xml:space="preserve">, OIB: </w:t>
      </w:r>
      <w:r w:rsidR="00AD27F2">
        <w:t>14254867105</w:t>
      </w:r>
      <w:r>
        <w:rPr>
          <w:rFonts w:eastAsia="Times New Roman"/>
          <w:szCs w:val="24"/>
          <w:lang w:eastAsia="hr-HR"/>
        </w:rPr>
        <w:t xml:space="preserve">, dana 29. ožujka 2019. 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1C5629" w:rsidP="001C5629" w:rsidR="001C562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AD27F2">
        <w:t>PVC I ALU STOLARIJA EDO PLAST j.d.o.o.</w:t>
      </w:r>
      <w:r w:rsidR="00AD27F2">
        <w:rPr>
          <w:rFonts w:eastAsia="Times New Roman"/>
          <w:szCs w:val="24"/>
          <w:lang w:eastAsia="hr-HR"/>
        </w:rPr>
        <w:t xml:space="preserve">, Karlovac, Izidora Kršnjavog 14, OIB: </w:t>
      </w:r>
      <w:r w:rsidR="00AD27F2">
        <w:t>14254867105</w:t>
      </w:r>
      <w:r>
        <w:rPr>
          <w:rFonts w:eastAsia="Times New Roman"/>
          <w:szCs w:val="24"/>
          <w:lang w:eastAsia="hr-HR"/>
        </w:rPr>
        <w:t>. Stečajni postupak otvoren je 29. ožujka 2019. u 15,00 sati, kada je ovo rješenje objavljeno na mrežnoj stranici e-Oglasna ploča ovog suda.</w:t>
      </w:r>
    </w:p>
    <w:p w:rsidRDefault="001C5629" w:rsidP="001C5629" w:rsidR="001C562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</w:pPr>
      <w:r>
        <w:tab/>
        <w:t xml:space="preserve">II. Za stečajnog upravitelja imenuje se </w:t>
      </w:r>
      <w:r w:rsidR="00CE5093">
        <w:rPr>
          <w:rFonts w:eastAsia="Times New Roman"/>
          <w:szCs w:val="24"/>
          <w:lang w:eastAsia="hr-HR"/>
        </w:rPr>
        <w:t>Josipa Jurčić, Zagreb, Radnička cesta 37B, OIB: 70344385865</w:t>
      </w:r>
      <w:r>
        <w:t>.</w:t>
      </w:r>
    </w:p>
    <w:p w:rsidRDefault="001C5629" w:rsidP="001C5629" w:rsidR="001C562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 w:rsidR="00AD27F2">
        <w:t>PVC I ALU STOLARIJA EDO PLAST j.d.o.o.</w:t>
      </w:r>
      <w:r w:rsidR="00AD27F2">
        <w:rPr>
          <w:rFonts w:eastAsia="Times New Roman"/>
          <w:szCs w:val="24"/>
          <w:lang w:eastAsia="hr-HR"/>
        </w:rPr>
        <w:t xml:space="preserve">, Karlovac, Izidora Kršnjavog 14, OIB: </w:t>
      </w:r>
      <w:r w:rsidR="00AD27F2">
        <w:t>14254867105</w:t>
      </w:r>
      <w:r>
        <w:rPr>
          <w:rFonts w:eastAsia="Times New Roman"/>
          <w:szCs w:val="24"/>
          <w:lang w:eastAsia="hr-HR"/>
        </w:rPr>
        <w:t>.</w:t>
      </w:r>
    </w:p>
    <w:p w:rsidRDefault="001C5629" w:rsidP="001C5629" w:rsidR="001C562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</w:r>
    </w:p>
    <w:p w:rsidRDefault="001C5629" w:rsidP="001C5629" w:rsidR="001C5629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Podružnica Karlovac, Ulica Pavla Vitezovića 1, podnijela je ovom sudu zahtjev za provedbu skraćenog stečajnog postupka nad dužnikom  </w:t>
      </w:r>
      <w:r w:rsidR="00AD27F2">
        <w:t>PVC I ALU STOLARIJA EDO PLAST j.d.o.o.</w:t>
      </w:r>
      <w:r w:rsidR="00AD27F2">
        <w:rPr>
          <w:rFonts w:eastAsia="Times New Roman"/>
          <w:szCs w:val="24"/>
          <w:lang w:eastAsia="hr-HR"/>
        </w:rPr>
        <w:t xml:space="preserve">, Karlovac, Izidora Kršnjavog 14, OIB: </w:t>
      </w:r>
      <w:r w:rsidR="00AD27F2">
        <w:t>14254867105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29. siječnja 2019.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C5629" w:rsidP="001C5629" w:rsidR="001C562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tab/>
      </w:r>
    </w:p>
    <w:p w:rsidRDefault="001C5629" w:rsidP="001C5629" w:rsidR="001C562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29. ožujka 2019.</w:t>
      </w:r>
    </w:p>
    <w:p w:rsidRDefault="001C5629" w:rsidP="001C5629" w:rsidR="001C5629">
      <w:pPr>
        <w:jc w:val="center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1C5629" w:rsidP="001C5629" w:rsidR="001C562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1C5629" w:rsidP="001C5629" w:rsidR="001C562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C5629" w:rsidP="001C5629" w:rsidR="001C562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C5629" w:rsidP="001C5629" w:rsidR="001C5629">
      <w:pPr>
        <w:jc w:val="right"/>
        <w:rPr>
          <w:rFonts w:eastAsia="Times New Roman"/>
          <w:szCs w:val="24"/>
        </w:rPr>
      </w:pPr>
    </w:p>
    <w:p w:rsidRDefault="001C5629" w:rsidP="001C5629" w:rsidR="001C5629">
      <w:pPr>
        <w:jc w:val="both"/>
        <w:rPr>
          <w:rFonts w:eastAsia="Times New Roman"/>
          <w:szCs w:val="24"/>
        </w:rPr>
      </w:pPr>
    </w:p>
    <w:p w:rsidRDefault="001C5629" w:rsidP="001C5629" w:rsidR="001C562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a dostava se smatra obavljenom istekom osmog dana od objave rješenja na mrežnoj stranici e-Oglasna ploča sudova, koja se podnosi putem ovog suda u tri primjerka.</w:t>
      </w:r>
    </w:p>
    <w:p w:rsidRDefault="001C5629" w:rsidP="001C5629" w:rsidR="001C5629">
      <w:pPr>
        <w:jc w:val="both"/>
        <w:rPr>
          <w:rFonts w:eastAsia="Times New Roman"/>
          <w:i/>
          <w:szCs w:val="24"/>
          <w:lang w:eastAsia="hr-HR"/>
        </w:rPr>
      </w:pP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Karlovac, Karlovac, Trg hrvatskih branitelja 1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1C5629" w:rsidP="001C5629" w:rsidR="001C562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(Ministarstvo financija, Porezna uprava, Područni ured Karlovac,  Pavla Vitezovića 1)</w:t>
      </w:r>
    </w:p>
    <w:p w:rsidRDefault="001C5629" w:rsidP="00F70C5A" w:rsidR="00131E95" w:rsidRPr="00F70C5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CE5093" w:rsidR="00131E95" w:rsidRPr="00F70C5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093" w:rsidP="00CE5093" w:rsidR="00CE5093">
      <w:r>
        <w:separator/>
      </w:r>
    </w:p>
  </w:endnote>
  <w:endnote w:id="0" w:type="continuationSeparator">
    <w:p w:rsidRDefault="00CE5093" w:rsidP="00CE5093" w:rsidR="00CE5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093" w:rsidP="00CE5093" w:rsidR="00CE5093">
      <w:r>
        <w:separator/>
      </w:r>
    </w:p>
  </w:footnote>
  <w:footnote w:id="0" w:type="continuationSeparator">
    <w:p w:rsidRDefault="00CE5093" w:rsidP="00CE5093" w:rsidR="00CE5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0313596"/>
      <w:docPartObj>
        <w:docPartGallery w:val="Page Numbers (Top of Page)"/>
        <w:docPartUnique/>
      </w:docPartObj>
    </w:sdtPr>
    <w:sdtEndPr/>
    <w:sdtContent>
      <w:p w:rsidRDefault="00CE5093" w:rsidR="00CE509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C5A">
          <w:rPr>
            <w:noProof/>
          </w:rPr>
          <w:t>2</w:t>
        </w:r>
        <w:r>
          <w:fldChar w:fldCharType="end"/>
        </w:r>
      </w:p>
      <w:p w:rsidRDefault="00CE5093" w:rsidP="00CE5093" w:rsidR="00CE5093">
        <w:pPr>
          <w:pStyle w:val="Zaglavlje"/>
          <w:jc w:val="right"/>
        </w:pPr>
        <w:r>
          <w:t>Poslovni broj: 21. St-2924/18-7</w:t>
        </w:r>
      </w:p>
    </w:sdtContent>
  </w:sdt>
  <w:p w:rsidRDefault="00CE5093" w:rsidR="00CE509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E15"/>
    <w:rsid w:val="001032F4"/>
    <w:rsid w:val="00131E95"/>
    <w:rsid w:val="0019711A"/>
    <w:rsid w:val="00197F24"/>
    <w:rsid w:val="001A1D04"/>
    <w:rsid w:val="001C5629"/>
    <w:rsid w:val="0034753A"/>
    <w:rsid w:val="00457EF8"/>
    <w:rsid w:val="00761AA0"/>
    <w:rsid w:val="007A1913"/>
    <w:rsid w:val="0085059C"/>
    <w:rsid w:val="00950F54"/>
    <w:rsid w:val="009B2E15"/>
    <w:rsid w:val="009D3B13"/>
    <w:rsid w:val="00A53DC3"/>
    <w:rsid w:val="00AD27F2"/>
    <w:rsid w:val="00B4105F"/>
    <w:rsid w:val="00C81BCE"/>
    <w:rsid w:val="00CA63C1"/>
    <w:rsid w:val="00CE5093"/>
    <w:rsid w:val="00D05353"/>
    <w:rsid w:val="00D90085"/>
    <w:rsid w:val="00F70C5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62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5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509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E5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509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C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0C5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C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0C5A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0C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0C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62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5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5093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E5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509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0C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0C5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0C5A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0C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97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St-2924/2018</izvorni_sadrzaj>
    <derivirana_varijabla naziv="DomainObject.Predmet.OznakaBroj_1">St-2924/2018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I ALU STOLARIJA EDO PLAST j.d.o.o.</izvorni_sadrzaj>
    <derivirana_varijabla naziv="DomainObject.Predmet.ProtustrankaFormated_1">  PVC I ALU STOLARIJA EDO PLAST j.d.o.o.</derivirana_varijabla>
  </DomainObject.Predmet.ProtustrankaFormated>
  <DomainObject.Predmet.ProtustrankaFormatedOIB>
    <izvorni_sadrzaj>  PVC I ALU STOLARIJA EDO PLAST j.d.o.o., OIB 14254867105</izvorni_sadrzaj>
    <derivirana_varijabla naziv="DomainObject.Predmet.ProtustrankaFormatedOIB_1">  PVC I ALU STOLARIJA EDO PLAST j.d.o.o., OIB 14254867105</derivirana_varijabla>
  </DomainObject.Predmet.ProtustrankaFormatedOIB>
  <DomainObject.Predmet.ProtustrankaFormatedWithAdress>
    <izvorni_sadrzaj> PVC I ALU STOLARIJA EDO PLAST j.d.o.o., Izidora Kršnjavoga 14, 47000 Karlovac</izvorni_sadrzaj>
    <derivirana_varijabla naziv="DomainObject.Predmet.ProtustrankaFormatedWithAdress_1"> PVC I ALU STOLARIJA EDO PLAST j.d.o.o., Izidora Kršnjavoga 14, 47000 Karlovac</derivirana_varijabla>
  </DomainObject.Predmet.ProtustrankaFormatedWithAdress>
  <DomainObject.Predmet.ProtustrankaFormatedWithAdressOIB>
    <izvorni_sadrzaj> PVC I ALU STOLARIJA EDO PLAST j.d.o.o., OIB 14254867105, Izidora Kršnjavoga 14, 47000 Karlovac</izvorni_sadrzaj>
    <derivirana_varijabla naziv="DomainObject.Predmet.ProtustrankaFormatedWithAdressOIB_1"> PVC I ALU STOLARIJA EDO PLAST j.d.o.o., OIB 14254867105, Izidora Kršnjavoga 14, 47000 Karlovac</derivirana_varijabla>
  </DomainObject.Predmet.ProtustrankaFormatedWithAdressOIB>
  <DomainObject.Predmet.ProtustrankaWithAdress>
    <izvorni_sadrzaj>PVC I ALU STOLARIJA EDO PLAST j.d.o.o. Izidora Kršnjavoga 14, 47000 Karlovac</izvorni_sadrzaj>
    <derivirana_varijabla naziv="DomainObject.Predmet.ProtustrankaWithAdress_1">PVC I ALU STOLARIJA EDO PLAST j.d.o.o. Izidora Kršnjavoga 14, 47000 Karlovac</derivirana_varijabla>
  </DomainObject.Predmet.ProtustrankaWithAdress>
  <DomainObject.Predmet.ProtustrankaWithAdressOIB>
    <izvorni_sadrzaj>PVC I ALU STOLARIJA EDO PLAST j.d.o.o., OIB 14254867105, Izidora Kršnjavoga 14, 47000 Karlovac</izvorni_sadrzaj>
    <derivirana_varijabla naziv="DomainObject.Predmet.ProtustrankaWithAdressOIB_1">PVC I ALU STOLARIJA EDO PLAST j.d.o.o., OIB 14254867105, Izidora Kršnjavoga 14, 47000 Karlovac</derivirana_varijabla>
  </DomainObject.Predmet.ProtustrankaWithAdressOIB>
  <DomainObject.Predmet.ProtustrankaNazivFormated>
    <izvorni_sadrzaj>PVC I ALU STOLARIJA EDO PLAST j.d.o.o.</izvorni_sadrzaj>
    <derivirana_varijabla naziv="DomainObject.Predmet.ProtustrankaNazivFormated_1">PVC I ALU STOLARIJA EDO PLAST j.d.o.o.</derivirana_varijabla>
  </DomainObject.Predmet.ProtustrankaNazivFormated>
  <DomainObject.Predmet.ProtustrankaNazivFormatedOIB>
    <izvorni_sadrzaj>PVC I ALU STOLARIJA EDO PLAST j.d.o.o., OIB 14254867105</izvorni_sadrzaj>
    <derivirana_varijabla naziv="DomainObject.Predmet.ProtustrankaNazivFormatedOIB_1">PVC I ALU STOLARIJA EDO PLAST j.d.o.o., OIB 14254867105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PVC I ALU STOLARIJA EDO PLAST j.d.o.o.</item>
    </izvorni_sadrzaj>
    <derivirana_varijabla naziv="DomainObject.Predmet.ProtuStrankaListFormated_1">
      <item>PVC I ALU STOLARIJA EDO PLAST j.d.o.o.</item>
    </derivirana_varijabla>
  </DomainObject.Predmet.ProtuStrankaListFormated>
  <DomainObject.Predmet.ProtuStrankaListFormatedOIB>
    <izvorni_sadrzaj>
      <item>PVC I ALU STOLARIJA EDO PLAST j.d.o.o., OIB 14254867105</item>
    </izvorni_sadrzaj>
    <derivirana_varijabla naziv="DomainObject.Predmet.ProtuStrankaListFormatedOIB_1">
      <item>PVC I ALU STOLARIJA EDO PLAST j.d.o.o., OIB 14254867105</item>
    </derivirana_varijabla>
  </DomainObject.Predmet.ProtuStrankaListFormatedOIB>
  <DomainObject.Predmet.ProtuStrankaListFormatedWithAdress>
    <izvorni_sadrzaj>
      <item>PVC I ALU STOLARIJA EDO PLAST j.d.o.o., Izidora Kršnjavoga 14, 47000 Karlovac</item>
    </izvorni_sadrzaj>
    <derivirana_varijabla naziv="DomainObject.Predmet.ProtuStrankaListFormatedWithAdress_1">
      <item>PVC I ALU STOLARIJA EDO PLAST j.d.o.o., Izidora Kršnjavoga 14, 47000 Karlovac</item>
    </derivirana_varijabla>
  </DomainObject.Predmet.ProtuStrankaListFormatedWithAdress>
  <DomainObject.Predmet.ProtuStrankaListFormatedWithAdressOIB>
    <izvorni_sadrzaj>
      <item>PVC I ALU STOLARIJA EDO PLAST j.d.o.o., OIB 14254867105, Izidora Kršnjavoga 14, 47000 Karlovac</item>
    </izvorni_sadrzaj>
    <derivirana_varijabla naziv="DomainObject.Predmet.ProtuStrankaListFormatedWithAdressOIB_1">
      <item>PVC I ALU STOLARIJA EDO PLAST j.d.o.o., OIB 14254867105, Izidora Kršnjavoga 14, 47000 Karlovac</item>
    </derivirana_varijabla>
  </DomainObject.Predmet.ProtuStrankaListFormatedWithAdressOIB>
  <DomainObject.Predmet.ProtuStrankaListNazivFormated>
    <izvorni_sadrzaj>
      <item>PVC I ALU STOLARIJA EDO PLAST j.d.o.o.</item>
    </izvorni_sadrzaj>
    <derivirana_varijabla naziv="DomainObject.Predmet.ProtuStrankaListNazivFormated_1">
      <item>PVC I ALU STOLARIJA EDO PLAST j.d.o.o.</item>
    </derivirana_varijabla>
  </DomainObject.Predmet.ProtuStrankaListNazivFormated>
  <DomainObject.Predmet.ProtuStrankaListNazivFormatedOIB>
    <izvorni_sadrzaj>
      <item>PVC I ALU STOLARIJA EDO PLAST j.d.o.o., OIB 14254867105</item>
    </izvorni_sadrzaj>
    <derivirana_varijabla naziv="DomainObject.Predmet.ProtuStrankaListNazivFormatedOIB_1">
      <item>PVC I ALU STOLARIJA EDO PLAST j.d.o.o., OIB 14254867105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PVC I ALU STOLARIJA EDO PLAST j.d.o.o.</izvorni_sadrzaj>
    <derivirana_varijabla naziv="DomainObject.Predmet.ProtustrankaIDrugi_1">PVC I ALU STOLARIJA EDO PLAST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PVC I ALU STOLARIJA EDO PLAST j.d.o.o., OIB 14254867105, Izidora Kršnjavoga 14, 47000 Karlovac</izvorni_sadrzaj>
    <derivirana_varijabla naziv="DomainObject.Predmet.ProtustrankaIDrugiAdressOIB_1">PVC I ALU STOLARIJA EDO PLAST j.d.o.o., OIB 14254867105, Izidora Kršnjavoga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PVC I ALU STOLARIJA EDO PLAST j.d.o.o.</item>
    </izvorni_sadrzaj>
    <derivirana_varijabla naziv="DomainObject.Predmet.SudioniciListNaziv_1">
      <item>FINA regionalni centar Zagreb, podružnica Karlovac</item>
      <item>PVC I ALU STOLARIJA EDO PLAST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PVC I ALU STOLARIJA EDO PLAST j.d.o.o., OIB 14254867105, Izidora Kršnjavoga 14,47000 Karlovac</item>
    </izvorni_sadrzaj>
    <derivirana_varijabla naziv="DomainObject.Predmet.SudioniciListAdressOIB_1">
      <item>FINA regionalni centar Zagreb, podružnica Karlovac, OIB 85821130368, Vitezovićeva 1,47000 Karlovac</item>
      <item>PVC I ALU STOLARIJA EDO PLAST j.d.o.o., OIB 14254867105, Izidora Kršnjavoga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14254867105</item>
    </izvorni_sadrzaj>
    <derivirana_varijabla naziv="DomainObject.Predmet.SudioniciListNazivOIB_1">
      <item>, OIB 85821130368</item>
      <item>, OIB 14254867105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St-2924/2018-4</izvorni_sadrzaj>
    <derivirana_varijabla naziv="DomainObject.PredzadnjaOdlukaIzPredmeta.Oznaka_1">St-2924/2018-4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3184</properties:Characters>
  <properties:Lines>95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2019-03-27T16:10:00Z</dcterms:created>
  <dc:creator>Ivana Manestar</dc:creator>
  <dc:description/>
  <cp:keywords/>
  <cp:lastModifiedBy>Petra Komučar</cp:lastModifiedBy>
  <dcterms:modified xmlns:xsi="http://www.w3.org/2001/XMLSchema-instance" xsi:type="dcterms:W3CDTF">2019-03-29T07:54:00Z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(St-2924-18-Edo Plast,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