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3458" w14:paraId="b553458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057875">
        <w:rPr>
          <w:b/>
          <w:sz w:val="22"/>
          <w:szCs w:val="22"/>
        </w:rPr>
        <w:t>284</w:t>
      </w:r>
      <w:r w:rsidR="00F13507">
        <w:rPr>
          <w:b/>
          <w:sz w:val="22"/>
          <w:szCs w:val="22"/>
        </w:rPr>
        <w:t>/201</w:t>
      </w:r>
      <w:r w:rsidR="00057875">
        <w:rPr>
          <w:b/>
          <w:sz w:val="22"/>
          <w:szCs w:val="22"/>
        </w:rPr>
        <w:t>6</w:t>
      </w:r>
      <w:r w:rsidR="00F13507">
        <w:rPr>
          <w:b/>
          <w:sz w:val="22"/>
          <w:szCs w:val="22"/>
        </w:rPr>
        <w:t>-</w:t>
      </w:r>
      <w:r w:rsidR="007C5124">
        <w:rPr>
          <w:b/>
          <w:sz w:val="22"/>
          <w:szCs w:val="22"/>
        </w:rPr>
        <w:t>33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574034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057875" w:rsidRPr="00057875">
        <w:rPr>
          <w:bCs/>
          <w:sz w:val="22"/>
          <w:szCs w:val="22"/>
          <w:lang w:val="en-AU"/>
        </w:rPr>
        <w:t>LUMICO IMPEX d.o.o. za trgovinu i ugostiteljstvo</w:t>
      </w:r>
      <w:r w:rsidR="00057875">
        <w:rPr>
          <w:bCs/>
          <w:sz w:val="22"/>
          <w:szCs w:val="22"/>
          <w:lang w:val="en-AU"/>
        </w:rPr>
        <w:t xml:space="preserve"> </w:t>
      </w:r>
      <w:r w:rsidR="00057875" w:rsidRPr="00057875">
        <w:rPr>
          <w:bCs/>
          <w:sz w:val="22"/>
          <w:szCs w:val="22"/>
        </w:rPr>
        <w:t>"u stečaju"</w:t>
      </w:r>
      <w:r w:rsidR="00057875" w:rsidRPr="00057875">
        <w:rPr>
          <w:bCs/>
          <w:sz w:val="22"/>
          <w:szCs w:val="22"/>
          <w:lang w:val="en-AU"/>
        </w:rPr>
        <w:t>, Split, Bruna Bušića 1/a, MBS: 060117398, OIB: 60374622089</w:t>
      </w:r>
      <w:r w:rsidR="00797BF2" w:rsidRPr="00797BF2">
        <w:rPr>
          <w:bCs/>
          <w:sz w:val="22"/>
          <w:szCs w:val="22"/>
          <w:lang w:val="en-AU"/>
        </w:rPr>
        <w:t xml:space="preserve">,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ED0EA5">
        <w:rPr>
          <w:bCs/>
          <w:sz w:val="22"/>
          <w:szCs w:val="22"/>
        </w:rPr>
        <w:t>Marku Lonac iz Dubrovnika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7C7EC7">
        <w:rPr>
          <w:sz w:val="22"/>
          <w:szCs w:val="22"/>
        </w:rPr>
        <w:t>1</w:t>
      </w:r>
      <w:r w:rsidR="00057875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7C7EC7">
        <w:rPr>
          <w:sz w:val="22"/>
          <w:szCs w:val="22"/>
        </w:rPr>
        <w:t>veljače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 xml:space="preserve">zastupano po zamjeniku </w:t>
      </w:r>
      <w:r w:rsidR="007C7EC7">
        <w:rPr>
          <w:sz w:val="22"/>
          <w:szCs w:val="22"/>
        </w:rPr>
        <w:t xml:space="preserve">ŽDO </w:t>
      </w:r>
      <w:r w:rsidR="00574034">
        <w:rPr>
          <w:sz w:val="22"/>
          <w:szCs w:val="22"/>
        </w:rPr>
        <w:t xml:space="preserve">Split Maji Klement i HRVATSKE ŠUME d.o.o., zastupano po zamjeniku punomoćnika Slavenu Šego, odvjetniku u Splitu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</w:t>
      </w:r>
      <w:r w:rsidR="005F210D" w:rsidRPr="001629BE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7758F8" w:rsidRPr="001629BE">
        <w:rPr>
          <w:sz w:val="22"/>
          <w:szCs w:val="22"/>
        </w:rPr>
        <w:t xml:space="preserve"> </w:t>
      </w:r>
      <w:r w:rsidRPr="001629BE">
        <w:rPr>
          <w:sz w:val="22"/>
          <w:szCs w:val="22"/>
        </w:rPr>
        <w:t xml:space="preserve">vjerovnika </w:t>
      </w:r>
      <w:r w:rsidR="002F3A40" w:rsidRPr="001629BE">
        <w:rPr>
          <w:sz w:val="22"/>
          <w:szCs w:val="22"/>
        </w:rPr>
        <w:t>I. (</w:t>
      </w:r>
      <w:r w:rsidR="006A2B2A">
        <w:rPr>
          <w:sz w:val="22"/>
          <w:szCs w:val="22"/>
        </w:rPr>
        <w:t>prvog</w:t>
      </w:r>
      <w:r w:rsidR="002F3A40" w:rsidRPr="001629BE">
        <w:rPr>
          <w:sz w:val="22"/>
          <w:szCs w:val="22"/>
        </w:rPr>
        <w:t>) višeg isplatnog reda:</w:t>
      </w:r>
    </w:p>
    <w:p w:rsidRDefault="00BA5C4A" w:rsidP="006A2B2A" w:rsidR="001629BE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</w:t>
      </w:r>
      <w:r w:rsidR="006A2B2A">
        <w:rPr>
          <w:sz w:val="22"/>
          <w:szCs w:val="22"/>
        </w:rPr>
        <w:t xml:space="preserve">I ZVOD ZA MIROVINSKO OSGURANJE, Zagreb, </w:t>
      </w:r>
      <w:r w:rsidR="001629BE">
        <w:rPr>
          <w:sz w:val="22"/>
          <w:szCs w:val="22"/>
        </w:rPr>
        <w:t xml:space="preserve">OIB: </w:t>
      </w:r>
      <w:r w:rsidR="006A2B2A">
        <w:rPr>
          <w:sz w:val="22"/>
          <w:szCs w:val="22"/>
        </w:rPr>
        <w:t>84397956623</w:t>
      </w:r>
      <w:r w:rsidR="001629BE">
        <w:rPr>
          <w:sz w:val="22"/>
          <w:szCs w:val="22"/>
        </w:rPr>
        <w:t xml:space="preserve">, u iznosu </w:t>
      </w:r>
      <w:r w:rsidR="006A2B2A">
        <w:rPr>
          <w:sz w:val="22"/>
          <w:szCs w:val="22"/>
        </w:rPr>
        <w:t>40.996,45</w:t>
      </w:r>
      <w:r w:rsidR="001629BE">
        <w:rPr>
          <w:sz w:val="22"/>
          <w:szCs w:val="22"/>
        </w:rPr>
        <w:t xml:space="preserve"> kuna</w:t>
      </w:r>
    </w:p>
    <w:p w:rsidRDefault="006A2B2A" w:rsidP="00071BBC" w:rsidR="002F3A40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</w:t>
      </w:r>
      <w:r w:rsidR="00520D53">
        <w:rPr>
          <w:sz w:val="22"/>
          <w:szCs w:val="22"/>
        </w:rPr>
        <w:t>A</w:t>
      </w:r>
      <w:r>
        <w:rPr>
          <w:sz w:val="22"/>
          <w:szCs w:val="22"/>
        </w:rPr>
        <w:t>TSKI ZAVOD ZA ZDRAVSTVENO OSIGURANJE</w:t>
      </w:r>
      <w:r w:rsidR="001629BE">
        <w:rPr>
          <w:sz w:val="22"/>
          <w:szCs w:val="22"/>
        </w:rPr>
        <w:t>, Zagreb</w:t>
      </w:r>
      <w:r w:rsidR="002F3A40" w:rsidRPr="00D832DE">
        <w:rPr>
          <w:sz w:val="22"/>
          <w:szCs w:val="22"/>
        </w:rPr>
        <w:t xml:space="preserve">, OIB: </w:t>
      </w:r>
      <w:r w:rsidR="00B02C53">
        <w:rPr>
          <w:sz w:val="22"/>
          <w:szCs w:val="22"/>
        </w:rPr>
        <w:t>02958272670</w:t>
      </w:r>
      <w:r w:rsidR="002F3A40" w:rsidRPr="00D832DE">
        <w:rPr>
          <w:sz w:val="22"/>
          <w:szCs w:val="22"/>
        </w:rPr>
        <w:t xml:space="preserve">, u iznosu </w:t>
      </w:r>
      <w:r w:rsidR="00B02C53">
        <w:rPr>
          <w:sz w:val="22"/>
          <w:szCs w:val="22"/>
        </w:rPr>
        <w:t>29.641,25</w:t>
      </w:r>
      <w:r w:rsidR="002F3A40" w:rsidRPr="00D832DE">
        <w:rPr>
          <w:sz w:val="22"/>
          <w:szCs w:val="22"/>
        </w:rPr>
        <w:t xml:space="preserve"> kuna</w:t>
      </w:r>
      <w:r w:rsidR="002F3A40" w:rsidRPr="00FB74D6">
        <w:rPr>
          <w:sz w:val="22"/>
          <w:szCs w:val="22"/>
        </w:rPr>
        <w:t xml:space="preserve">, </w:t>
      </w:r>
    </w:p>
    <w:p w:rsidRDefault="00B02C53" w:rsidP="002F3A40" w:rsidR="00B02C53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>HRVATSKI ZAVOD ZA ZAPOŠLJAVANJE, Zagreb, OIB: 91547293790, u iznosu 3,484,71 kuna,</w:t>
      </w:r>
    </w:p>
    <w:p w:rsidRDefault="005C4810" w:rsidP="002F3A40" w:rsidR="002F3A40">
      <w:pPr>
        <w:pStyle w:val="Odlomakpopisa"/>
        <w:numPr>
          <w:ilvl w:val="0"/>
          <w:numId w:val="5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 xml:space="preserve">GRAD </w:t>
      </w:r>
      <w:r w:rsidR="0006217F">
        <w:rPr>
          <w:sz w:val="22"/>
          <w:szCs w:val="22"/>
        </w:rPr>
        <w:t>SPLIT,</w:t>
      </w:r>
      <w:r w:rsidR="007F728E">
        <w:rPr>
          <w:sz w:val="22"/>
          <w:szCs w:val="22"/>
        </w:rPr>
        <w:t xml:space="preserve"> Split,</w:t>
      </w:r>
      <w:r w:rsidR="002F3A40">
        <w:rPr>
          <w:sz w:val="22"/>
          <w:szCs w:val="22"/>
        </w:rPr>
        <w:t xml:space="preserve"> OIB: </w:t>
      </w:r>
      <w:r w:rsidR="007F728E">
        <w:rPr>
          <w:sz w:val="22"/>
          <w:szCs w:val="22"/>
        </w:rPr>
        <w:t>78755598868</w:t>
      </w:r>
      <w:r w:rsidR="002F3A40">
        <w:rPr>
          <w:sz w:val="22"/>
          <w:szCs w:val="22"/>
        </w:rPr>
        <w:t xml:space="preserve">, u iznosu </w:t>
      </w:r>
      <w:r w:rsidR="00F96D5C">
        <w:rPr>
          <w:sz w:val="22"/>
          <w:szCs w:val="22"/>
        </w:rPr>
        <w:t>2.582,91</w:t>
      </w:r>
      <w:r w:rsidR="002F3A40">
        <w:rPr>
          <w:sz w:val="22"/>
          <w:szCs w:val="22"/>
        </w:rPr>
        <w:t xml:space="preserve"> kuna</w:t>
      </w:r>
      <w:r w:rsidR="007F728E">
        <w:rPr>
          <w:sz w:val="22"/>
          <w:szCs w:val="22"/>
        </w:rPr>
        <w:t>.</w:t>
      </w:r>
    </w:p>
    <w:p w:rsidRDefault="00960E95" w:rsidP="00960E95" w:rsidR="00960E95" w:rsidRPr="00574034">
      <w:pPr>
        <w:rPr>
          <w:sz w:val="16"/>
          <w:szCs w:val="16"/>
        </w:rPr>
      </w:pPr>
    </w:p>
    <w:p w:rsidRDefault="00960E95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Utvrđuje se osnovan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vjerovnika II. (drugog) višeg isplatnog reda:</w:t>
      </w:r>
    </w:p>
    <w:p w:rsidRDefault="00F96D5C" w:rsidP="00F96D5C" w:rsidR="00F96D5C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rPr>
          <w:sz w:val="22"/>
          <w:szCs w:val="22"/>
        </w:rPr>
      </w:pPr>
      <w:r>
        <w:rPr>
          <w:sz w:val="22"/>
          <w:szCs w:val="22"/>
        </w:rPr>
        <w:t xml:space="preserve">REPUBLIKA HRVATSKA MINISTARSTVO FINANCIJA Porezna uprava, </w:t>
      </w:r>
      <w:r w:rsidR="00460311">
        <w:rPr>
          <w:sz w:val="22"/>
          <w:szCs w:val="22"/>
        </w:rPr>
        <w:t>Područni ured Dalmacija, Split</w:t>
      </w:r>
      <w:r>
        <w:rPr>
          <w:sz w:val="22"/>
          <w:szCs w:val="22"/>
        </w:rPr>
        <w:t>, OIB: 18683136487, u iznosu 320.518,02 kuna,</w:t>
      </w:r>
    </w:p>
    <w:p w:rsidRDefault="00960E95" w:rsidP="00960E95" w:rsidR="00960E95" w:rsidRPr="00960E95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 w:rsidRPr="00960E95">
        <w:rPr>
          <w:sz w:val="22"/>
          <w:szCs w:val="22"/>
        </w:rPr>
        <w:t>HRVATSKE ŠUME d.o.o., Zagreb, OIB: 69693144506, u iznosu 47.179,93 kuna</w:t>
      </w:r>
    </w:p>
    <w:p w:rsidRDefault="00960E95" w:rsidP="00960E95" w:rsidR="00960E95" w:rsidRPr="00960E95">
      <w:pPr>
        <w:pStyle w:val="Odlomakpopisa"/>
        <w:numPr>
          <w:ilvl w:val="0"/>
          <w:numId w:val="16"/>
        </w:numPr>
        <w:tabs>
          <w:tab w:pos="426" w:val="left"/>
        </w:tabs>
        <w:ind w:firstLine="0" w:left="0"/>
        <w:rPr>
          <w:sz w:val="22"/>
          <w:szCs w:val="22"/>
        </w:rPr>
      </w:pPr>
      <w:r w:rsidRPr="00960E95">
        <w:rPr>
          <w:sz w:val="22"/>
          <w:szCs w:val="22"/>
        </w:rPr>
        <w:t xml:space="preserve">FINANCIJSKA AGENICIJA, Zagreb, OIB: 85821130368, u iznosu 3.646,10 kuna, </w:t>
      </w:r>
    </w:p>
    <w:p w:rsidRDefault="00960E95" w:rsidP="00960E95" w:rsidR="00960E95">
      <w:pPr>
        <w:pStyle w:val="Odlomakpopisa"/>
        <w:numPr>
          <w:ilvl w:val="0"/>
          <w:numId w:val="16"/>
        </w:numPr>
        <w:ind w:hanging="426" w:left="426"/>
        <w:rPr>
          <w:sz w:val="22"/>
          <w:szCs w:val="22"/>
        </w:rPr>
      </w:pPr>
      <w:r>
        <w:rPr>
          <w:sz w:val="22"/>
          <w:szCs w:val="22"/>
        </w:rPr>
        <w:t>GRAD SPLIT, Split, OIB: 78755598868, u iznosu 12.204,87 kuna.</w:t>
      </w:r>
    </w:p>
    <w:p w:rsidRDefault="00960E95" w:rsidP="00960E95" w:rsidR="00960E95" w:rsidRPr="00574034">
      <w:pPr>
        <w:rPr>
          <w:sz w:val="16"/>
          <w:szCs w:val="16"/>
        </w:rPr>
      </w:pPr>
    </w:p>
    <w:p w:rsidRDefault="00BA5C4A" w:rsidP="00876214" w:rsidR="00876214" w:rsidRPr="00876214">
      <w:pPr>
        <w:tabs>
          <w:tab w:pos="426" w:val="left"/>
        </w:tabs>
        <w:rPr>
          <w:sz w:val="22"/>
          <w:szCs w:val="22"/>
        </w:rPr>
      </w:pPr>
      <w:r w:rsidRPr="00BA5C4A"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 w:rsidR="00876214" w:rsidRPr="00876214">
        <w:rPr>
          <w:sz w:val="22"/>
          <w:szCs w:val="22"/>
        </w:rPr>
        <w:t>Osporava se tražbina vjerovnika I. (prvog) višeg isplatnog reda:</w:t>
      </w:r>
    </w:p>
    <w:p w:rsidRDefault="00876214" w:rsidP="00643D20" w:rsidR="00876214" w:rsidRPr="00876214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2A4C44">
        <w:rPr>
          <w:sz w:val="22"/>
          <w:szCs w:val="22"/>
        </w:rPr>
        <w:t>1.</w:t>
      </w:r>
      <w:r w:rsidRPr="00876214">
        <w:rPr>
          <w:b/>
          <w:sz w:val="22"/>
          <w:szCs w:val="22"/>
        </w:rPr>
        <w:tab/>
      </w:r>
      <w:r w:rsidR="00460311" w:rsidRPr="00460311">
        <w:rPr>
          <w:sz w:val="22"/>
          <w:szCs w:val="22"/>
        </w:rPr>
        <w:t xml:space="preserve">REPUBLIKA HRVATSKA MINISTARSTVO FINANCIJA Porezna uprava, Područni ured Dalmacija, Split, </w:t>
      </w:r>
      <w:r w:rsidRPr="00876214">
        <w:rPr>
          <w:sz w:val="22"/>
          <w:szCs w:val="22"/>
        </w:rPr>
        <w:t xml:space="preserve">OIB: 18683136487, u iznosu </w:t>
      </w:r>
      <w:r w:rsidR="002A4C44">
        <w:rPr>
          <w:sz w:val="22"/>
          <w:szCs w:val="22"/>
        </w:rPr>
        <w:t>74.122,41</w:t>
      </w:r>
      <w:r w:rsidRPr="00876214">
        <w:rPr>
          <w:sz w:val="22"/>
          <w:szCs w:val="22"/>
        </w:rPr>
        <w:t xml:space="preserve"> kuna</w:t>
      </w:r>
      <w:r w:rsidR="002A4C44">
        <w:rPr>
          <w:sz w:val="22"/>
          <w:szCs w:val="22"/>
        </w:rPr>
        <w:t>.</w:t>
      </w:r>
    </w:p>
    <w:p w:rsidRDefault="002A4C44" w:rsidP="00876214" w:rsidR="002A4C44" w:rsidRPr="00574034">
      <w:pPr>
        <w:tabs>
          <w:tab w:pos="426" w:val="left"/>
        </w:tabs>
        <w:rPr>
          <w:b/>
          <w:sz w:val="16"/>
          <w:szCs w:val="16"/>
          <w:lang w:val="fr-FR"/>
        </w:rPr>
      </w:pPr>
    </w:p>
    <w:p w:rsidRDefault="00876214" w:rsidP="00876214" w:rsidR="00876214" w:rsidRPr="00876214">
      <w:pPr>
        <w:tabs>
          <w:tab w:pos="426" w:val="left"/>
        </w:tabs>
        <w:rPr>
          <w:b/>
          <w:sz w:val="22"/>
          <w:szCs w:val="22"/>
        </w:rPr>
      </w:pPr>
      <w:r w:rsidRPr="00876214">
        <w:rPr>
          <w:b/>
          <w:sz w:val="22"/>
          <w:szCs w:val="22"/>
          <w:lang w:val="fr-FR"/>
        </w:rPr>
        <w:t>IV.</w:t>
      </w:r>
      <w:r w:rsidRPr="00876214">
        <w:rPr>
          <w:b/>
          <w:sz w:val="22"/>
          <w:szCs w:val="22"/>
          <w:lang w:val="fr-FR"/>
        </w:rPr>
        <w:tab/>
      </w:r>
      <w:r w:rsidRPr="00876214">
        <w:rPr>
          <w:sz w:val="22"/>
          <w:szCs w:val="22"/>
        </w:rPr>
        <w:t>Osporava se tražbina vjerovnika II. (drugog) višeg isplatnog reda:</w:t>
      </w:r>
    </w:p>
    <w:p w:rsidRDefault="002A4C44" w:rsidP="00643D20" w:rsidR="002A4C44" w:rsidRPr="002A4C44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2A4C44">
        <w:rPr>
          <w:sz w:val="22"/>
          <w:szCs w:val="22"/>
        </w:rPr>
        <w:t>1.</w:t>
      </w:r>
      <w:r w:rsidRPr="002A4C44">
        <w:rPr>
          <w:sz w:val="22"/>
          <w:szCs w:val="22"/>
        </w:rPr>
        <w:tab/>
      </w:r>
      <w:r w:rsidR="00460311" w:rsidRPr="00460311">
        <w:rPr>
          <w:sz w:val="22"/>
          <w:szCs w:val="22"/>
        </w:rPr>
        <w:t xml:space="preserve">REPUBLIKA HRVATSKA MINISTARSTVO FINANCIJA Porezna uprava, Područni ured Dalmacija, Split, </w:t>
      </w:r>
      <w:r w:rsidRPr="002A4C44">
        <w:rPr>
          <w:sz w:val="22"/>
          <w:szCs w:val="22"/>
        </w:rPr>
        <w:t>OIB: 18683136487, u iznosu 74.122,41 kuna.</w:t>
      </w:r>
    </w:p>
    <w:p w:rsidRDefault="002A4C44" w:rsidP="00876214" w:rsidR="002A4C44" w:rsidRPr="00574034">
      <w:pPr>
        <w:tabs>
          <w:tab w:pos="426" w:val="left"/>
        </w:tabs>
        <w:rPr>
          <w:b/>
          <w:sz w:val="16"/>
          <w:szCs w:val="16"/>
          <w:lang w:val="fr-FR"/>
        </w:rPr>
      </w:pPr>
    </w:p>
    <w:p w:rsidRDefault="00643D20" w:rsidP="00876214" w:rsidR="00876214" w:rsidRPr="00876214">
      <w:pPr>
        <w:tabs>
          <w:tab w:pos="426" w:val="left"/>
        </w:tabs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V</w:t>
      </w:r>
      <w:r w:rsidR="002A4C44">
        <w:rPr>
          <w:b/>
          <w:sz w:val="22"/>
          <w:szCs w:val="22"/>
          <w:lang w:val="fr-FR"/>
        </w:rPr>
        <w:t>.</w:t>
      </w:r>
      <w:r w:rsidR="002A4C44">
        <w:rPr>
          <w:b/>
          <w:sz w:val="22"/>
          <w:szCs w:val="22"/>
          <w:lang w:val="fr-FR"/>
        </w:rPr>
        <w:tab/>
      </w:r>
      <w:r w:rsidR="00876214" w:rsidRPr="00643D20">
        <w:rPr>
          <w:sz w:val="22"/>
          <w:szCs w:val="22"/>
          <w:lang w:val="fr-FR"/>
        </w:rPr>
        <w:t xml:space="preserve">Upućuje se </w:t>
      </w:r>
      <w:r w:rsidR="002A4C44" w:rsidRPr="00643D20">
        <w:rPr>
          <w:sz w:val="22"/>
          <w:szCs w:val="22"/>
          <w:lang w:val="fr-FR"/>
        </w:rPr>
        <w:t>vjerovnik za osporenu tražbinu iz točke III. i IV</w:t>
      </w:r>
      <w:r w:rsidRPr="00643D20">
        <w:rPr>
          <w:sz w:val="22"/>
          <w:szCs w:val="22"/>
          <w:lang w:val="fr-FR"/>
        </w:rPr>
        <w:t>.</w:t>
      </w:r>
      <w:r w:rsidR="002A4C44" w:rsidRPr="00643D20">
        <w:rPr>
          <w:sz w:val="22"/>
          <w:szCs w:val="22"/>
          <w:lang w:val="fr-FR"/>
        </w:rPr>
        <w:t xml:space="preserve"> ovog rj</w:t>
      </w:r>
      <w:r w:rsidR="00574034">
        <w:rPr>
          <w:sz w:val="22"/>
          <w:szCs w:val="22"/>
          <w:lang w:val="fr-FR"/>
        </w:rPr>
        <w:t>e</w:t>
      </w:r>
      <w:r w:rsidR="002A4C44" w:rsidRPr="00643D20">
        <w:rPr>
          <w:sz w:val="22"/>
          <w:szCs w:val="22"/>
          <w:lang w:val="fr-FR"/>
        </w:rPr>
        <w:t xml:space="preserve">šenja </w:t>
      </w:r>
      <w:r w:rsidR="00876214" w:rsidRPr="00643D20">
        <w:rPr>
          <w:sz w:val="22"/>
          <w:szCs w:val="22"/>
          <w:lang w:val="fr-FR"/>
        </w:rPr>
        <w:t>i to:</w:t>
      </w:r>
    </w:p>
    <w:p w:rsidRDefault="00876214" w:rsidP="005915A1" w:rsidR="00643D20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643D20">
        <w:rPr>
          <w:sz w:val="22"/>
          <w:szCs w:val="22"/>
          <w:lang w:val="fr-FR"/>
        </w:rPr>
        <w:t>1.</w:t>
      </w:r>
      <w:r w:rsidRPr="00876214">
        <w:rPr>
          <w:b/>
          <w:sz w:val="22"/>
          <w:szCs w:val="22"/>
          <w:lang w:val="fr-FR"/>
        </w:rPr>
        <w:tab/>
      </w:r>
      <w:r w:rsidR="005915A1" w:rsidRPr="005915A1">
        <w:rPr>
          <w:sz w:val="22"/>
          <w:szCs w:val="22"/>
        </w:rPr>
        <w:t xml:space="preserve">REPUBLIKA HRVATSKA MINISTARSTVO FINANCIJA Porezna uprava, Područni ured Dalmacija, Split, </w:t>
      </w:r>
      <w:r w:rsidR="00643D20" w:rsidRPr="00643D20">
        <w:rPr>
          <w:sz w:val="22"/>
          <w:szCs w:val="22"/>
        </w:rPr>
        <w:t>OIB: 18683136487, u iznosu 74.122,41 kuna</w:t>
      </w:r>
      <w:r w:rsidR="00643D20">
        <w:rPr>
          <w:sz w:val="22"/>
          <w:szCs w:val="22"/>
        </w:rPr>
        <w:t xml:space="preserve"> (točka III. izreke) i </w:t>
      </w:r>
    </w:p>
    <w:p w:rsidRDefault="00643D20" w:rsidP="005915A1" w:rsidR="005915A1">
      <w:p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>
        <w:rPr>
          <w:sz w:val="22"/>
          <w:szCs w:val="22"/>
        </w:rPr>
        <w:tab/>
      </w:r>
      <w:r w:rsidRPr="00643D20">
        <w:rPr>
          <w:sz w:val="22"/>
          <w:szCs w:val="22"/>
        </w:rPr>
        <w:t>REPUBLIKA HRVATSKA MINISTARSTVO FINANCIJA Porezna uprava, Zagreb, OIB: 18683136487, u iznosu 74.122,41 kuna (točka I</w:t>
      </w:r>
      <w:r>
        <w:rPr>
          <w:sz w:val="22"/>
          <w:szCs w:val="22"/>
        </w:rPr>
        <w:t>V</w:t>
      </w:r>
      <w:r w:rsidRPr="00643D20">
        <w:rPr>
          <w:sz w:val="22"/>
          <w:szCs w:val="22"/>
        </w:rPr>
        <w:t>. izreke)</w:t>
      </w:r>
    </w:p>
    <w:p w:rsidRDefault="00876214" w:rsidP="005915A1" w:rsidR="00876214" w:rsidRPr="00115868">
      <w:pPr>
        <w:tabs>
          <w:tab w:pos="0" w:val="left"/>
        </w:tabs>
        <w:jc w:val="both"/>
        <w:rPr>
          <w:sz w:val="22"/>
          <w:szCs w:val="22"/>
          <w:lang w:val="fr-FR"/>
        </w:rPr>
      </w:pPr>
      <w:r w:rsidRPr="00115868">
        <w:rPr>
          <w:sz w:val="22"/>
          <w:szCs w:val="22"/>
          <w:lang w:val="fr-FR"/>
        </w:rPr>
        <w:lastRenderedPageBreak/>
        <w:t>u roku od 8 dana od pravomoćnosti ovog rješenja pokrenuti postupak radi utvrđenja osporene tražbine, jer će se inače smatrati da je odustao od prava na vođenje parnice.</w:t>
      </w:r>
    </w:p>
    <w:p w:rsidRDefault="00440CF6" w:rsidP="00440CF6" w:rsidR="00440CF6" w:rsidRPr="00905412">
      <w:pPr>
        <w:tabs>
          <w:tab w:pos="426" w:val="left"/>
        </w:tabs>
        <w:jc w:val="both"/>
        <w:rPr>
          <w:rFonts w:eastAsia="Calibri"/>
          <w:b/>
          <w:sz w:val="16"/>
          <w:szCs w:val="16"/>
          <w:u w:val="single"/>
          <w:lang w:eastAsia="en-US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996B21">
        <w:rPr>
          <w:sz w:val="22"/>
          <w:szCs w:val="22"/>
        </w:rPr>
        <w:t>284</w:t>
      </w:r>
      <w:r w:rsidRPr="00145C71">
        <w:rPr>
          <w:sz w:val="22"/>
          <w:szCs w:val="22"/>
        </w:rPr>
        <w:t>/201</w:t>
      </w:r>
      <w:r w:rsidR="00996B21">
        <w:rPr>
          <w:sz w:val="22"/>
          <w:szCs w:val="22"/>
        </w:rPr>
        <w:t>6</w:t>
      </w:r>
      <w:r w:rsidRPr="00145C71">
        <w:rPr>
          <w:sz w:val="22"/>
          <w:szCs w:val="22"/>
        </w:rPr>
        <w:t>-</w:t>
      </w:r>
      <w:r w:rsidR="00996B21">
        <w:rPr>
          <w:sz w:val="22"/>
          <w:szCs w:val="22"/>
        </w:rPr>
        <w:t>18</w:t>
      </w:r>
      <w:r w:rsidR="00004FC3" w:rsidRPr="00145C71">
        <w:rPr>
          <w:sz w:val="22"/>
          <w:szCs w:val="22"/>
        </w:rPr>
        <w:t xml:space="preserve"> od </w:t>
      </w:r>
      <w:r w:rsidR="00FE0A13">
        <w:rPr>
          <w:sz w:val="22"/>
          <w:szCs w:val="22"/>
        </w:rPr>
        <w:t>1</w:t>
      </w:r>
      <w:r w:rsidR="00996B21">
        <w:rPr>
          <w:sz w:val="22"/>
          <w:szCs w:val="22"/>
        </w:rPr>
        <w:t>5</w:t>
      </w:r>
      <w:r w:rsidR="00B96A16" w:rsidRPr="00145C71">
        <w:rPr>
          <w:sz w:val="22"/>
          <w:szCs w:val="22"/>
        </w:rPr>
        <w:t xml:space="preserve">. </w:t>
      </w:r>
      <w:r w:rsidR="00996B21">
        <w:rPr>
          <w:sz w:val="22"/>
          <w:szCs w:val="22"/>
        </w:rPr>
        <w:t>studenog</w:t>
      </w:r>
      <w:r w:rsidR="00FE0A13">
        <w:rPr>
          <w:sz w:val="22"/>
          <w:szCs w:val="22"/>
        </w:rPr>
        <w:t xml:space="preserve"> </w:t>
      </w:r>
      <w:r w:rsidR="00B96A16" w:rsidRPr="00145C71">
        <w:rPr>
          <w:sz w:val="22"/>
          <w:szCs w:val="22"/>
        </w:rPr>
        <w:t xml:space="preserve">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996B21">
        <w:rPr>
          <w:sz w:val="22"/>
          <w:szCs w:val="22"/>
        </w:rPr>
        <w:t>5</w:t>
      </w:r>
      <w:r w:rsidR="00FE0A13">
        <w:rPr>
          <w:sz w:val="22"/>
          <w:szCs w:val="22"/>
        </w:rPr>
        <w:t>6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FE0A13">
        <w:rPr>
          <w:sz w:val="22"/>
          <w:szCs w:val="22"/>
        </w:rPr>
        <w:t>1</w:t>
      </w:r>
      <w:r w:rsidR="00996B21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FE0A13">
        <w:rPr>
          <w:sz w:val="22"/>
          <w:szCs w:val="22"/>
        </w:rPr>
        <w:t>veljače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9256B4">
        <w:rPr>
          <w:sz w:val="22"/>
          <w:szCs w:val="22"/>
        </w:rPr>
        <w:t>1</w:t>
      </w:r>
      <w:r w:rsidR="001C7656">
        <w:rPr>
          <w:sz w:val="22"/>
          <w:szCs w:val="22"/>
        </w:rPr>
        <w:t>5</w:t>
      </w:r>
      <w:r w:rsidR="003B7B76">
        <w:rPr>
          <w:sz w:val="22"/>
          <w:szCs w:val="22"/>
        </w:rPr>
        <w:t xml:space="preserve">. </w:t>
      </w:r>
      <w:r w:rsidR="001C7656">
        <w:rPr>
          <w:sz w:val="22"/>
          <w:szCs w:val="22"/>
        </w:rPr>
        <w:t>studenog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115868" w:rsidP="00115868" w:rsidR="00115868" w:rsidRPr="00E22A90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>Stečajni upravitelj je osporio tražbinu vjerovnika I. (</w:t>
      </w:r>
      <w:r>
        <w:rPr>
          <w:sz w:val="22"/>
          <w:szCs w:val="22"/>
        </w:rPr>
        <w:t>prvog</w:t>
      </w:r>
      <w:r w:rsidRPr="00E22A90">
        <w:rPr>
          <w:sz w:val="22"/>
          <w:szCs w:val="22"/>
        </w:rPr>
        <w:t xml:space="preserve">) višeg isplatnog reda i to: </w:t>
      </w:r>
    </w:p>
    <w:p w:rsidRDefault="00115868" w:rsidP="00115868" w:rsidR="00B91575">
      <w:pPr>
        <w:tabs>
          <w:tab w:pos="426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15868">
        <w:rPr>
          <w:sz w:val="22"/>
          <w:szCs w:val="22"/>
        </w:rPr>
        <w:t xml:space="preserve">REPUBLIKA HRVATSKA MINISTARSTVO FINANCIJA Porezna uprava, </w:t>
      </w:r>
      <w:r w:rsidR="00C55959" w:rsidRPr="00C55959">
        <w:rPr>
          <w:sz w:val="22"/>
          <w:szCs w:val="22"/>
        </w:rPr>
        <w:t>u iznosu 74.122,41 kuna</w:t>
      </w:r>
      <w:r w:rsidR="00C55959">
        <w:rPr>
          <w:sz w:val="22"/>
          <w:szCs w:val="22"/>
        </w:rPr>
        <w:t>,</w:t>
      </w:r>
      <w:r w:rsidR="00C55959" w:rsidRPr="00C55959">
        <w:rPr>
          <w:sz w:val="22"/>
          <w:szCs w:val="22"/>
        </w:rPr>
        <w:t xml:space="preserve"> </w:t>
      </w:r>
      <w:r>
        <w:rPr>
          <w:sz w:val="22"/>
          <w:szCs w:val="22"/>
        </w:rPr>
        <w:t>zbog</w:t>
      </w:r>
      <w:r w:rsidR="00A87DB7">
        <w:rPr>
          <w:sz w:val="22"/>
          <w:szCs w:val="22"/>
        </w:rPr>
        <w:t xml:space="preserve"> toga što je taj iznos obračunat sukladno čl. </w:t>
      </w:r>
      <w:r w:rsidR="00B91575">
        <w:rPr>
          <w:sz w:val="22"/>
          <w:szCs w:val="22"/>
        </w:rPr>
        <w:t xml:space="preserve">138. SZ u prvom isplatnom redu </w:t>
      </w:r>
      <w:r w:rsidR="00B91575" w:rsidRPr="00B91575">
        <w:rPr>
          <w:sz w:val="22"/>
          <w:szCs w:val="22"/>
        </w:rPr>
        <w:t>proračunu, zavodima ili fondovima u skladu s posebnim propisima u visini pripadajućeg dijela ukupnog troška plaće ili naknade plaće,</w:t>
      </w:r>
      <w:r w:rsidR="00C55959">
        <w:rPr>
          <w:sz w:val="22"/>
          <w:szCs w:val="22"/>
        </w:rPr>
        <w:t xml:space="preserve"> te</w:t>
      </w:r>
    </w:p>
    <w:p w:rsidRDefault="00C55959" w:rsidP="00115868" w:rsidR="00C55959" w:rsidRPr="00B91575">
      <w:pPr>
        <w:tabs>
          <w:tab w:pos="426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je s</w:t>
      </w:r>
      <w:r w:rsidRPr="00C55959">
        <w:rPr>
          <w:sz w:val="22"/>
          <w:szCs w:val="22"/>
        </w:rPr>
        <w:t xml:space="preserve">tečajni upravitelj je osporio tražbinu vjerovnika </w:t>
      </w:r>
      <w:r>
        <w:rPr>
          <w:sz w:val="22"/>
          <w:szCs w:val="22"/>
        </w:rPr>
        <w:t>I</w:t>
      </w:r>
      <w:r w:rsidRPr="00C55959">
        <w:rPr>
          <w:sz w:val="22"/>
          <w:szCs w:val="22"/>
        </w:rPr>
        <w:t>I. (</w:t>
      </w:r>
      <w:r>
        <w:rPr>
          <w:sz w:val="22"/>
          <w:szCs w:val="22"/>
        </w:rPr>
        <w:t>drugog</w:t>
      </w:r>
      <w:r w:rsidRPr="00C55959">
        <w:rPr>
          <w:sz w:val="22"/>
          <w:szCs w:val="22"/>
        </w:rPr>
        <w:t>) višeg isplatnog reda i to:</w:t>
      </w:r>
    </w:p>
    <w:p w:rsidRDefault="00C55959" w:rsidP="00115868" w:rsidR="00611569">
      <w:pPr>
        <w:tabs>
          <w:tab w:pos="426" w:val="left"/>
        </w:tabs>
        <w:jc w:val="both"/>
        <w:rPr>
          <w:sz w:val="22"/>
          <w:szCs w:val="22"/>
        </w:rPr>
      </w:pPr>
      <w:r w:rsidRPr="00C55959">
        <w:rPr>
          <w:sz w:val="22"/>
          <w:szCs w:val="22"/>
        </w:rPr>
        <w:t>- REPUBLIKA HRVATSKA MINISTARSTVO FINANCIJA Porezna uprava, u iznosu 74.122,41 kuna</w:t>
      </w:r>
      <w:r>
        <w:rPr>
          <w:sz w:val="22"/>
          <w:szCs w:val="22"/>
        </w:rPr>
        <w:t xml:space="preserve">, </w:t>
      </w:r>
      <w:r w:rsidR="00611569">
        <w:rPr>
          <w:sz w:val="22"/>
          <w:szCs w:val="22"/>
        </w:rPr>
        <w:t xml:space="preserve">budući da se prijava tražbine u tom iznosu odnosi na tražbine prvog višeg isplatnog reda </w:t>
      </w:r>
      <w:r w:rsidR="00611569" w:rsidRPr="00611569">
        <w:rPr>
          <w:sz w:val="22"/>
          <w:szCs w:val="22"/>
        </w:rPr>
        <w:t>proračun</w:t>
      </w:r>
      <w:r w:rsidR="00611569">
        <w:rPr>
          <w:sz w:val="22"/>
          <w:szCs w:val="22"/>
        </w:rPr>
        <w:t>a</w:t>
      </w:r>
      <w:r w:rsidR="00611569" w:rsidRPr="00611569">
        <w:rPr>
          <w:sz w:val="22"/>
          <w:szCs w:val="22"/>
        </w:rPr>
        <w:t>, zavoda ili fondova u skladu s posebnim propisima u visini pripadajućeg dijela ukupnog troška plaće ili naknade plaće</w:t>
      </w:r>
      <w:r w:rsidR="00611569">
        <w:rPr>
          <w:sz w:val="22"/>
          <w:szCs w:val="22"/>
        </w:rPr>
        <w:t>.</w:t>
      </w:r>
    </w:p>
    <w:p w:rsidRDefault="00115868" w:rsidP="00115868" w:rsidR="00115868" w:rsidRPr="000A2125">
      <w:pPr>
        <w:pStyle w:val="Tijeloteksta"/>
        <w:tabs>
          <w:tab w:pos="142" w:val="left"/>
        </w:tabs>
        <w:rPr>
          <w:sz w:val="16"/>
          <w:szCs w:val="16"/>
        </w:rPr>
      </w:pPr>
    </w:p>
    <w:p w:rsidRDefault="00115868" w:rsidP="00115868" w:rsidR="00DE7468">
      <w:pPr>
        <w:pStyle w:val="Tijeloteksta"/>
        <w:tabs>
          <w:tab w:pos="14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0678D">
        <w:rPr>
          <w:sz w:val="22"/>
          <w:szCs w:val="22"/>
        </w:rPr>
        <w:t>Sukladno čl. 266. SZ ako je stečajni upravitelj osporio tražbinu, sud će vjerovnika uputiti na parnicu protiv stečajnoga dužnika radi utvrđivanja osporene tražbine</w:t>
      </w:r>
      <w:r w:rsidR="00DE7468">
        <w:rPr>
          <w:sz w:val="22"/>
          <w:szCs w:val="22"/>
        </w:rPr>
        <w:t>. A</w:t>
      </w:r>
      <w:r w:rsidRPr="0090678D">
        <w:rPr>
          <w:sz w:val="22"/>
          <w:szCs w:val="22"/>
        </w:rPr>
        <w:t>ko za osporenu tražbinu postoji ovršna isprava, sud će na parnicu uputiti osporavatelja da dokaže osnovanost svoga osporavanja. Vjerovni</w:t>
      </w:r>
      <w:r w:rsidR="00DE7468">
        <w:rPr>
          <w:sz w:val="22"/>
          <w:szCs w:val="22"/>
        </w:rPr>
        <w:t xml:space="preserve">k </w:t>
      </w:r>
      <w:r w:rsidR="00DE7468" w:rsidRPr="00DE7468">
        <w:rPr>
          <w:sz w:val="22"/>
          <w:szCs w:val="22"/>
        </w:rPr>
        <w:t>REPUBLIKA HRVATSKA MINISTARSTVO FINANCIJA Porezna uprava</w:t>
      </w:r>
      <w:r w:rsidR="00DE7468">
        <w:rPr>
          <w:sz w:val="22"/>
          <w:szCs w:val="22"/>
        </w:rPr>
        <w:t xml:space="preserve"> za svoju osporenu tražbinu koju je stečajni upravitelj osporio kao tražbinu I. (prvog) i II. (drugog) višeg isplatnog reda nema ovršnu ispravu, budući da se </w:t>
      </w:r>
      <w:r w:rsidR="00A71665">
        <w:rPr>
          <w:sz w:val="22"/>
          <w:szCs w:val="22"/>
        </w:rPr>
        <w:t xml:space="preserve">osporene </w:t>
      </w:r>
      <w:r w:rsidR="00DE7468">
        <w:rPr>
          <w:sz w:val="22"/>
          <w:szCs w:val="22"/>
        </w:rPr>
        <w:t>tražbin</w:t>
      </w:r>
      <w:r w:rsidR="00A71665">
        <w:rPr>
          <w:sz w:val="22"/>
          <w:szCs w:val="22"/>
        </w:rPr>
        <w:t>e (obje) u osporenom iz</w:t>
      </w:r>
      <w:r w:rsidR="00DE7468">
        <w:rPr>
          <w:sz w:val="22"/>
          <w:szCs w:val="22"/>
        </w:rPr>
        <w:t>nosu odnos</w:t>
      </w:r>
      <w:r w:rsidR="00A71665">
        <w:rPr>
          <w:sz w:val="22"/>
          <w:szCs w:val="22"/>
        </w:rPr>
        <w:t>e</w:t>
      </w:r>
      <w:r w:rsidR="00DE7468">
        <w:rPr>
          <w:sz w:val="22"/>
          <w:szCs w:val="22"/>
        </w:rPr>
        <w:t xml:space="preserve"> na</w:t>
      </w:r>
      <w:r w:rsidR="00A71665">
        <w:rPr>
          <w:sz w:val="22"/>
          <w:szCs w:val="22"/>
        </w:rPr>
        <w:t xml:space="preserve"> (ista)</w:t>
      </w:r>
      <w:r w:rsidR="00DE7468">
        <w:rPr>
          <w:sz w:val="22"/>
          <w:szCs w:val="22"/>
        </w:rPr>
        <w:t xml:space="preserve"> davanja iz i na </w:t>
      </w:r>
      <w:r w:rsidR="00EA5728">
        <w:rPr>
          <w:sz w:val="22"/>
          <w:szCs w:val="22"/>
        </w:rPr>
        <w:t>primanja</w:t>
      </w:r>
      <w:r w:rsidR="00DE7468">
        <w:rPr>
          <w:sz w:val="22"/>
          <w:szCs w:val="22"/>
        </w:rPr>
        <w:t xml:space="preserve"> radnika</w:t>
      </w:r>
      <w:r w:rsidR="00EA5728">
        <w:rPr>
          <w:sz w:val="22"/>
          <w:szCs w:val="22"/>
        </w:rPr>
        <w:t xml:space="preserve"> dužnika </w:t>
      </w:r>
      <w:r w:rsidR="005165C6">
        <w:rPr>
          <w:sz w:val="22"/>
          <w:szCs w:val="22"/>
        </w:rPr>
        <w:t xml:space="preserve">koja spadaju u </w:t>
      </w:r>
      <w:r w:rsidR="00EA5728">
        <w:rPr>
          <w:sz w:val="22"/>
          <w:szCs w:val="22"/>
        </w:rPr>
        <w:t>prv</w:t>
      </w:r>
      <w:r w:rsidR="005165C6">
        <w:rPr>
          <w:sz w:val="22"/>
          <w:szCs w:val="22"/>
        </w:rPr>
        <w:t>i</w:t>
      </w:r>
      <w:r w:rsidR="00EA5728">
        <w:rPr>
          <w:sz w:val="22"/>
          <w:szCs w:val="22"/>
        </w:rPr>
        <w:t xml:space="preserve"> viš</w:t>
      </w:r>
      <w:r w:rsidR="005165C6">
        <w:rPr>
          <w:sz w:val="22"/>
          <w:szCs w:val="22"/>
        </w:rPr>
        <w:t>i</w:t>
      </w:r>
      <w:r w:rsidR="00EA5728">
        <w:rPr>
          <w:sz w:val="22"/>
          <w:szCs w:val="22"/>
        </w:rPr>
        <w:t xml:space="preserve"> isplatn</w:t>
      </w:r>
      <w:r w:rsidR="005165C6">
        <w:rPr>
          <w:sz w:val="22"/>
          <w:szCs w:val="22"/>
        </w:rPr>
        <w:t>i</w:t>
      </w:r>
      <w:r w:rsidR="00EA5728">
        <w:rPr>
          <w:sz w:val="22"/>
          <w:szCs w:val="22"/>
        </w:rPr>
        <w:t xml:space="preserve"> red</w:t>
      </w:r>
      <w:r w:rsidR="00DE7468">
        <w:rPr>
          <w:sz w:val="22"/>
          <w:szCs w:val="22"/>
        </w:rPr>
        <w:t>, odnosno radi se o tražbini prvog višeg isplatnog reda koja je obračuna</w:t>
      </w:r>
      <w:r w:rsidR="005165C6">
        <w:rPr>
          <w:sz w:val="22"/>
          <w:szCs w:val="22"/>
        </w:rPr>
        <w:t>ta</w:t>
      </w:r>
      <w:r w:rsidR="00DE7468">
        <w:rPr>
          <w:sz w:val="22"/>
          <w:szCs w:val="22"/>
        </w:rPr>
        <w:t xml:space="preserve"> </w:t>
      </w:r>
      <w:r w:rsidR="00EA5728">
        <w:rPr>
          <w:sz w:val="22"/>
          <w:szCs w:val="22"/>
        </w:rPr>
        <w:t xml:space="preserve">i priznata vjerovnicima </w:t>
      </w:r>
      <w:r w:rsidR="00DE7468">
        <w:rPr>
          <w:sz w:val="22"/>
          <w:szCs w:val="22"/>
        </w:rPr>
        <w:t>u prvom višem isplatnom redu</w:t>
      </w:r>
      <w:r w:rsidR="00EA5728">
        <w:rPr>
          <w:sz w:val="22"/>
          <w:szCs w:val="22"/>
        </w:rPr>
        <w:t xml:space="preserve"> i </w:t>
      </w:r>
      <w:r w:rsidR="00A71665">
        <w:rPr>
          <w:sz w:val="22"/>
          <w:szCs w:val="22"/>
        </w:rPr>
        <w:t>ne predstavlja tražbinu</w:t>
      </w:r>
      <w:r w:rsidR="005165C6">
        <w:rPr>
          <w:sz w:val="22"/>
          <w:szCs w:val="22"/>
        </w:rPr>
        <w:t xml:space="preserve"> vjerovnika kojemu je osporena</w:t>
      </w:r>
      <w:r w:rsidR="00A71665">
        <w:rPr>
          <w:sz w:val="22"/>
          <w:szCs w:val="22"/>
        </w:rPr>
        <w:t>.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115868" w:rsidP="00115868" w:rsidR="00115868">
      <w:pPr>
        <w:pStyle w:val="Tijeloteksta"/>
        <w:ind w:firstLine="708"/>
        <w:rPr>
          <w:sz w:val="22"/>
          <w:szCs w:val="22"/>
        </w:rPr>
      </w:pPr>
      <w:r w:rsidRPr="00E22A90">
        <w:rPr>
          <w:sz w:val="22"/>
          <w:szCs w:val="22"/>
        </w:rPr>
        <w:t>Prema čl. 267. SZ ako osoba koja je upućena na parnicu ne pokrene parnicu u roku od osam dana od dana pravomoćnosti rješenja o upućivanju u parnicu, odnosno primitka drugostupanjske odluke, smatrat će se da je odust</w:t>
      </w:r>
      <w:r>
        <w:rPr>
          <w:sz w:val="22"/>
          <w:szCs w:val="22"/>
        </w:rPr>
        <w:t xml:space="preserve">ala od prava na vođenje parnice, odnosno da je osporavanje otklonjeno. </w:t>
      </w:r>
    </w:p>
    <w:p w:rsidRDefault="00115868" w:rsidP="00115868" w:rsidR="00115868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7478B">
        <w:rPr>
          <w:b/>
          <w:sz w:val="22"/>
          <w:szCs w:val="22"/>
        </w:rPr>
        <w:t>Split</w:t>
      </w:r>
      <w:r w:rsidR="00EA23A3">
        <w:rPr>
          <w:b/>
          <w:sz w:val="22"/>
          <w:szCs w:val="22"/>
        </w:rPr>
        <w:t>u, 1</w:t>
      </w:r>
      <w:r w:rsidR="001C7656">
        <w:rPr>
          <w:b/>
          <w:sz w:val="22"/>
          <w:szCs w:val="22"/>
        </w:rPr>
        <w:t>2</w:t>
      </w:r>
      <w:r w:rsidR="00EA23A3">
        <w:rPr>
          <w:b/>
          <w:sz w:val="22"/>
          <w:szCs w:val="22"/>
        </w:rPr>
        <w:t>. veljače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EA23A3">
        <w:rPr>
          <w:sz w:val="22"/>
          <w:szCs w:val="22"/>
        </w:rPr>
        <w:t>1</w:t>
      </w:r>
      <w:r w:rsidR="001C7656">
        <w:rPr>
          <w:sz w:val="22"/>
          <w:szCs w:val="22"/>
        </w:rPr>
        <w:t>2</w:t>
      </w:r>
      <w:r w:rsidR="00EA23A3">
        <w:rPr>
          <w:sz w:val="22"/>
          <w:szCs w:val="22"/>
        </w:rPr>
        <w:t>.02</w:t>
      </w:r>
      <w:r w:rsidRPr="0078580F">
        <w:rPr>
          <w:sz w:val="22"/>
          <w:szCs w:val="22"/>
        </w:rPr>
        <w:t>.201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EA23A3" w:rsidR="00C640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</w:t>
      </w:r>
      <w:r w:rsidR="00B5423B">
        <w:rPr>
          <w:sz w:val="22"/>
          <w:szCs w:val="22"/>
        </w:rPr>
        <w:t>lasna ploča sudova (uz tablicu),</w:t>
      </w:r>
    </w:p>
    <w:p w:rsidRDefault="00B5423B" w:rsidP="00EA23A3" w:rsidR="00B5423B" w:rsidRPr="007858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60311">
        <w:rPr>
          <w:sz w:val="22"/>
          <w:szCs w:val="22"/>
        </w:rPr>
        <w:t>REPUBLIKA HRVATSKA MINISTARSTVO FINANCIJA Porezna uprava, Područni ured Dalmacija, Split,</w:t>
      </w:r>
      <w:r>
        <w:rPr>
          <w:sz w:val="22"/>
          <w:szCs w:val="22"/>
        </w:rPr>
        <w:t xml:space="preserve"> po ŽDO Split, Građansko-upravni odjel.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EB2E92" w:rsidR="006849F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C18A4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115868">
      <w:rPr>
        <w:b/>
        <w:sz w:val="22"/>
        <w:szCs w:val="22"/>
      </w:rPr>
      <w:t>284</w:t>
    </w:r>
    <w:r>
      <w:rPr>
        <w:b/>
        <w:sz w:val="22"/>
        <w:szCs w:val="22"/>
      </w:rPr>
      <w:t>/201</w:t>
    </w:r>
    <w:r w:rsidR="00115868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7C5124">
      <w:rPr>
        <w:b/>
        <w:sz w:val="22"/>
        <w:szCs w:val="22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4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7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2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7"/>
  </w:num>
  <w:num w:numId="5">
    <w:abstractNumId w:val="8"/>
  </w:num>
  <w:num w:numId="6">
    <w:abstractNumId w:val="3"/>
  </w:num>
  <w:num w:numId="7">
    <w:abstractNumId w:val="12"/>
  </w:num>
  <w:num w:numId="8">
    <w:abstractNumId w:val="0"/>
  </w:num>
  <w:num w:numId="9">
    <w:abstractNumId w:val="9"/>
  </w:num>
  <w:num w:numId="10">
    <w:abstractNumId w:val="2"/>
  </w:num>
  <w:num w:numId="11">
    <w:abstractNumId w:val="15"/>
  </w:num>
  <w:num w:numId="12">
    <w:abstractNumId w:val="14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E57"/>
    <w:rsid w:val="000716B3"/>
    <w:rsid w:val="00071BBC"/>
    <w:rsid w:val="0007233C"/>
    <w:rsid w:val="00076434"/>
    <w:rsid w:val="000764E3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4A49"/>
    <w:rsid w:val="000E720A"/>
    <w:rsid w:val="000E774D"/>
    <w:rsid w:val="000F07DB"/>
    <w:rsid w:val="000F2F12"/>
    <w:rsid w:val="000F5FA3"/>
    <w:rsid w:val="000F7DFE"/>
    <w:rsid w:val="00100379"/>
    <w:rsid w:val="00105AD2"/>
    <w:rsid w:val="00105FEC"/>
    <w:rsid w:val="00106872"/>
    <w:rsid w:val="00106C86"/>
    <w:rsid w:val="00115868"/>
    <w:rsid w:val="00116320"/>
    <w:rsid w:val="00122C12"/>
    <w:rsid w:val="00122CD0"/>
    <w:rsid w:val="00122E06"/>
    <w:rsid w:val="00122F24"/>
    <w:rsid w:val="0012614B"/>
    <w:rsid w:val="00127A15"/>
    <w:rsid w:val="00135A5C"/>
    <w:rsid w:val="00135F75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6EBE"/>
    <w:rsid w:val="00216B8F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B4471"/>
    <w:rsid w:val="002C0366"/>
    <w:rsid w:val="002C0EAA"/>
    <w:rsid w:val="002C265B"/>
    <w:rsid w:val="002C324E"/>
    <w:rsid w:val="002C4946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79B0"/>
    <w:rsid w:val="00330A4D"/>
    <w:rsid w:val="003315D2"/>
    <w:rsid w:val="00331AD9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54DF"/>
    <w:rsid w:val="00370161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4329"/>
    <w:rsid w:val="003B4CC9"/>
    <w:rsid w:val="003B7B76"/>
    <w:rsid w:val="003B7EEE"/>
    <w:rsid w:val="003C0C11"/>
    <w:rsid w:val="003C657F"/>
    <w:rsid w:val="003D16CA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3F7C00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7DC8"/>
    <w:rsid w:val="00440CF6"/>
    <w:rsid w:val="004451E8"/>
    <w:rsid w:val="0044572F"/>
    <w:rsid w:val="00445ABB"/>
    <w:rsid w:val="004519E5"/>
    <w:rsid w:val="00460311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79A3"/>
    <w:rsid w:val="004A7BFA"/>
    <w:rsid w:val="004B5AF3"/>
    <w:rsid w:val="004B5EBA"/>
    <w:rsid w:val="004B78EB"/>
    <w:rsid w:val="004C1EE7"/>
    <w:rsid w:val="004C2BF1"/>
    <w:rsid w:val="004C5C5D"/>
    <w:rsid w:val="004C7130"/>
    <w:rsid w:val="004D1B5C"/>
    <w:rsid w:val="004D5D3A"/>
    <w:rsid w:val="004D624A"/>
    <w:rsid w:val="004D6B81"/>
    <w:rsid w:val="004E151F"/>
    <w:rsid w:val="004E5DA4"/>
    <w:rsid w:val="004F589E"/>
    <w:rsid w:val="00501A67"/>
    <w:rsid w:val="00503962"/>
    <w:rsid w:val="00503C05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0517"/>
    <w:rsid w:val="00561C1F"/>
    <w:rsid w:val="0056317A"/>
    <w:rsid w:val="00574034"/>
    <w:rsid w:val="00577DD9"/>
    <w:rsid w:val="00580956"/>
    <w:rsid w:val="00580BF3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B18B0"/>
    <w:rsid w:val="005B3100"/>
    <w:rsid w:val="005C02E6"/>
    <w:rsid w:val="005C17A3"/>
    <w:rsid w:val="005C18A4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54CB"/>
    <w:rsid w:val="00607382"/>
    <w:rsid w:val="00607728"/>
    <w:rsid w:val="00611569"/>
    <w:rsid w:val="00612C8B"/>
    <w:rsid w:val="006146C1"/>
    <w:rsid w:val="00616A68"/>
    <w:rsid w:val="00625085"/>
    <w:rsid w:val="00625FFE"/>
    <w:rsid w:val="0063094D"/>
    <w:rsid w:val="00631D90"/>
    <w:rsid w:val="00637B37"/>
    <w:rsid w:val="00637E75"/>
    <w:rsid w:val="00643D20"/>
    <w:rsid w:val="00650C62"/>
    <w:rsid w:val="0065398B"/>
    <w:rsid w:val="0065436B"/>
    <w:rsid w:val="006548CE"/>
    <w:rsid w:val="00657377"/>
    <w:rsid w:val="006610AE"/>
    <w:rsid w:val="0066260B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D372E"/>
    <w:rsid w:val="006D5394"/>
    <w:rsid w:val="006E0DC6"/>
    <w:rsid w:val="006E232C"/>
    <w:rsid w:val="006E4680"/>
    <w:rsid w:val="006E5A10"/>
    <w:rsid w:val="006E7067"/>
    <w:rsid w:val="006F68B6"/>
    <w:rsid w:val="006F76D6"/>
    <w:rsid w:val="007011F0"/>
    <w:rsid w:val="007020F9"/>
    <w:rsid w:val="00704437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6211"/>
    <w:rsid w:val="007E7361"/>
    <w:rsid w:val="007E7A6B"/>
    <w:rsid w:val="007F071D"/>
    <w:rsid w:val="007F2F79"/>
    <w:rsid w:val="007F7059"/>
    <w:rsid w:val="007F728E"/>
    <w:rsid w:val="007F77B6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7C02"/>
    <w:rsid w:val="0084183D"/>
    <w:rsid w:val="00842DF6"/>
    <w:rsid w:val="008446FD"/>
    <w:rsid w:val="008504FD"/>
    <w:rsid w:val="00856A09"/>
    <w:rsid w:val="0086517F"/>
    <w:rsid w:val="00865925"/>
    <w:rsid w:val="0086637B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4DC6"/>
    <w:rsid w:val="00897112"/>
    <w:rsid w:val="0089761A"/>
    <w:rsid w:val="00897B76"/>
    <w:rsid w:val="008A16DF"/>
    <w:rsid w:val="008A1F27"/>
    <w:rsid w:val="008A230A"/>
    <w:rsid w:val="008A7CE2"/>
    <w:rsid w:val="008B699C"/>
    <w:rsid w:val="008B76B7"/>
    <w:rsid w:val="008C68B8"/>
    <w:rsid w:val="008C7065"/>
    <w:rsid w:val="008C7C09"/>
    <w:rsid w:val="008D3DA3"/>
    <w:rsid w:val="008D53F7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422B"/>
    <w:rsid w:val="00986295"/>
    <w:rsid w:val="0098706A"/>
    <w:rsid w:val="00991557"/>
    <w:rsid w:val="009948D3"/>
    <w:rsid w:val="00996B21"/>
    <w:rsid w:val="009A0EB7"/>
    <w:rsid w:val="009A2F41"/>
    <w:rsid w:val="009A52B0"/>
    <w:rsid w:val="009A5CC2"/>
    <w:rsid w:val="009A6534"/>
    <w:rsid w:val="009A737D"/>
    <w:rsid w:val="009B0661"/>
    <w:rsid w:val="009B626B"/>
    <w:rsid w:val="009B6C95"/>
    <w:rsid w:val="009C1A50"/>
    <w:rsid w:val="009C2177"/>
    <w:rsid w:val="009C4DEF"/>
    <w:rsid w:val="009C5D12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6DAE"/>
    <w:rsid w:val="00AA520E"/>
    <w:rsid w:val="00AB577E"/>
    <w:rsid w:val="00AC1A08"/>
    <w:rsid w:val="00AC1E35"/>
    <w:rsid w:val="00AC2766"/>
    <w:rsid w:val="00AC60AA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4286B"/>
    <w:rsid w:val="00B50A1E"/>
    <w:rsid w:val="00B5423B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B098C"/>
    <w:rsid w:val="00BB1EFD"/>
    <w:rsid w:val="00BB5B6A"/>
    <w:rsid w:val="00BB6C16"/>
    <w:rsid w:val="00BC09FC"/>
    <w:rsid w:val="00BC2403"/>
    <w:rsid w:val="00BC2F47"/>
    <w:rsid w:val="00BD34BC"/>
    <w:rsid w:val="00BD4071"/>
    <w:rsid w:val="00BD560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655"/>
    <w:rsid w:val="00D004F6"/>
    <w:rsid w:val="00D03C41"/>
    <w:rsid w:val="00D04C32"/>
    <w:rsid w:val="00D052A3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61D4"/>
    <w:rsid w:val="00D50B81"/>
    <w:rsid w:val="00D53438"/>
    <w:rsid w:val="00D54E4E"/>
    <w:rsid w:val="00D56C33"/>
    <w:rsid w:val="00D6024C"/>
    <w:rsid w:val="00D63931"/>
    <w:rsid w:val="00D64722"/>
    <w:rsid w:val="00D672A7"/>
    <w:rsid w:val="00D6797C"/>
    <w:rsid w:val="00D725A5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76B0"/>
    <w:rsid w:val="00E90092"/>
    <w:rsid w:val="00E91F84"/>
    <w:rsid w:val="00E97361"/>
    <w:rsid w:val="00EA138D"/>
    <w:rsid w:val="00EA23A3"/>
    <w:rsid w:val="00EA2DF1"/>
    <w:rsid w:val="00EA3204"/>
    <w:rsid w:val="00EA541E"/>
    <w:rsid w:val="00EA572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74D6"/>
    <w:rsid w:val="00FC29DF"/>
    <w:rsid w:val="00FC5D91"/>
    <w:rsid w:val="00FD097C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8A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8A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8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8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1B68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8A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8A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8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8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977</properties:Words>
  <properties:Characters>5516</properties:Characters>
  <properties:Lines>127</properties:Lines>
  <properties:Paragraphs>47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2018-02-05T12:26:00Z</dcterms:created>
  <dc:creator>Srđan Gavranić</dc:creator>
  <cp:lastModifiedBy>Iva Lončar</cp:lastModifiedBy>
  <cp:lastPrinted>2018-02-12T10:33:00Z</cp:lastPrinted>
  <dcterms:modified xmlns:xsi="http://www.w3.org/2001/XMLSchema-instance" xsi:type="dcterms:W3CDTF">2018-02-12T13:48:00Z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