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5581e" w14:paraId="0e5581e" w:rsidRDefault="00CC00F1" w:rsidP="00CC00F1" w:rsidR="000A7106" w:rsidRPr="00FA3260">
      <w:pPr>
        <w:jc w:val="right"/>
        <w15:collapsed w:val="false"/>
        <w:rPr>
          <w:b/>
        </w:rPr>
      </w:pPr>
      <w:bookmarkStart w:name="_GoBack" w:id="0"/>
      <w:bookmarkEnd w:id="0"/>
      <w:r w:rsidRPr="001C5505">
        <w:t>1 St-</w:t>
      </w:r>
      <w:r w:rsidR="00EC0903">
        <w:t>583</w:t>
      </w:r>
      <w:r>
        <w:t>/1</w:t>
      </w:r>
      <w:r w:rsidR="00A2677E">
        <w:t>6</w:t>
      </w:r>
      <w:r>
        <w:t>-</w:t>
      </w:r>
      <w:r w:rsidR="00EC0903">
        <w:t>14</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EC0903">
        <w:t>AUREA GRUPA d.o.o., Zadar, Tomislava Ivčića 7 C, OIB: 95669353492</w:t>
      </w:r>
      <w:r w:rsidR="004C78DD">
        <w:t>,</w:t>
      </w:r>
      <w:r w:rsidR="00DD6A73">
        <w:t xml:space="preserve"> </w:t>
      </w:r>
      <w:r w:rsidR="003A0A6A" w:rsidRPr="001C5505">
        <w:t xml:space="preserve">dana </w:t>
      </w:r>
      <w:r w:rsidR="00BB4180">
        <w:t>08. srpnja 2016</w:t>
      </w:r>
      <w:r w:rsidR="004C78DD">
        <w:t>.</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EC0903">
        <w:t>AUREA GRUPA d.o.o., Zadar, Tomislava Ivčića 7 C, OIB: 95669353492</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4C78DD">
        <w:t>45</w:t>
      </w:r>
      <w:r w:rsidR="00EC0903">
        <w:t>.900,00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EC0903">
        <w:t>583</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4A1E5C" w:rsidP="004A1E5C" w:rsidR="004A1E5C" w:rsidRPr="00FA3260">
      <w:pPr>
        <w:jc w:val="center"/>
      </w:pPr>
      <w:r w:rsidRPr="00FA3260">
        <w:t>Obrazloženje</w:t>
      </w:r>
    </w:p>
    <w:p w:rsidRDefault="004A1E5C" w:rsidP="004A1E5C" w:rsidR="004A1E5C" w:rsidRPr="00FA3260">
      <w:pPr>
        <w:jc w:val="center"/>
      </w:pPr>
    </w:p>
    <w:p w:rsidRDefault="004C78DD" w:rsidP="004A1E5C" w:rsidR="004A1E5C" w:rsidRPr="00D019D4">
      <w:pPr>
        <w:ind w:firstLine="708"/>
        <w:jc w:val="both"/>
      </w:pPr>
      <w:r>
        <w:t>Privremena</w:t>
      </w:r>
      <w:r w:rsidR="004A1E5C" w:rsidRPr="00D019D4">
        <w:t xml:space="preserve"> stečajn</w:t>
      </w:r>
      <w:r>
        <w:t>a</w:t>
      </w:r>
      <w:r w:rsidR="004A1E5C" w:rsidRPr="00D019D4">
        <w:t xml:space="preserve"> upravitelj</w:t>
      </w:r>
      <w:r>
        <w:t>ica koja</w:t>
      </w:r>
      <w:r w:rsidR="004A1E5C" w:rsidRPr="00D019D4">
        <w:t xml:space="preserve"> je imenovan</w:t>
      </w:r>
      <w:r>
        <w:t>a</w:t>
      </w:r>
      <w:r w:rsidR="004A1E5C" w:rsidRPr="00D019D4">
        <w:t xml:space="preserve"> u ovom postupku utvrdi</w:t>
      </w:r>
      <w:r>
        <w:t>la</w:t>
      </w:r>
      <w:r w:rsidR="004A1E5C" w:rsidRPr="00D019D4">
        <w:t xml:space="preserve"> je da je    stečajni dužnik prezadužen i nesposoban za plaćanje</w:t>
      </w:r>
      <w:r w:rsidR="004A1E5C">
        <w:t xml:space="preserve">, a da nema unovčive materijalne niti financijske imovine, da dugova ima u iznosu od </w:t>
      </w:r>
      <w:r w:rsidR="00EC0903">
        <w:t>19.437,98</w:t>
      </w:r>
      <w:r>
        <w:t xml:space="preserve"> kune. Privremena stečajna</w:t>
      </w:r>
      <w:r w:rsidR="004A1E5C">
        <w:t xml:space="preserve"> upravitelj</w:t>
      </w:r>
      <w:r>
        <w:t>ica</w:t>
      </w:r>
      <w:r w:rsidR="004A1E5C">
        <w:t xml:space="preserve"> je zaključi</w:t>
      </w:r>
      <w:r>
        <w:t>la</w:t>
      </w:r>
      <w:r w:rsidR="004A1E5C">
        <w:t xml:space="preserve"> da nema imovine čijim unovčenjem bi se mogla priskrbiti sredstva za vođenje ovog postupka, pa je predložio da sud pozove osobe koje imaju pravni interes za provedbom stečajnog postupka na predujmljivanje potrebnog iznosa novca. </w:t>
      </w:r>
    </w:p>
    <w:p w:rsidRDefault="004A1E5C" w:rsidP="004A1E5C" w:rsidR="004A1E5C">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t xml:space="preserve">od </w:t>
      </w:r>
      <w:r w:rsidR="004C78DD">
        <w:t>45</w:t>
      </w:r>
      <w:r w:rsidR="00EC0903">
        <w:t>.900,00</w:t>
      </w:r>
      <w:r w:rsidR="00E82BDA">
        <w:t xml:space="preserve"> kuna</w:t>
      </w:r>
      <w:r w:rsidR="003E6C04">
        <w:t xml:space="preserve"> bruto</w:t>
      </w:r>
      <w:r w:rsidRPr="00D019D4">
        <w:t xml:space="preserve">, </w:t>
      </w:r>
      <w:r w:rsidR="004C78DD">
        <w:t>a koji se sastoji od nagrade</w:t>
      </w:r>
      <w:r w:rsidR="00EC0903">
        <w:t xml:space="preserve"> stečajnoj upraviteljici 25.000,00 kuna, knjigovodstveni servis 7.500,00 kuna, troškovi stečajnog upravitelja 500,00 kuna, bankarski troškovi vođenja i otvaranja računa, 500,00 kuna, troškovi mogućih troškova sudskih postupaka 10.000,00 kuna, troškovi uredskog materijala 200,00 kuna, izrada pečata 200,00 kuna, ostali troškovi 2.000,00 kuna.</w:t>
      </w:r>
    </w:p>
    <w:p w:rsidRDefault="00B32CC5" w:rsidP="004C7D6E" w:rsidR="00DA5DD4" w:rsidRPr="00D019D4">
      <w:pPr>
        <w:ind w:firstLine="708"/>
        <w:jc w:val="both"/>
      </w:pPr>
      <w:r>
        <w:lastRenderedPageBreak/>
        <w:t>S</w:t>
      </w:r>
      <w:r w:rsidR="00DA5DD4" w:rsidRPr="00D019D4">
        <w:t xml:space="preserve">toga je u smislu čl. </w:t>
      </w:r>
      <w:r w:rsidR="00CC00F1" w:rsidRPr="005838C3">
        <w:t>132</w:t>
      </w:r>
      <w:r w:rsidR="00DA5DD4" w:rsidRPr="005838C3">
        <w:t xml:space="preserve">. st. </w:t>
      </w:r>
      <w:r w:rsidR="005838C3">
        <w:t>1</w:t>
      </w:r>
      <w:r w:rsidR="00DA5DD4" w:rsidRPr="005838C3">
        <w:t>.</w:t>
      </w:r>
      <w:r w:rsidR="00DA5DD4" w:rsidRPr="00D019D4">
        <w:t xml:space="preserve"> Stečajnog zakona valjalo donijeti ovo rješenje i istim pozvati vjerovnike 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9C53FA">
        <w:t>08. srpnja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2BDA" w:rsidP="00FC3541" w:rsidR="00E82BDA">
      <w:r>
        <w:separator/>
      </w:r>
    </w:p>
  </w:endnote>
  <w:endnote w:id="0" w:type="continuationSeparator">
    <w:p w:rsidRDefault="00E82BDA" w:rsidP="00FC3541" w:rsidR="00E82B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2BDA" w:rsidP="00FC3541" w:rsidR="00E82BDA">
      <w:r>
        <w:separator/>
      </w:r>
    </w:p>
  </w:footnote>
  <w:footnote w:id="0" w:type="continuationSeparator">
    <w:p w:rsidRDefault="00E82BDA" w:rsidP="00FC3541" w:rsidR="00E82B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2BDA" w:rsidP="00FC3541" w:rsidR="00E82BDA">
    <w:pPr>
      <w:pStyle w:val="Zaglavlje"/>
      <w:jc w:val="right"/>
    </w:pPr>
    <w:r>
      <w:t>1 St-</w:t>
    </w:r>
    <w:r w:rsidR="00EC0903">
      <w:t>583</w:t>
    </w:r>
    <w:r w:rsidR="003E6C04">
      <w:t>/</w:t>
    </w:r>
    <w:r>
      <w:t>16</w:t>
    </w:r>
    <w:r w:rsidR="00EC0903">
      <w:t>-14</w:t>
    </w:r>
  </w:p>
  <w:p w:rsidRDefault="00E82BDA" w:rsidR="00E82BDA"/>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7CBA"/>
    <w:rsid w:val="00085275"/>
    <w:rsid w:val="000A7106"/>
    <w:rsid w:val="000A7A8A"/>
    <w:rsid w:val="00146A4A"/>
    <w:rsid w:val="0017733B"/>
    <w:rsid w:val="001C5505"/>
    <w:rsid w:val="001D6B79"/>
    <w:rsid w:val="00206FCF"/>
    <w:rsid w:val="00242BE7"/>
    <w:rsid w:val="00247B37"/>
    <w:rsid w:val="0031036A"/>
    <w:rsid w:val="003202BD"/>
    <w:rsid w:val="0033015E"/>
    <w:rsid w:val="003628BB"/>
    <w:rsid w:val="00371287"/>
    <w:rsid w:val="00387347"/>
    <w:rsid w:val="003A0A6A"/>
    <w:rsid w:val="003E6C04"/>
    <w:rsid w:val="00464650"/>
    <w:rsid w:val="00487C2D"/>
    <w:rsid w:val="004A1E5C"/>
    <w:rsid w:val="004C78DD"/>
    <w:rsid w:val="004C7D6E"/>
    <w:rsid w:val="005023C1"/>
    <w:rsid w:val="00541309"/>
    <w:rsid w:val="005817E2"/>
    <w:rsid w:val="0058362B"/>
    <w:rsid w:val="005838C3"/>
    <w:rsid w:val="00586417"/>
    <w:rsid w:val="00591DA9"/>
    <w:rsid w:val="005B17E9"/>
    <w:rsid w:val="00604C29"/>
    <w:rsid w:val="00607124"/>
    <w:rsid w:val="00671AF6"/>
    <w:rsid w:val="00682E82"/>
    <w:rsid w:val="00695F0B"/>
    <w:rsid w:val="006D5987"/>
    <w:rsid w:val="006E1CA5"/>
    <w:rsid w:val="006F0213"/>
    <w:rsid w:val="006F5BDE"/>
    <w:rsid w:val="006F75A9"/>
    <w:rsid w:val="00774D7C"/>
    <w:rsid w:val="007B312D"/>
    <w:rsid w:val="007C5ABC"/>
    <w:rsid w:val="00815E2F"/>
    <w:rsid w:val="00816F81"/>
    <w:rsid w:val="008B2D83"/>
    <w:rsid w:val="008C0B89"/>
    <w:rsid w:val="008C2399"/>
    <w:rsid w:val="008E1367"/>
    <w:rsid w:val="008E7626"/>
    <w:rsid w:val="00914580"/>
    <w:rsid w:val="00933E53"/>
    <w:rsid w:val="009965B7"/>
    <w:rsid w:val="009C53FA"/>
    <w:rsid w:val="00A2677E"/>
    <w:rsid w:val="00A448CA"/>
    <w:rsid w:val="00A918BD"/>
    <w:rsid w:val="00A94666"/>
    <w:rsid w:val="00A96B54"/>
    <w:rsid w:val="00AE41C1"/>
    <w:rsid w:val="00B225CC"/>
    <w:rsid w:val="00B32CC5"/>
    <w:rsid w:val="00B711FC"/>
    <w:rsid w:val="00B72E7D"/>
    <w:rsid w:val="00B92800"/>
    <w:rsid w:val="00B946CC"/>
    <w:rsid w:val="00BB4180"/>
    <w:rsid w:val="00BE0D66"/>
    <w:rsid w:val="00BE2A54"/>
    <w:rsid w:val="00BE6C59"/>
    <w:rsid w:val="00C16042"/>
    <w:rsid w:val="00C22315"/>
    <w:rsid w:val="00C90A82"/>
    <w:rsid w:val="00C94214"/>
    <w:rsid w:val="00CB76D4"/>
    <w:rsid w:val="00CC00F1"/>
    <w:rsid w:val="00CE40D2"/>
    <w:rsid w:val="00CE483C"/>
    <w:rsid w:val="00D239AF"/>
    <w:rsid w:val="00D949FD"/>
    <w:rsid w:val="00D96F24"/>
    <w:rsid w:val="00DA5DD4"/>
    <w:rsid w:val="00DD6A73"/>
    <w:rsid w:val="00DE6466"/>
    <w:rsid w:val="00E24AC3"/>
    <w:rsid w:val="00E70963"/>
    <w:rsid w:val="00E82BDA"/>
    <w:rsid w:val="00EB1AEF"/>
    <w:rsid w:val="00EC0903"/>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946CC"/>
    <w:rPr>
      <w:color w:val="808080"/>
      <w:bdr w:space="0" w:sz="0" w:color="auto" w:val="none"/>
      <w:shd w:fill="auto" w:color="auto" w:val="clear"/>
    </w:rPr>
  </w:style>
  <w:style w:customStyle="true" w:styleId="eSPISCCParagraphDefaultFont" w:type="character">
    <w:name w:val="eSPIS_CC_Paragraph Default Font"/>
    <w:basedOn w:val="Zadanifontodlomka"/>
    <w:rsid w:val="00B946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46CC"/>
    <w:rPr>
      <w:bdr w:space="0" w:sz="0" w:color="auto" w:val="none"/>
      <w:shd w:fill="FFFFCC" w:color="auto" w:val="clear"/>
      <w:lang w:val="hr-HR"/>
    </w:rPr>
  </w:style>
  <w:style w:customStyle="true" w:styleId="PozadinaSvijetloCrvena" w:type="character">
    <w:name w:val="Pozadina_SvijetloCrvena"/>
    <w:basedOn w:val="eSPISCCParagraphDefaultFont"/>
    <w:rsid w:val="00B946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46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946CC"/>
    <w:rPr>
      <w:color w:val="808080"/>
      <w:bdr w:color="auto" w:space="0" w:sz="0" w:val="none"/>
      <w:shd w:color="auto" w:fill="auto" w:val="clear"/>
    </w:rPr>
  </w:style>
  <w:style w:customStyle="1" w:styleId="eSPISCCParagraphDefaultFont" w:type="character">
    <w:name w:val="eSPIS_CC_Paragraph Default Font"/>
    <w:basedOn w:val="Zadanifontodlomka"/>
    <w:rsid w:val="00B946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46CC"/>
    <w:rPr>
      <w:bdr w:color="auto" w:space="0" w:sz="0" w:val="none"/>
      <w:shd w:color="auto" w:fill="FFFFCC" w:val="clear"/>
      <w:lang w:val="hr-HR"/>
    </w:rPr>
  </w:style>
  <w:style w:customStyle="1" w:styleId="PozadinaSvijetloCrvena" w:type="character">
    <w:name w:val="Pozadina_SvijetloCrvena"/>
    <w:basedOn w:val="eSPISCCParagraphDefaultFont"/>
    <w:rsid w:val="00B946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46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srpnja 2016.</izvorni_sadrzaj>
    <derivirana_varijabla naziv="DomainObject.DatumDonosenjaOdluke_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583</izvorni_sadrzaj>
    <derivirana_varijabla naziv="DomainObject.Predmet.Broj_1">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St-583/2016</izvorni_sadrzaj>
    <derivirana_varijabla naziv="DomainObject.Predmet.OznakaBroj_1">St-583/2016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AUREA GRUPA d.o.o. za trgovinu i usluge</izvorni_sadrzaj>
    <derivirana_varijabla naziv="DomainObject.Predmet.ProtustrankaFormated_1">  AUREA GRUPA d.o.o. za trgovinu i usluge</derivirana_varijabla>
  </DomainObject.Predmet.ProtustrankaFormated>
  <DomainObject.Predmet.ProtustrankaFormatedOIB>
    <izvorni_sadrzaj>  AUREA GRUPA d.o.o. za trgovinu i usluge, OIB 95669353492</izvorni_sadrzaj>
    <derivirana_varijabla naziv="DomainObject.Predmet.ProtustrankaFormatedOIB_1">  AUREA GRUPA d.o.o. za trgovinu i usluge, OIB 95669353492</derivirana_varijabla>
  </DomainObject.Predmet.ProtustrankaFormatedOIB>
  <DomainObject.Predmet.ProtustrankaFormatedWithAdress>
    <izvorni_sadrzaj> AUREA GRUPA d.o.o. za trgovinu i usluge, Tomislava Ivčića 7/C, 23000 Zadar</izvorni_sadrzaj>
    <derivirana_varijabla naziv="DomainObject.Predmet.ProtustrankaFormatedWithAdress_1"> AUREA GRUPA d.o.o. za trgovinu i usluge, Tomislava Ivčića 7/C, 23000 Zadar</derivirana_varijabla>
  </DomainObject.Predmet.ProtustrankaFormatedWithAdress>
  <DomainObject.Predmet.ProtustrankaFormatedWithAdressOIB>
    <izvorni_sadrzaj> AUREA GRUPA d.o.o. za trgovinu i usluge, OIB 95669353492, Tomislava Ivčića 7/C, 23000 Zadar</izvorni_sadrzaj>
    <derivirana_varijabla naziv="DomainObject.Predmet.ProtustrankaFormatedWithAdressOIB_1"> AUREA GRUPA d.o.o. za trgovinu i usluge, OIB 95669353492, Tomislava Ivčića 7/C, 23000 Zadar</derivirana_varijabla>
  </DomainObject.Predmet.ProtustrankaFormatedWithAdressOIB>
  <DomainObject.Predmet.ProtustrankaWithAdress>
    <izvorni_sadrzaj>AUREA GRUPA d.o.o. za trgovinu i usluge Tomislava Ivčića 7/C, 23000 Zadar</izvorni_sadrzaj>
    <derivirana_varijabla naziv="DomainObject.Predmet.ProtustrankaWithAdress_1">AUREA GRUPA d.o.o. za trgovinu i usluge Tomislava Ivčića 7/C, 23000 Zadar</derivirana_varijabla>
  </DomainObject.Predmet.ProtustrankaWithAdress>
  <DomainObject.Predmet.ProtustrankaWithAdressOIB>
    <izvorni_sadrzaj>AUREA GRUPA d.o.o. za trgovinu i usluge, OIB 95669353492, Tomislava Ivčića 7/C, 23000 Zadar</izvorni_sadrzaj>
    <derivirana_varijabla naziv="DomainObject.Predmet.ProtustrankaWithAdressOIB_1">AUREA GRUPA d.o.o. za trgovinu i usluge, OIB 95669353492, Tomislava Ivčića 7/C, 23000 Zadar</derivirana_varijabla>
  </DomainObject.Predmet.ProtustrankaWithAdressOIB>
  <DomainObject.Predmet.ProtustrankaNazivFormated>
    <izvorni_sadrzaj>AUREA GRUPA d.o.o. za trgovinu i usluge</izvorni_sadrzaj>
    <derivirana_varijabla naziv="DomainObject.Predmet.ProtustrankaNazivFormated_1">AUREA GRUPA d.o.o. za trgovinu i usluge</derivirana_varijabla>
  </DomainObject.Predmet.ProtustrankaNazivFormated>
  <DomainObject.Predmet.ProtustrankaNazivFormatedOIB>
    <izvorni_sadrzaj>AUREA GRUPA d.o.o. za trgovinu i usluge, OIB 95669353492</izvorni_sadrzaj>
    <derivirana_varijabla naziv="DomainObject.Predmet.ProtustrankaNazivFormatedOIB_1">AUREA GRUPA d.o.o. za trgovinu i usluge, OIB 95669353492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19437.98</izvorni_sadrzaj>
    <derivirana_varijabla naziv="DomainObject.Predmet.TrenutnaVrijednost_1">19437.98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AUREA GRUPA d.o.o. za trgovinu i usluge</item>
    </izvorni_sadrzaj>
    <derivirana_varijabla naziv="DomainObject.Predmet.ProtuStrankaListFormated_1">
      <item>AUREA GRUPA d.o.o. za trgovinu i usluge</item>
    </derivirana_varijabla>
  </DomainObject.Predmet.ProtuStrankaListFormated>
  <DomainObject.Predmet.ProtuStrankaListFormatedOIB>
    <izvorni_sadrzaj>
      <item>AUREA GRUPA d.o.o. za trgovinu i usluge, OIB 95669353492</item>
    </izvorni_sadrzaj>
    <derivirana_varijabla naziv="DomainObject.Predmet.ProtuStrankaListFormatedOIB_1">
      <item>AUREA GRUPA d.o.o. za trgovinu i usluge, OIB 95669353492</item>
    </derivirana_varijabla>
  </DomainObject.Predmet.ProtuStrankaListFormatedOIB>
  <DomainObject.Predmet.ProtuStrankaListFormatedWithAdress>
    <izvorni_sadrzaj>
      <item>AUREA GRUPA d.o.o. za trgovinu i usluge, Tomislava Ivčića 7/C, 23000 Zadar</item>
    </izvorni_sadrzaj>
    <derivirana_varijabla naziv="DomainObject.Predmet.ProtuStrankaListFormatedWithAdress_1">
      <item>AUREA GRUPA d.o.o. za trgovinu i usluge, Tomislava Ivčića 7/C, 23000 Zadar</item>
    </derivirana_varijabla>
  </DomainObject.Predmet.ProtuStrankaListFormatedWithAdress>
  <DomainObject.Predmet.ProtuStrankaListFormatedWithAdressOIB>
    <izvorni_sadrzaj>
      <item>AUREA GRUPA d.o.o. za trgovinu i usluge, OIB 95669353492, Tomislava Ivčića 7/C, 23000 Zadar</item>
    </izvorni_sadrzaj>
    <derivirana_varijabla naziv="DomainObject.Predmet.ProtuStrankaListFormatedWithAdressOIB_1">
      <item>AUREA GRUPA d.o.o. za trgovinu i usluge, OIB 95669353492, Tomislava Ivčića 7/C, 23000 Zadar</item>
    </derivirana_varijabla>
  </DomainObject.Predmet.ProtuStrankaListFormatedWithAdressOIB>
  <DomainObject.Predmet.ProtuStrankaListNazivFormated>
    <izvorni_sadrzaj>
      <item>AUREA GRUPA d.o.o. za trgovinu i usluge</item>
    </izvorni_sadrzaj>
    <derivirana_varijabla naziv="DomainObject.Predmet.ProtuStrankaListNazivFormated_1">
      <item>AUREA GRUPA d.o.o. za trgovinu i usluge</item>
    </derivirana_varijabla>
  </DomainObject.Predmet.ProtuStrankaListNazivFormated>
  <DomainObject.Predmet.ProtuStrankaListNazivFormatedOIB>
    <izvorni_sadrzaj>
      <item>AUREA GRUPA d.o.o. za trgovinu i usluge, OIB 95669353492</item>
    </izvorni_sadrzaj>
    <derivirana_varijabla naziv="DomainObject.Predmet.ProtuStrankaListNazivFormatedOIB_1">
      <item>AUREA GRUPA d.o.o. za trgovinu i usluge, OIB 95669353492</item>
    </derivirana_varijabla>
  </DomainObject.Predmet.ProtuStrankaListNazivFormatedOIB>
  <DomainObject.Predmet.OstaliListFormated>
    <izvorni_sadrzaj>
      <item>Alen Alić</item>
    </izvorni_sadrzaj>
    <derivirana_varijabla naziv="DomainObject.Predmet.OstaliListFormated_1">
      <item>Alen Alić</item>
    </derivirana_varijabla>
  </DomainObject.Predmet.OstaliListFormated>
  <DomainObject.Predmet.OstaliListFormatedOIB>
    <izvorni_sadrzaj>
      <item>Alen Alić, OIB 11984824176</item>
    </izvorni_sadrzaj>
    <derivirana_varijabla naziv="DomainObject.Predmet.OstaliListFormatedOIB_1">
      <item>Alen Alić, OIB 11984824176</item>
    </derivirana_varijabla>
  </DomainObject.Predmet.OstaliListFormatedOIB>
  <DomainObject.Predmet.OstaliListFormatedWithAdress>
    <izvorni_sadrzaj>
      <item>Alen Alić, Petra Zoranića 31, 31207 Tenja</item>
    </izvorni_sadrzaj>
    <derivirana_varijabla naziv="DomainObject.Predmet.OstaliListFormatedWithAdress_1">
      <item>Alen Alić, Petra Zoranića 31, 31207 Tenja</item>
    </derivirana_varijabla>
  </DomainObject.Predmet.OstaliListFormatedWithAdress>
  <DomainObject.Predmet.OstaliListFormatedWithAdressOIB>
    <izvorni_sadrzaj>
      <item>Alen Alić, OIB 11984824176, Petra Zoranića 31, 31207 Tenja</item>
    </izvorni_sadrzaj>
    <derivirana_varijabla naziv="DomainObject.Predmet.OstaliListFormatedWithAdressOIB_1">
      <item>Alen Alić, OIB 11984824176, Petra Zoranića 31, 31207 Tenja</item>
    </derivirana_varijabla>
  </DomainObject.Predmet.OstaliListFormatedWithAdressOIB>
  <DomainObject.Predmet.OstaliListNazivFormated>
    <izvorni_sadrzaj>
      <item>Alen Alić</item>
    </izvorni_sadrzaj>
    <derivirana_varijabla naziv="DomainObject.Predmet.OstaliListNazivFormated_1">
      <item>Alen Alić</item>
    </derivirana_varijabla>
  </DomainObject.Predmet.OstaliListNazivFormated>
  <DomainObject.Predmet.OstaliListNazivFormatedOIB>
    <izvorni_sadrzaj>
      <item>Alen Alić, OIB 11984824176</item>
    </izvorni_sadrzaj>
    <derivirana_varijabla naziv="DomainObject.Predmet.OstaliListNazivFormatedOIB_1">
      <item>Alen Alić, OIB 11984824176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2016.</izvorni_sadrzaj>
    <derivirana_varijabla naziv="DomainObject.Datum_1">11. srpnja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AUREA GRUPA d.o.o. za trgovinu i usluge</izvorni_sadrzaj>
    <derivirana_varijabla naziv="DomainObject.Predmet.ProtustrankaIDrugi_1">AUREA GRUPA d.o.o. za trgovinu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AUREA GRUPA d.o.o. za trgovinu i usluge, OIB 95669353492, Tomislava Ivčića 7/C, 23000 Zadar</izvorni_sadrzaj>
    <derivirana_varijabla naziv="DomainObject.Predmet.ProtustrankaIDrugiAdressOIB_1">AUREA GRUPA d.o.o. za trgovinu i usluge, OIB 95669353492, Tomislava Ivčića 7/C,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AUREA GRUPA d.o.o. za trgovinu i usluge</item>
      <item>Alen Alić</item>
    </izvorni_sadrzaj>
    <derivirana_varijabla naziv="DomainObject.Predmet.SudioniciListNaziv_1">
      <item>Financijska agencija</item>
      <item>AUREA GRUPA d.o.o. za trgovinu i usluge</item>
      <item>Alen Alić</item>
    </derivirana_varijabla>
  </DomainObject.Predmet.SudioniciListNaziv>
  <DomainObject.Predmet.SudioniciListAdressOIB>
    <izvorni_sadrzaj>
      <item>Financijska agencija, OIB 85821130368, Ivana Danila 4,23000 Zadar</item>
      <item>AUREA GRUPA d.o.o. za trgovinu i usluge, OIB 95669353492, Tomislava Ivčića 7/C,23000 Zadar</item>
      <item>Alen Alić, OIB 11984824176, Petra Zoranića 31,31207 Tenja</item>
    </izvorni_sadrzaj>
    <derivirana_varijabla naziv="DomainObject.Predmet.SudioniciListAdressOIB_1">
      <item>Financijska agencija, OIB 85821130368, Ivana Danila 4,23000 Zadar</item>
      <item>AUREA GRUPA d.o.o. za trgovinu i usluge, OIB 95669353492, Tomislava Ivčića 7/C,23000 Zadar</item>
      <item>Alen Alić, OIB 11984824176, Petra Zoranića 31,31207 Tenja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95669353492</item>
      <item>, OIB 11984824176</item>
    </izvorni_sadrzaj>
    <derivirana_varijabla naziv="DomainObject.Predmet.SudioniciListNazivOIB_1">
      <item>, OIB 85821130368</item>
      <item>, OIB 95669353492</item>
      <item>, OIB 11984824176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77AD99-E2EC-4EEE-B1C0-A62FF11A18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433</properties:Words>
  <properties:Characters>2290</properties:Characters>
  <properties:Lines>77</properties:Lines>
  <properties:Paragraphs>23</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2016-07-08T08:40:00Z</dcterms:created>
  <dc:creator>Ardena Bajlo</dc:creator>
  <cp:lastModifiedBy>wsadmin</cp:lastModifiedBy>
  <cp:lastPrinted>2014-11-21T08:47:00Z</cp:lastPrinted>
  <dcterms:modified xmlns:xsi="http://www.w3.org/2001/XMLSchema-instance" xsi:type="dcterms:W3CDTF">2016-07-11T10:55:00Z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