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2b49" w14:paraId="e4b2b49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942F09">
        <w:t>2818/16-69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F85A40">
        <w:t xml:space="preserve"> </w:t>
      </w:r>
      <w:r>
        <w:t>E</w:t>
      </w:r>
      <w:r w:rsidR="00F85A40">
        <w:t xml:space="preserve"> </w:t>
      </w:r>
      <w:r>
        <w:t>P</w:t>
      </w:r>
      <w:r w:rsidR="00F85A40">
        <w:t xml:space="preserve"> </w:t>
      </w:r>
      <w:r>
        <w:t>U</w:t>
      </w:r>
      <w:r w:rsidR="00F85A40">
        <w:t xml:space="preserve"> </w:t>
      </w:r>
      <w:r>
        <w:t>B</w:t>
      </w:r>
      <w:r w:rsidR="00F85A40">
        <w:t xml:space="preserve"> </w:t>
      </w:r>
      <w:r>
        <w:t>L</w:t>
      </w:r>
      <w:r w:rsidR="00F85A40">
        <w:t xml:space="preserve"> </w:t>
      </w:r>
      <w:r>
        <w:t>I</w:t>
      </w:r>
      <w:r w:rsidR="00F85A40">
        <w:t xml:space="preserve"> </w:t>
      </w:r>
      <w:r>
        <w:t>K</w:t>
      </w:r>
      <w:r w:rsidR="00F85A40">
        <w:t xml:space="preserve"> </w:t>
      </w:r>
      <w:r>
        <w:t>A</w:t>
      </w:r>
      <w:r w:rsidR="00F85A40">
        <w:t xml:space="preserve"> </w:t>
      </w:r>
      <w:r>
        <w:t xml:space="preserve"> H</w:t>
      </w:r>
      <w:r w:rsidR="00F85A40">
        <w:t xml:space="preserve"> </w:t>
      </w:r>
      <w:r>
        <w:t>R</w:t>
      </w:r>
      <w:r w:rsidR="00F85A40">
        <w:t xml:space="preserve"> </w:t>
      </w:r>
      <w:r>
        <w:t>V</w:t>
      </w:r>
      <w:r w:rsidR="00F85A40">
        <w:t xml:space="preserve"> </w:t>
      </w:r>
      <w:r>
        <w:t>A</w:t>
      </w:r>
      <w:r w:rsidR="00F85A40">
        <w:t xml:space="preserve"> </w:t>
      </w:r>
      <w:r>
        <w:t>T</w:t>
      </w:r>
      <w:r w:rsidR="00F85A40">
        <w:t xml:space="preserve"> </w:t>
      </w:r>
      <w:r>
        <w:t>S</w:t>
      </w:r>
      <w:r w:rsidR="00F85A40">
        <w:t xml:space="preserve"> </w:t>
      </w:r>
      <w:r>
        <w:t>K</w:t>
      </w:r>
      <w:r w:rsidR="00F85A40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F85A40">
        <w:rPr>
          <w:b/>
        </w:rPr>
        <w:t xml:space="preserve">stečajna masa iza </w:t>
      </w:r>
      <w:r w:rsidR="00F85A40" w:rsidRPr="002E06A1">
        <w:rPr>
          <w:b/>
        </w:rPr>
        <w:t xml:space="preserve"> </w:t>
      </w:r>
      <w:r w:rsidR="00F85A40">
        <w:rPr>
          <w:b/>
        </w:rPr>
        <w:t>TRENDPROJEKT, d.o.o., „u stečaju“ Vinkovci</w:t>
      </w:r>
      <w:r w:rsidR="00370575">
        <w:t>,</w:t>
      </w:r>
      <w:r w:rsidR="00984ABF">
        <w:t xml:space="preserve">  dana </w:t>
      </w:r>
      <w:r w:rsidR="00942F09">
        <w:t>5. ožujka 2018.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F85A40">
        <w:rPr>
          <w:b/>
        </w:rPr>
        <w:t xml:space="preserve">stečajna masa iza </w:t>
      </w:r>
      <w:r w:rsidR="00F85A40" w:rsidRPr="002E06A1">
        <w:rPr>
          <w:b/>
        </w:rPr>
        <w:t xml:space="preserve"> </w:t>
      </w:r>
      <w:r w:rsidR="00F85A40">
        <w:rPr>
          <w:b/>
        </w:rPr>
        <w:t>TRENDPROJEKT, d.o.o., „u stečaju“ Vinkovci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942F09" w:rsidP="00984ABF" w:rsidR="00984ABF">
      <w:pPr>
        <w:pStyle w:val="Tijeloteksta"/>
        <w:jc w:val="center"/>
        <w:rPr>
          <w:b/>
        </w:rPr>
      </w:pPr>
      <w:r>
        <w:rPr>
          <w:b/>
        </w:rPr>
        <w:t>22. ožujka</w:t>
      </w:r>
      <w:r w:rsidR="00F85A40">
        <w:rPr>
          <w:b/>
        </w:rPr>
        <w:t xml:space="preserve"> 2018. g. u 12,00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F85A40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</w:t>
      </w:r>
      <w:r w:rsidR="00942F09">
        <w:t>li</w:t>
      </w:r>
      <w:r>
        <w:t>jedećim dnevnim redom:</w:t>
      </w:r>
    </w:p>
    <w:p w:rsidRDefault="00025FCE" w:rsidP="00984ABF" w:rsidR="00025FCE">
      <w:pPr>
        <w:pStyle w:val="Tijeloteksta"/>
        <w:jc w:val="left"/>
      </w:pPr>
    </w:p>
    <w:p w:rsidRDefault="00942F09" w:rsidP="00607731" w:rsidR="00942F09">
      <w:pPr>
        <w:numPr>
          <w:ilvl w:val="0"/>
          <w:numId w:val="5"/>
        </w:numPr>
        <w:jc w:val="both"/>
      </w:pPr>
      <w:r>
        <w:t xml:space="preserve">Davanje suglasnosti stečajnom upravitelju o zaključenju Ugovora o zakupu dijela poslovnog prostora sa </w:t>
      </w:r>
      <w:proofErr w:type="spellStart"/>
      <w:r>
        <w:t>Optima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d.o.o. u likvidaciji Zagreb o čuvanju pokretnina u vlasništvu stečajnog dužnika uz mjesečnu naknadu 1.500,00 kn uvećano za PDV</w:t>
      </w:r>
    </w:p>
    <w:p w:rsidRDefault="00942F09" w:rsidP="00607731" w:rsidR="00942F09">
      <w:pPr>
        <w:numPr>
          <w:ilvl w:val="0"/>
          <w:numId w:val="5"/>
        </w:numPr>
        <w:jc w:val="both"/>
      </w:pPr>
      <w:r>
        <w:t xml:space="preserve">Davanje suglasnosti stečajnom upravitelju o zaključenju Ugovora o obavljanju računovodstvenih poslova sa </w:t>
      </w:r>
      <w:proofErr w:type="spellStart"/>
      <w:r>
        <w:t>Raptor</w:t>
      </w:r>
      <w:proofErr w:type="spellEnd"/>
      <w:r>
        <w:t xml:space="preserve"> d.o.o. Osijek uz mjesečnu naknadu 1.200,00 kn sa PDV-om.</w:t>
      </w:r>
    </w:p>
    <w:p w:rsidRDefault="00942F09" w:rsidP="00607731" w:rsidR="0026110E">
      <w:pPr>
        <w:numPr>
          <w:ilvl w:val="0"/>
          <w:numId w:val="5"/>
        </w:numPr>
        <w:jc w:val="both"/>
      </w:pPr>
      <w:r>
        <w:t>Nastaviti prodaju pokretnina čl. 229 SZ prikupljanjem pisanih ponuda uz isticanje početne cijene po procijenjenoj vrijednosti putem javnog bilježnika, oglašavati prodaju u dnevnom tisku i na stranicama FINE kako slijedi:</w:t>
      </w:r>
    </w:p>
    <w:p w:rsidRDefault="00942F09" w:rsidP="00942F09" w:rsidR="00942F09" w:rsidRPr="00942F09">
      <w:pPr>
        <w:pStyle w:val="Odlomakpopisa"/>
        <w:numPr>
          <w:ilvl w:val="0"/>
          <w:numId w:val="6"/>
        </w:numPr>
        <w:jc w:val="both"/>
      </w:pPr>
      <w:r>
        <w:rPr>
          <w:rFonts w:hAnsi="Times New Roman" w:ascii="Times New Roman"/>
          <w:sz w:val="24"/>
          <w:szCs w:val="24"/>
        </w:rPr>
        <w:t>prva prodaja pokretnina po procijenjenoj vrijednosti 252.000,00 kn kao cjelina uvećano za PDV</w:t>
      </w:r>
    </w:p>
    <w:p w:rsidRDefault="00942F09" w:rsidP="00942F09" w:rsidR="00942F09" w:rsidRPr="00942F09">
      <w:pPr>
        <w:pStyle w:val="Odlomakpopisa"/>
        <w:numPr>
          <w:ilvl w:val="0"/>
          <w:numId w:val="6"/>
        </w:numPr>
        <w:jc w:val="both"/>
      </w:pPr>
      <w:r>
        <w:rPr>
          <w:rFonts w:hAnsi="Times New Roman" w:ascii="Times New Roman"/>
          <w:sz w:val="24"/>
          <w:szCs w:val="24"/>
        </w:rPr>
        <w:t>druga prodaja pokretnina po umanjenoj vrijednosti za 20% u odnosu na prvu prodaju,</w:t>
      </w:r>
    </w:p>
    <w:p w:rsidRDefault="00942F09" w:rsidP="00942F09" w:rsidR="00942F09" w:rsidRPr="00942F09">
      <w:pPr>
        <w:pStyle w:val="Odlomakpopisa"/>
        <w:numPr>
          <w:ilvl w:val="0"/>
          <w:numId w:val="6"/>
        </w:numPr>
        <w:jc w:val="both"/>
      </w:pPr>
      <w:r>
        <w:rPr>
          <w:rFonts w:hAnsi="Times New Roman" w:ascii="Times New Roman"/>
          <w:sz w:val="24"/>
          <w:szCs w:val="24"/>
        </w:rPr>
        <w:t>treća prodaja pokretnina po umanjenoj vrijednosti za 30% u odnosu na drugu prodaju,</w:t>
      </w:r>
    </w:p>
    <w:p w:rsidRDefault="00942F09" w:rsidP="00942F09" w:rsidR="00942F09">
      <w:pPr>
        <w:pStyle w:val="Odlomakpopisa"/>
        <w:numPr>
          <w:ilvl w:val="0"/>
          <w:numId w:val="6"/>
        </w:numPr>
        <w:jc w:val="both"/>
      </w:pPr>
      <w:r>
        <w:rPr>
          <w:rFonts w:hAnsi="Times New Roman" w:ascii="Times New Roman"/>
          <w:sz w:val="24"/>
          <w:szCs w:val="24"/>
        </w:rPr>
        <w:t>- četvrta prodaja pokretnina bez isticanja početne cijene prikupljanjem pisanih ponuda putem javnog bilježnika.</w:t>
      </w:r>
    </w:p>
    <w:p w:rsidRDefault="00942F09" w:rsidP="006045AD" w:rsidR="00942F09" w:rsidRPr="002B3E04">
      <w:pPr>
        <w:numPr>
          <w:ilvl w:val="0"/>
          <w:numId w:val="5"/>
        </w:numPr>
        <w:jc w:val="both"/>
      </w:pPr>
      <w:r>
        <w:t xml:space="preserve">Odobrenje za nastavak parnice P-2349/15 odnosno P-2240/17 (sadašnja oznaka) pred TS Zagreb </w:t>
      </w:r>
      <w:proofErr w:type="spellStart"/>
      <w:r>
        <w:t>Trendprojekt</w:t>
      </w:r>
      <w:proofErr w:type="spellEnd"/>
      <w:r>
        <w:t xml:space="preserve"> </w:t>
      </w:r>
      <w:proofErr w:type="spellStart"/>
      <w:r>
        <w:t>vs</w:t>
      </w:r>
      <w:proofErr w:type="spellEnd"/>
      <w:r>
        <w:t xml:space="preserve">. </w:t>
      </w:r>
      <w:proofErr w:type="spellStart"/>
      <w:r>
        <w:t>Optima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ili </w:t>
      </w:r>
      <w:r w:rsidRPr="002B3E04">
        <w:t>povlačenje tužbe u tom parničnom predmetu.</w:t>
      </w:r>
    </w:p>
    <w:p w:rsidRDefault="006045AD" w:rsidP="006045AD" w:rsidR="006045AD" w:rsidRPr="002B3E04">
      <w:pPr>
        <w:numPr>
          <w:ilvl w:val="0"/>
          <w:numId w:val="5"/>
        </w:numPr>
        <w:jc w:val="both"/>
      </w:pPr>
      <w:r w:rsidRPr="002B3E04">
        <w:t>Razno</w:t>
      </w:r>
    </w:p>
    <w:p w:rsidRDefault="002B3E04" w:rsidP="002B3E04" w:rsidR="002B3E04" w:rsidRPr="002B3E04">
      <w:pPr>
        <w:pStyle w:val="Odlomakpopisa"/>
        <w:jc w:val="right"/>
        <w:rPr>
          <w:rFonts w:hAnsi="Times New Roman" w:ascii="Times New Roman"/>
          <w:sz w:val="24"/>
          <w:szCs w:val="24"/>
        </w:rPr>
      </w:pPr>
      <w:r w:rsidRPr="002B3E04">
        <w:rPr>
          <w:rFonts w:hAnsi="Times New Roman" w:ascii="Times New Roman"/>
          <w:sz w:val="24"/>
          <w:szCs w:val="24"/>
        </w:rPr>
        <w:lastRenderedPageBreak/>
        <w:t>6 St-2818/16-69</w:t>
      </w:r>
    </w:p>
    <w:p w:rsidRDefault="006045AD" w:rsidP="006045AD" w:rsidR="006045AD">
      <w:pPr>
        <w:ind w:left="720"/>
        <w:jc w:val="both"/>
      </w:pPr>
    </w:p>
    <w:p w:rsidRDefault="006045AD" w:rsidP="006045AD" w:rsidR="006045AD">
      <w:pPr>
        <w:ind w:left="720"/>
        <w:jc w:val="both"/>
      </w:pPr>
    </w:p>
    <w:p w:rsidRDefault="00984ABF" w:rsidP="006045AD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942F09">
        <w:t>26. veljače</w:t>
      </w:r>
      <w:r w:rsidR="00F85A40">
        <w:t xml:space="preserve"> 2018. g.</w:t>
      </w:r>
      <w:r w:rsidR="00F64D2E">
        <w:t xml:space="preserve"> 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</w:t>
      </w:r>
      <w:r w:rsidR="00942F09">
        <w:t>Filip Babić</w:t>
      </w:r>
      <w:r w:rsidR="00F85A40">
        <w:t xml:space="preserve"> iz Osijeka</w:t>
      </w:r>
      <w:r w:rsidR="00D735F1">
        <w:t xml:space="preserve"> </w:t>
      </w:r>
      <w:r w:rsidR="006045AD">
        <w:t xml:space="preserve"> predložio </w:t>
      </w:r>
      <w:r w:rsidR="00F85A40">
        <w:t xml:space="preserve">je </w:t>
      </w:r>
      <w:r w:rsidR="00583E66">
        <w:t>sazivanje Skupštine vjerovnika</w:t>
      </w:r>
      <w:r w:rsidR="004013E3">
        <w:t xml:space="preserve"> u izreci označenim dnevnim redom. </w:t>
      </w: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942F09">
        <w:t>5. ožujka</w:t>
      </w:r>
      <w:r w:rsidR="00F85A40">
        <w:t xml:space="preserve"> 2018. g.</w:t>
      </w:r>
    </w:p>
    <w:p w:rsidRDefault="00F85A40" w:rsidP="00F85A40" w:rsidR="00025FCE">
      <w:pPr>
        <w:pStyle w:val="Tijeloteksta"/>
        <w:tabs>
          <w:tab w:pos="5490" w:val="left"/>
        </w:tabs>
      </w:pP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984ABF" w:rsidR="004013E3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4013E3">
        <w:t xml:space="preserve"> 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2B3E04">
        <w:t>22.3.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  <w:bookmarkStart w:name="_GoBack" w:id="0"/>
      <w:bookmarkEnd w:id="0"/>
    </w:p>
    <w:sectPr w:rsidSect="001432C7" w:rsidR="00D72462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04D" w:rsidP="00025FCE" w:rsidR="0079604D">
      <w:r>
        <w:separator/>
      </w:r>
    </w:p>
  </w:endnote>
  <w:endnote w:id="0" w:type="continuationSeparator">
    <w:p w:rsidRDefault="0079604D" w:rsidP="00025FCE" w:rsidR="00796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04D" w:rsidP="00025FCE" w:rsidR="0079604D">
      <w:r>
        <w:separator/>
      </w:r>
    </w:p>
  </w:footnote>
  <w:footnote w:id="0" w:type="continuationSeparator">
    <w:p w:rsidRDefault="0079604D" w:rsidP="00025FCE" w:rsidR="00796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6B0C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2A105F"/>
    <w:multiLevelType w:val="hybridMultilevel"/>
    <w:tmpl w:val="0750C754"/>
    <w:lvl w:tplc="2DBC0214" w:ilvl="0">
      <w:start w:val="2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17CE4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110E"/>
    <w:rsid w:val="00267D26"/>
    <w:rsid w:val="0028507D"/>
    <w:rsid w:val="00292D89"/>
    <w:rsid w:val="002A21F4"/>
    <w:rsid w:val="002A2AF5"/>
    <w:rsid w:val="002B3E04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6B0C"/>
    <w:rsid w:val="003879D1"/>
    <w:rsid w:val="003924AF"/>
    <w:rsid w:val="00394954"/>
    <w:rsid w:val="003A3E78"/>
    <w:rsid w:val="003A56C0"/>
    <w:rsid w:val="003A610E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45AD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04D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6FF"/>
    <w:rsid w:val="00937840"/>
    <w:rsid w:val="00942F09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7477"/>
    <w:rsid w:val="00AC0506"/>
    <w:rsid w:val="00B04D36"/>
    <w:rsid w:val="00B24B41"/>
    <w:rsid w:val="00B82540"/>
    <w:rsid w:val="00B95B20"/>
    <w:rsid w:val="00BE33FF"/>
    <w:rsid w:val="00C2016D"/>
    <w:rsid w:val="00C255B2"/>
    <w:rsid w:val="00C77B5C"/>
    <w:rsid w:val="00CA01EF"/>
    <w:rsid w:val="00CE0EE4"/>
    <w:rsid w:val="00D212DB"/>
    <w:rsid w:val="00D23251"/>
    <w:rsid w:val="00D24D2F"/>
    <w:rsid w:val="00D72462"/>
    <w:rsid w:val="00D735F1"/>
    <w:rsid w:val="00D97782"/>
    <w:rsid w:val="00DA4636"/>
    <w:rsid w:val="00DE5F69"/>
    <w:rsid w:val="00E12D06"/>
    <w:rsid w:val="00E23AF8"/>
    <w:rsid w:val="00E427A9"/>
    <w:rsid w:val="00E60C19"/>
    <w:rsid w:val="00E949C7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85A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B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6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B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6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29. studenog 2017.</izvorni_sadrzaj>
    <derivirana_varijabla naziv="DomainObject.Predmet.OdlukaRjesenje.DatumPravomocnosti_1">29. studenog 2017.</derivirana_varijabla>
  </DomainObject.Predmet.OdlukaRjesenje.DatumPravomocnosti>
  <DomainObject.Predmet.OdlukaRjesenje.Oznaka>
    <izvorni_sadrzaj>St-2818/2016-37</izvorni_sadrzaj>
    <derivirana_varijabla naziv="DomainObject.Predmet.OdlukaRjesenje.Oznaka_1">St-2818/2016-37</derivirana_varijabla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2C478-8EB2-4929-9F52-E4F1361705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364</properties:Words>
  <properties:Characters>1923</properties:Characters>
  <properties:Lines>124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2018-02-01T11:43:00Z</dcterms:created>
  <dc:creator>Korisnik</dc:creator>
  <cp:lastModifiedBy>Danijela Sekulić</cp:lastModifiedBy>
  <cp:lastPrinted>2018-03-05T12:06:00Z</cp:lastPrinted>
  <dcterms:modified xmlns:xsi="http://www.w3.org/2001/XMLSchema-instance" xsi:type="dcterms:W3CDTF">2018-03-05T12:06:00Z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(TRENDPROJEKT.docx)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