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856b" w14:paraId="36b856b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270BD2">
        <w:rPr>
          <w:szCs w:val="24"/>
        </w:rPr>
        <w:t>154</w:t>
      </w:r>
      <w:r w:rsidR="00D72A8F">
        <w:rPr>
          <w:szCs w:val="24"/>
        </w:rPr>
        <w:t>/</w:t>
      </w:r>
      <w:r w:rsidR="00270BD2">
        <w:rPr>
          <w:szCs w:val="24"/>
        </w:rPr>
        <w:t>19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270BD2" w:rsidR="00060CD6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876C9E" w:rsidR="00195EC5" w:rsidRPr="00FA1EA0">
      <w:pPr>
        <w:ind w:right="-2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270BD2">
        <w:rPr>
          <w:sz w:val="22"/>
          <w:szCs w:val="22"/>
        </w:rPr>
        <w:t xml:space="preserve"> </w:t>
      </w:r>
      <w:r w:rsidR="00270BD2" w:rsidRPr="00270BD2">
        <w:rPr>
          <w:sz w:val="22"/>
          <w:szCs w:val="22"/>
        </w:rPr>
        <w:t>V.I.P. NEKRETNINE d.o.o. za građenje i usluge</w:t>
      </w:r>
      <w:r w:rsidR="00742604">
        <w:rPr>
          <w:sz w:val="22"/>
          <w:szCs w:val="22"/>
        </w:rPr>
        <w:t>,</w:t>
      </w:r>
      <w:r w:rsidR="00270BD2">
        <w:rPr>
          <w:sz w:val="22"/>
          <w:szCs w:val="22"/>
        </w:rPr>
        <w:t xml:space="preserve"> </w:t>
      </w:r>
      <w:r w:rsidR="00270BD2" w:rsidRPr="00270BD2">
        <w:rPr>
          <w:sz w:val="22"/>
          <w:szCs w:val="22"/>
        </w:rPr>
        <w:t>Duvanjska 4</w:t>
      </w:r>
      <w:r w:rsidR="00270BD2">
        <w:rPr>
          <w:sz w:val="22"/>
          <w:szCs w:val="22"/>
        </w:rPr>
        <w:t xml:space="preserve">, Split, </w:t>
      </w:r>
      <w:r w:rsidR="00BB0C9C">
        <w:rPr>
          <w:sz w:val="22"/>
          <w:szCs w:val="22"/>
        </w:rPr>
        <w:t>OIB:</w:t>
      </w:r>
      <w:r w:rsidR="00270BD2" w:rsidRPr="00270BD2">
        <w:t xml:space="preserve"> </w:t>
      </w:r>
      <w:r w:rsidR="00270BD2" w:rsidRPr="00270BD2">
        <w:rPr>
          <w:sz w:val="22"/>
          <w:szCs w:val="22"/>
        </w:rPr>
        <w:t>51869618652</w:t>
      </w:r>
      <w:r w:rsidR="00270BD2">
        <w:rPr>
          <w:sz w:val="22"/>
          <w:szCs w:val="22"/>
        </w:rPr>
        <w:t xml:space="preserve"> </w:t>
      </w:r>
      <w:r w:rsidR="00BB0C9C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270BD2">
        <w:rPr>
          <w:sz w:val="24"/>
          <w:szCs w:val="24"/>
        </w:rPr>
        <w:t>Jozo Jelavić</w:t>
      </w:r>
      <w:r w:rsidR="00742604">
        <w:rPr>
          <w:sz w:val="24"/>
          <w:szCs w:val="24"/>
        </w:rPr>
        <w:t>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270BD2">
        <w:rPr>
          <w:sz w:val="24"/>
          <w:szCs w:val="24"/>
        </w:rPr>
        <w:t>31. siječnja 2019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F61CCD" w:rsidP="00876C9E" w:rsidR="00F61CCD">
      <w:pPr>
        <w:rPr>
          <w:color w:val="FF0000"/>
          <w:sz w:val="24"/>
          <w:szCs w:val="24"/>
        </w:rPr>
      </w:pPr>
    </w:p>
    <w:p w:rsidRDefault="00F61CCD" w:rsidP="00BC051A" w:rsidR="00F61CCD" w:rsidRPr="00F61CCD">
      <w:pPr>
        <w:jc w:val="center"/>
        <w:rPr>
          <w:color w:val="FF0000"/>
          <w:sz w:val="24"/>
          <w:szCs w:val="24"/>
        </w:rPr>
      </w:pPr>
    </w:p>
    <w:p w:rsidRDefault="00BC051A" w:rsidP="00646512" w:rsidR="00646512">
      <w:pPr>
        <w:pStyle w:val="Naslov2"/>
        <w:ind w:right="-2"/>
        <w:jc w:val="left"/>
        <w:rPr>
          <w:b w:val="false"/>
          <w:szCs w:val="24"/>
        </w:rPr>
      </w:pPr>
      <w:r w:rsidRPr="00BC051A">
        <w:rPr>
          <w:b w:val="false"/>
          <w:szCs w:val="24"/>
        </w:rPr>
        <w:t>Utvrđuju se osnovanim tražbine II. višeg isplatnog reda</w:t>
      </w:r>
    </w:p>
    <w:p w:rsidRDefault="00F61CCD" w:rsidP="00F61CCD" w:rsidR="00F61CCD"/>
    <w:p w:rsidRDefault="00876C9E" w:rsidP="00876C9E" w:rsidR="00876C9E" w:rsidRPr="00876C9E">
      <w:pPr>
        <w:rPr>
          <w:sz w:val="24"/>
          <w:szCs w:val="24"/>
        </w:rPr>
      </w:pPr>
    </w:p>
    <w:p w:rsidRDefault="00876C9E" w:rsidP="00876C9E" w:rsidR="00876C9E" w:rsidRPr="00876C9E">
      <w:pPr>
        <w:rPr>
          <w:sz w:val="24"/>
          <w:szCs w:val="24"/>
        </w:rPr>
      </w:pPr>
    </w:p>
    <w:tbl>
      <w:tblPr>
        <w:tblW w:type="dxa" w:w="9498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35"/>
        <w:gridCol w:w="1559"/>
        <w:gridCol w:w="1843"/>
        <w:gridCol w:w="1417"/>
        <w:gridCol w:w="1701"/>
        <w:gridCol w:w="1843"/>
      </w:tblGrid>
      <w:tr w:rsidTr="00FD39AC" w:rsidR="00876C9E" w:rsidRPr="00876C9E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Red.br.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Ime i prezime / tvrtka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</w:p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Iznos priznate tražbine</w:t>
            </w:r>
          </w:p>
        </w:tc>
      </w:tr>
      <w:tr w:rsidTr="00FD39AC" w:rsidR="00876C9E" w:rsidRPr="00876C9E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REPUBLIKA HRVATSKAMINISTA-RSTVO FINANCIJA,POREZA UPRAVA, PODRUČNI URED SPLIT (ZASTUPANI PO ŽDO, SPLIT)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TRG FRANJE TUĐMANA 4, 21000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65.090,32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  <w:lang w:val="en-US"/>
              </w:rPr>
              <w:t>65.090,32</w:t>
            </w:r>
          </w:p>
        </w:tc>
      </w:tr>
      <w:tr w:rsidTr="00FD39AC" w:rsidR="00876C9E" w:rsidRPr="00876C9E">
        <w:trPr>
          <w:trHeight w:val="567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numPr>
                <w:ilvl w:val="0"/>
                <w:numId w:val="19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 xml:space="preserve">PUNKT d.o.o.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62008572688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Mosećka ulica 72,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10.800,00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  <w:lang w:val="en-US"/>
              </w:rPr>
            </w:pPr>
            <w:r w:rsidRPr="00876C9E">
              <w:rPr>
                <w:sz w:val="24"/>
                <w:szCs w:val="24"/>
                <w:lang w:val="en-US"/>
              </w:rPr>
              <w:t>10.800,00</w:t>
            </w:r>
          </w:p>
        </w:tc>
      </w:tr>
      <w:tr w:rsidTr="00FD39AC" w:rsidR="00876C9E" w:rsidRPr="00876C9E">
        <w:trPr>
          <w:trHeight w:val="567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numPr>
                <w:ilvl w:val="0"/>
                <w:numId w:val="19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JUERGEN WAGENTROTZ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31337101158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Palm Beatch Boulevard 268 Jolly Harbour, Antiqua W.I.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7.241.754,11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  <w:lang w:val="en-US"/>
              </w:rPr>
            </w:pPr>
            <w:r w:rsidRPr="00876C9E">
              <w:rPr>
                <w:sz w:val="24"/>
                <w:szCs w:val="24"/>
              </w:rPr>
              <w:t>7.241.754,11</w:t>
            </w:r>
          </w:p>
        </w:tc>
      </w:tr>
      <w:tr w:rsidTr="00FD39AC" w:rsidR="00876C9E" w:rsidRPr="00876C9E">
        <w:trPr>
          <w:trHeight w:val="567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numPr>
                <w:ilvl w:val="0"/>
                <w:numId w:val="19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VIKTOR ROZIĆ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77608952431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Duvanjska 4,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48.364,57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  <w:lang w:val="en-US"/>
              </w:rPr>
            </w:pPr>
            <w:r w:rsidRPr="00876C9E">
              <w:rPr>
                <w:sz w:val="24"/>
                <w:szCs w:val="24"/>
              </w:rPr>
              <w:t>48.364,57</w:t>
            </w:r>
          </w:p>
        </w:tc>
      </w:tr>
      <w:tr w:rsidTr="00FD39AC" w:rsidR="00876C9E" w:rsidRPr="00876C9E">
        <w:trPr>
          <w:trHeight w:val="567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numPr>
                <w:ilvl w:val="0"/>
                <w:numId w:val="19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GRAD SPLIT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Obala kneza Branimira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5.293,66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5.293,66</w:t>
            </w:r>
          </w:p>
        </w:tc>
      </w:tr>
      <w:tr w:rsidTr="00FD39AC" w:rsidR="00876C9E" w:rsidRPr="00876C9E">
        <w:trPr>
          <w:trHeight w:val="907"/>
        </w:trPr>
        <w:tc>
          <w:tcPr>
            <w:tcW w:type="dxa" w:w="26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 xml:space="preserve">UKUPNO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jc w:val="center"/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7.371.302,66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C9E" w:rsidP="00876C9E" w:rsidR="00876C9E" w:rsidRPr="00876C9E">
            <w:pPr>
              <w:rPr>
                <w:sz w:val="24"/>
                <w:szCs w:val="24"/>
              </w:rPr>
            </w:pPr>
            <w:r w:rsidRPr="00876C9E">
              <w:rPr>
                <w:sz w:val="24"/>
                <w:szCs w:val="24"/>
              </w:rPr>
              <w:t>7.371.302,66</w:t>
            </w:r>
          </w:p>
        </w:tc>
      </w:tr>
    </w:tbl>
    <w:p w:rsidRDefault="00876C9E" w:rsidP="00876C9E" w:rsidR="00876C9E" w:rsidRPr="00876C9E">
      <w:pPr>
        <w:rPr>
          <w:sz w:val="24"/>
          <w:szCs w:val="24"/>
        </w:rPr>
      </w:pPr>
    </w:p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C24A03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876C9E">
        <w:rPr>
          <w:szCs w:val="24"/>
        </w:rPr>
        <w:t>154/19 od 04. studenog</w:t>
      </w:r>
      <w:r w:rsidR="00BC051A">
        <w:rPr>
          <w:szCs w:val="24"/>
        </w:rPr>
        <w:t xml:space="preserve"> 2018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876C9E">
        <w:rPr>
          <w:szCs w:val="24"/>
        </w:rPr>
        <w:t xml:space="preserve"> </w:t>
      </w:r>
      <w:r w:rsidR="00876C9E" w:rsidRPr="00876C9E">
        <w:rPr>
          <w:szCs w:val="24"/>
        </w:rPr>
        <w:t>V.I.P. NEKRETNINE d.o.o. za građenje i usluge, Duvanjs</w:t>
      </w:r>
      <w:r w:rsidR="00876C9E">
        <w:rPr>
          <w:szCs w:val="24"/>
        </w:rPr>
        <w:t xml:space="preserve">ka 4, Split, OIB: 51869618652 </w:t>
      </w:r>
    </w:p>
    <w:p w:rsidRDefault="001B6159" w:rsidP="00C24A03" w:rsidR="001B6159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876C9E">
        <w:rPr>
          <w:szCs w:val="24"/>
        </w:rPr>
        <w:t>25.siječnja 2019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EE45E0">
        <w:rPr>
          <w:szCs w:val="24"/>
        </w:rPr>
        <w:t xml:space="preserve">04.studenog </w:t>
      </w:r>
      <w:r w:rsidR="00BC051A">
        <w:rPr>
          <w:szCs w:val="24"/>
        </w:rPr>
        <w:t>2018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500416" w:rsidR="00500416" w:rsidRPr="00500416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</w:r>
      <w:r w:rsidR="00500416" w:rsidRPr="00500416">
        <w:rPr>
          <w:sz w:val="24"/>
          <w:szCs w:val="24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  <w:r w:rsidRPr="00500416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500416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EE45E0" w:rsidP="00FA1EA0" w:rsidR="00EE45E0">
      <w:pPr>
        <w:ind w:firstLine="360" w:right="-2"/>
        <w:jc w:val="both"/>
        <w:rPr>
          <w:sz w:val="24"/>
          <w:szCs w:val="24"/>
        </w:rPr>
      </w:pPr>
    </w:p>
    <w:p w:rsidRDefault="00EE45E0" w:rsidP="00FA1EA0" w:rsidR="00EE45E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EE45E0">
        <w:rPr>
          <w:szCs w:val="24"/>
        </w:rPr>
        <w:t>31. siječnja 2019</w:t>
      </w:r>
      <w:r w:rsidR="002C1620">
        <w:rPr>
          <w:szCs w:val="24"/>
        </w:rPr>
        <w:t>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</w:p>
    <w:p w:rsidRDefault="002C1620" w:rsidP="00FA1EA0" w:rsidR="002C1620">
      <w:pPr>
        <w:ind w:right="-2"/>
        <w:jc w:val="both"/>
        <w:rPr>
          <w:b/>
          <w:sz w:val="24"/>
          <w:szCs w:val="24"/>
        </w:rPr>
      </w:pPr>
    </w:p>
    <w:p w:rsidRDefault="00EE45E0" w:rsidP="00FA1EA0" w:rsidR="00EE45E0">
      <w:pPr>
        <w:ind w:right="-2"/>
        <w:jc w:val="both"/>
        <w:rPr>
          <w:b/>
          <w:sz w:val="24"/>
          <w:szCs w:val="24"/>
        </w:rPr>
      </w:pPr>
    </w:p>
    <w:p w:rsidRDefault="00EE45E0" w:rsidP="00FA1EA0" w:rsidR="00EE45E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37" w:rsidR="00931637">
      <w:r>
        <w:separator/>
      </w:r>
    </w:p>
  </w:endnote>
  <w:endnote w:id="0" w:type="continuationSeparator">
    <w:p w:rsidRDefault="00931637" w:rsidR="00931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37" w:rsidR="00931637">
      <w:r>
        <w:separator/>
      </w:r>
    </w:p>
  </w:footnote>
  <w:footnote w:id="0" w:type="continuationSeparator">
    <w:p w:rsidRDefault="00931637" w:rsidR="00931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B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876C9E">
      <w:rPr>
        <w:b/>
        <w:sz w:val="24"/>
        <w:szCs w:val="24"/>
      </w:rPr>
      <w:t>154/19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7D3A52"/>
    <w:multiLevelType w:val="hybridMultilevel"/>
    <w:tmpl w:val="64907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8"/>
  </w:num>
  <w:num w:numId="12">
    <w:abstractNumId w:val="1"/>
  </w:num>
  <w:num w:numId="13">
    <w:abstractNumId w:val="14"/>
  </w:num>
  <w:num w:numId="14">
    <w:abstractNumId w:val="17"/>
  </w:num>
  <w:num w:numId="15">
    <w:abstractNumId w:val="16"/>
  </w:num>
  <w:num w:numId="16">
    <w:abstractNumId w:val="13"/>
  </w:num>
  <w:num w:numId="17">
    <w:abstractNumId w:val="12"/>
  </w:num>
  <w:num w:numId="18">
    <w:abstractNumId w:val="1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0BD2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307A"/>
    <w:rsid w:val="008661A9"/>
    <w:rsid w:val="00876C9E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1637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4B9E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E45E0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9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9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St-154/2019</izvorni_sadrzaj>
    <derivirana_varijabla naziv="DomainObject.Predmet.OznakaBroj_1">St-154/2019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>Županijsko državno odvjetništvo u Splitu</item>
      <item>Viktor Rozić</item>
    </izvorni_sadrzaj>
    <derivirana_varijabla naziv="DomainObject.Predmet.OstaliListFormated_1">
      <item>Županijsko državno odvjetništvo u Splitu</item>
      <item>Viktor Rozić</item>
    </derivirana_varijabla>
  </DomainObject.Predmet.OstaliListFormated>
  <DomainObject.Predmet.OstaliListFormatedOIB>
    <izvorni_sadrzaj>
      <item>Županijsko državno odvjetništvo u Splitu</item>
      <item>Viktor Rozić, OIB 77608952431</item>
    </izvorni_sadrzaj>
    <derivirana_varijabla naziv="DomainObject.Predmet.OstaliListFormatedOIB_1">
      <item>Županijsko državno odvjetništvo u Splitu</item>
      <item>Viktor Rozić, OIB 77608952431</item>
    </derivirana_varijabla>
  </DomainObject.Predmet.OstaliListFormatedOIB>
  <DomainObject.Predmet.OstaliListFormatedWithAdress>
    <izvorni_sadrzaj>
      <item>Županijsko državno odvjetništvo u Splitu, Gundulićeva 29a, 21000 Split</item>
      <item>Viktor Rozić, Duvanjska 4, 21000 Split</item>
    </izvorni_sadrzaj>
    <derivirana_varijabla naziv="DomainObject.Predmet.OstaliListFormatedWithAdress_1">
      <item>Županijsko državno odvjetništvo u Splitu, Gundulićeva 29a, 21000 Split</item>
      <item>Viktor Rozić, Duvanjska 4,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Viktor Rozić, OIB 77608952431, Duvanjska 4, 21000 Split</item>
    </izvorni_sadrzaj>
    <derivirana_varijabla naziv="DomainObject.Predmet.OstaliListFormatedWithAdressOIB_1">
      <item>Županijsko državno odvjetništvo u Splitu, Gundulićeva 29a, 21000 Split</item>
      <item>Viktor Rozić, OIB 77608952431, Duvanjska 4, 21000 Split</item>
    </derivirana_varijabla>
  </DomainObject.Predmet.OstaliListFormatedWithAdressOIB>
  <DomainObject.Predmet.OstaliListNazivFormated>
    <izvorni_sadrzaj>
      <item>Županijsko državno odvjetništvo u Splitu</item>
      <item>Viktor Rozić</item>
    </izvorni_sadrzaj>
    <derivirana_varijabla naziv="DomainObject.Predmet.OstaliListNazivFormated_1">
      <item>Županijsko državno odvjetništvo u Splitu</item>
      <item>Viktor Rozić</item>
    </derivirana_varijabla>
  </DomainObject.Predmet.OstaliListNazivFormated>
  <DomainObject.Predmet.OstaliListNazivFormatedOIB>
    <izvorni_sadrzaj>
      <item>Županijsko državno odvjetništvo u Splitu</item>
      <item>Viktor Rozić, OIB 77608952431</item>
    </izvorni_sadrzaj>
    <derivirana_varijabla naziv="DomainObject.Predmet.OstaliListNazivFormatedOIB_1">
      <item>Županijsko državno odvjetništvo u Splitu</item>
      <item>Viktor Rozić, OIB 77608952431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Ministarstvo financija RH</item>
      <item>Županijsko državno odvjetništvo u Splitu</item>
      <item>Viktor Rozić</item>
    </izvorni_sadrzaj>
    <derivirana_varijabla naziv="DomainObject.Predmet.SudioniciListNaziv_1">
      <item>V.I.P. NEKRETNINE d.o.o. za građenje i usluge</item>
      <item>Ministarstvo financija RH</item>
      <item>Županijsko državno odvjetništvo u Splitu</item>
      <item>Viktor Rozić</item>
    </derivirana_varijabla>
  </DomainObject.Predmet.SudioniciListNaziv>
  <DomainObject.Predmet.SudioniciListAdressOIB>
    <izvorni_sadrzaj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izvorni_sadrzaj>
    <derivirana_varijabla naziv="DomainObject.Predmet.SudioniciListAdressOIB_1"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18683136487</item>
      <item>, OIB null</item>
      <item>, OIB 77608952431</item>
    </izvorni_sadrzaj>
    <derivirana_varijabla naziv="DomainObject.Predmet.SudioniciListNazivOIB_1">
      <item>, OIB 51869618652</item>
      <item>, OIB 18683136487</item>
      <item>, OIB null</item>
      <item>, OIB 77608952431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424</properties:Words>
  <properties:Characters>2357</properties:Characters>
  <properties:Lines>150</properties:Lines>
  <properties:Paragraphs>62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2019-01-31T09:34:00Z</dcterms:created>
  <dc:creator>Ante Kačić</dc:creator>
  <cp:lastModifiedBy>Sanja Vuković</cp:lastModifiedBy>
  <cp:lastPrinted>2017-02-22T13:22:00Z</cp:lastPrinted>
  <dcterms:modified xmlns:xsi="http://www.w3.org/2001/XMLSchema-instance" xsi:type="dcterms:W3CDTF">2019-01-31T12:02:00Z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(vip nekretnine,rjesenje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