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48017" w14:paraId="2e48017" w:rsidRDefault="00641162" w:rsidP="003A27B0" w:rsidR="007C2004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2B3B59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2B3B59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CE4168" w:rsidR="00A56ADE" w:rsidRPr="002B3B59">
      <w:pPr>
        <w:jc w:val="center"/>
        <w:rPr>
          <w:rFonts w:hAnsi="Times New Roman" w:ascii="Times New Roman"/>
          <w:szCs w:val="24"/>
          <w:lang w:val="hr-HR"/>
        </w:rPr>
      </w:pPr>
      <w:r w:rsidRPr="00167765">
        <w:rPr>
          <w:rFonts w:hAnsi="Times New Roman" w:ascii="Times New Roman"/>
          <w:szCs w:val="24"/>
          <w:lang w:val="hr-HR"/>
        </w:rPr>
        <w:t>R J E Š E N J E</w:t>
      </w:r>
    </w:p>
    <w:p w:rsidRDefault="002A2A02" w:rsidP="002A2A02" w:rsidR="002A2A02" w:rsidRPr="002B3B59">
      <w:pPr>
        <w:jc w:val="both"/>
        <w:rPr>
          <w:rFonts w:hAnsi="Times New Roman" w:ascii="Times New Roman"/>
          <w:szCs w:val="24"/>
          <w:lang w:val="hr-HR"/>
        </w:rPr>
      </w:pPr>
    </w:p>
    <w:p w:rsidRDefault="002A2A02" w:rsidP="002A2A02" w:rsidR="00F4728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Trgovački sud u Zagrebu, </w:t>
      </w:r>
      <w:r w:rsidR="007C2004">
        <w:rPr>
          <w:rFonts w:hAnsi="Times New Roman" w:ascii="Times New Roman"/>
          <w:szCs w:val="24"/>
          <w:lang w:val="hr-HR"/>
        </w:rPr>
        <w:t>po sucu pojedincu</w:t>
      </w:r>
      <w:r w:rsidRPr="002B3B59">
        <w:rPr>
          <w:rFonts w:hAnsi="Times New Roman" w:ascii="Times New Roman"/>
          <w:szCs w:val="24"/>
          <w:lang w:val="hr-HR"/>
        </w:rPr>
        <w:t xml:space="preserve"> Nevenki Siladi Rstić povodom prijedloga predlagatelja </w:t>
      </w:r>
      <w:r w:rsidR="0020672D">
        <w:rPr>
          <w:rFonts w:hAnsi="Times New Roman" w:ascii="Times New Roman"/>
          <w:szCs w:val="24"/>
          <w:lang w:val="hr-HR"/>
        </w:rPr>
        <w:t>Financijske agencije, Regionalni centar Zagreb, Zagreb, Ilica 307,</w:t>
      </w:r>
      <w:r w:rsidR="007C2004">
        <w:rPr>
          <w:rFonts w:hAnsi="Times New Roman" w:ascii="Times New Roman"/>
          <w:szCs w:val="24"/>
          <w:lang w:val="hr-HR"/>
        </w:rPr>
        <w:t xml:space="preserve"> </w:t>
      </w:r>
      <w:r w:rsidRPr="002B3B59">
        <w:rPr>
          <w:rFonts w:hAnsi="Times New Roman" w:ascii="Times New Roman"/>
          <w:szCs w:val="24"/>
          <w:lang w:val="hr-HR"/>
        </w:rPr>
        <w:t>za otvaranjem stečajnog postupka nad dužnikom</w:t>
      </w:r>
      <w:r w:rsidR="00FB04B7" w:rsidRPr="002B3B59">
        <w:rPr>
          <w:rFonts w:hAnsi="Times New Roman" w:ascii="Times New Roman"/>
          <w:szCs w:val="24"/>
          <w:lang w:val="hr-HR"/>
        </w:rPr>
        <w:t xml:space="preserve"> </w:t>
      </w:r>
      <w:r w:rsidR="00DC44A1">
        <w:rPr>
          <w:rFonts w:hAnsi="Times New Roman" w:ascii="Times New Roman"/>
          <w:szCs w:val="24"/>
          <w:lang w:val="hr-HR"/>
        </w:rPr>
        <w:t>KIGEN d.o.o. servis i održavanje električnih strojeva, Zagreb, Fancevljev prilaz 5, OIB: 66224969171</w:t>
      </w:r>
      <w:r w:rsidR="00167765">
        <w:rPr>
          <w:rFonts w:hAnsi="Times New Roman" w:ascii="Times New Roman"/>
          <w:szCs w:val="24"/>
          <w:lang w:val="hr-HR"/>
        </w:rPr>
        <w:t xml:space="preserve">, </w:t>
      </w:r>
      <w:r w:rsidR="00DC44A1">
        <w:rPr>
          <w:rFonts w:hAnsi="Times New Roman" w:ascii="Times New Roman"/>
          <w:szCs w:val="24"/>
          <w:lang w:val="hr-HR"/>
        </w:rPr>
        <w:t>28</w:t>
      </w:r>
      <w:r w:rsidR="00FB04B7" w:rsidRPr="002B3B59">
        <w:rPr>
          <w:rFonts w:hAnsi="Times New Roman" w:ascii="Times New Roman"/>
          <w:szCs w:val="24"/>
          <w:lang w:val="hr-HR"/>
        </w:rPr>
        <w:t xml:space="preserve">. </w:t>
      </w:r>
      <w:r w:rsidR="007C2004">
        <w:rPr>
          <w:rFonts w:hAnsi="Times New Roman" w:ascii="Times New Roman"/>
          <w:szCs w:val="24"/>
          <w:lang w:val="hr-HR"/>
        </w:rPr>
        <w:t>listopada</w:t>
      </w:r>
      <w:r w:rsidR="00FB04B7" w:rsidRPr="002B3B59">
        <w:rPr>
          <w:rFonts w:hAnsi="Times New Roman" w:ascii="Times New Roman"/>
          <w:szCs w:val="24"/>
          <w:lang w:val="hr-HR"/>
        </w:rPr>
        <w:t xml:space="preserve"> </w:t>
      </w:r>
      <w:r w:rsidR="00E42A21">
        <w:rPr>
          <w:rFonts w:hAnsi="Times New Roman" w:ascii="Times New Roman"/>
          <w:szCs w:val="24"/>
          <w:lang w:val="hr-HR"/>
        </w:rPr>
        <w:t>2015</w:t>
      </w:r>
      <w:r w:rsidRPr="002B3B59">
        <w:rPr>
          <w:rFonts w:hAnsi="Times New Roman" w:ascii="Times New Roman"/>
          <w:szCs w:val="24"/>
          <w:lang w:val="hr-HR"/>
        </w:rPr>
        <w:t xml:space="preserve">. </w:t>
      </w:r>
    </w:p>
    <w:p w:rsidRDefault="0020672D" w:rsidP="002A2A02" w:rsidR="0020672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41162" w:rsidP="00F82A23" w:rsidR="00641162" w:rsidRPr="00167765">
      <w:pPr>
        <w:jc w:val="center"/>
        <w:rPr>
          <w:rFonts w:hAnsi="Times New Roman" w:ascii="Times New Roman"/>
          <w:szCs w:val="24"/>
          <w:lang w:val="hr-HR"/>
        </w:rPr>
      </w:pPr>
      <w:r w:rsidRPr="00167765">
        <w:rPr>
          <w:rFonts w:hAnsi="Times New Roman" w:ascii="Times New Roman"/>
          <w:szCs w:val="24"/>
          <w:lang w:val="hr-HR"/>
        </w:rPr>
        <w:t>r i j e š i o      j e</w:t>
      </w:r>
    </w:p>
    <w:p w:rsidRDefault="00641162" w:rsidP="00641162" w:rsidR="00641162" w:rsidRPr="007C2004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F47281" w:rsidR="00EE7B31" w:rsidRPr="00F47281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u w:val="single"/>
          <w:lang w:val="hr-HR"/>
        </w:rPr>
      </w:pPr>
      <w:r w:rsidRPr="007C2004">
        <w:rPr>
          <w:rFonts w:hAnsi="Times New Roman" w:ascii="Times New Roman"/>
          <w:szCs w:val="24"/>
          <w:lang w:val="hr-HR"/>
        </w:rPr>
        <w:t>Otvara se stečajni postupak nad dužnikom</w:t>
      </w:r>
      <w:r w:rsidR="00784C09">
        <w:rPr>
          <w:rFonts w:hAnsi="Times New Roman" w:ascii="Times New Roman"/>
          <w:szCs w:val="24"/>
          <w:lang w:val="hr-HR"/>
        </w:rPr>
        <w:t xml:space="preserve"> </w:t>
      </w:r>
      <w:r w:rsidR="00DC44A1">
        <w:rPr>
          <w:rFonts w:hAnsi="Times New Roman" w:ascii="Times New Roman"/>
          <w:szCs w:val="24"/>
          <w:lang w:val="hr-HR"/>
        </w:rPr>
        <w:t>KIGEN d.o.o. servis i održavanje električnih strojeva, Zagreb, Fancevljev prilaz 5, OIB: 66224969171</w:t>
      </w:r>
    </w:p>
    <w:p w:rsidRDefault="00F47281" w:rsidP="00F47281" w:rsidR="00F47281" w:rsidRPr="00F47281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D82F0F" w:rsidP="007C2004" w:rsidR="00EE7B31" w:rsidRPr="007C2004">
      <w:pPr>
        <w:numPr>
          <w:ilvl w:val="0"/>
          <w:numId w:val="2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C2004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20672D">
        <w:rPr>
          <w:rFonts w:hAnsi="Times New Roman" w:ascii="Times New Roman"/>
          <w:szCs w:val="24"/>
          <w:lang w:val="hr-HR"/>
        </w:rPr>
        <w:t>MLADEN ŠESTAN iz Dugog Sela, Velika Ostrna, Samobrska 2, OIB: 97235159027</w:t>
      </w:r>
    </w:p>
    <w:p w:rsidRDefault="0065029F" w:rsidP="0065029F" w:rsidR="0065029F">
      <w:pPr>
        <w:pStyle w:val="Odlomakpopisa"/>
        <w:rPr>
          <w:rFonts w:hAnsi="Times New Roman" w:ascii="Times New Roman"/>
          <w:szCs w:val="24"/>
          <w:u w:val="single"/>
          <w:lang w:val="hr-HR"/>
        </w:rPr>
      </w:pPr>
    </w:p>
    <w:p w:rsidRDefault="00D82F0F" w:rsidP="0065029F" w:rsidR="00D82F0F" w:rsidRPr="0065029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u w:val="single"/>
          <w:lang w:val="hr-HR"/>
        </w:rPr>
      </w:pPr>
      <w:r w:rsidRPr="00C13423">
        <w:rPr>
          <w:rFonts w:hAnsi="Times New Roman" w:ascii="Times New Roman"/>
          <w:szCs w:val="24"/>
          <w:lang w:val="hr-HR"/>
        </w:rPr>
        <w:t xml:space="preserve">Pozivaju se stečajni vjerovnici viših isplatnih redova da u roku od </w:t>
      </w:r>
      <w:r w:rsidR="00EE7B31" w:rsidRPr="00C13423">
        <w:rPr>
          <w:rFonts w:hAnsi="Times New Roman" w:ascii="Times New Roman"/>
          <w:szCs w:val="24"/>
          <w:lang w:val="hr-HR"/>
        </w:rPr>
        <w:t>30</w:t>
      </w:r>
      <w:r w:rsidRPr="00C13423">
        <w:rPr>
          <w:rFonts w:hAnsi="Times New Roman" w:ascii="Times New Roman"/>
          <w:szCs w:val="24"/>
          <w:lang w:val="hr-HR"/>
        </w:rPr>
        <w:t xml:space="preserve"> dana od isteka osmog dana od dana objave oglasa o otvaranju stečajnog postupka </w:t>
      </w:r>
      <w:r w:rsidR="00784C09">
        <w:rPr>
          <w:rFonts w:hAnsi="Times New Roman" w:ascii="Times New Roman"/>
          <w:szCs w:val="24"/>
          <w:lang w:val="hr-HR"/>
        </w:rPr>
        <w:t>na mrežnoj stranici e-Oglasna ploča Trgovačkog suda u Zagrebu</w:t>
      </w:r>
      <w:r w:rsidRPr="00C13423">
        <w:rPr>
          <w:rFonts w:hAnsi="Times New Roman" w:ascii="Times New Roman"/>
          <w:szCs w:val="24"/>
          <w:lang w:val="hr-HR"/>
        </w:rPr>
        <w:t xml:space="preserve">, prijave svoje novčane tražbine stečajnom upravitelju, na adresu stečajnog upravitelja </w:t>
      </w:r>
      <w:r w:rsidR="0020672D">
        <w:rPr>
          <w:rFonts w:hAnsi="Times New Roman" w:ascii="Times New Roman"/>
          <w:szCs w:val="24"/>
          <w:lang w:val="hr-HR"/>
        </w:rPr>
        <w:t>MLADEN ŠESTAN iz Dugog Sela, Velika Ostrna, Samobrska 2, OIB: 97235159027</w:t>
      </w:r>
      <w:r w:rsidRPr="0065029F">
        <w:rPr>
          <w:rFonts w:hAnsi="Times New Roman" w:ascii="Times New Roman"/>
          <w:szCs w:val="24"/>
          <w:lang w:val="hr-HR"/>
        </w:rPr>
        <w:t xml:space="preserve">, sukladno pravilima Stečajnog zakona o prijavi tražbina i to u dva primjerka, zajedno sa ispravama iz kojih tražbina proizlazi i dokazom o uplati sudske pristojbe u iznosu od 2% od vrijednosti prijavljene tražbine (ali ne više od 500,00 kn) na žiro račun Državnog proračuna </w:t>
      </w:r>
      <w:r w:rsidR="00E42A21" w:rsidRPr="0065029F">
        <w:rPr>
          <w:rFonts w:hAnsi="Times New Roman" w:ascii="Times New Roman"/>
          <w:szCs w:val="24"/>
          <w:lang w:val="hr-HR"/>
        </w:rPr>
        <w:t>Republike Hrvatske</w:t>
      </w:r>
      <w:r w:rsidR="00E42A21" w:rsidRPr="0065029F">
        <w:rPr>
          <w:rFonts w:hAnsi="Times New Roman" w:ascii="Times New Roman"/>
          <w:b/>
          <w:i/>
          <w:szCs w:val="24"/>
          <w:lang w:val="hr-HR"/>
        </w:rPr>
        <w:t xml:space="preserve">, </w:t>
      </w:r>
      <w:r w:rsidR="00E42A21" w:rsidRPr="0065029F">
        <w:rPr>
          <w:rFonts w:hAnsi="Times New Roman" w:ascii="Times New Roman"/>
          <w:szCs w:val="24"/>
          <w:lang w:val="hr-HR"/>
        </w:rPr>
        <w:t>broj</w:t>
      </w:r>
      <w:r w:rsidR="00B92B18">
        <w:rPr>
          <w:rFonts w:hAnsi="Times New Roman" w:ascii="Times New Roman"/>
          <w:b/>
          <w:i/>
          <w:szCs w:val="24"/>
          <w:lang w:val="hr-HR"/>
        </w:rPr>
        <w:t xml:space="preserve"> </w:t>
      </w:r>
      <w:r w:rsidR="00B92B18" w:rsidRPr="009C3CD4">
        <w:rPr>
          <w:rFonts w:hAnsi="Times New Roman" w:ascii="Times New Roman"/>
          <w:b/>
          <w:i/>
          <w:szCs w:val="24"/>
          <w:lang w:val="hr-HR"/>
        </w:rPr>
        <w:t xml:space="preserve">IBAN: HR1210010051863000160, model 64, poziv na broj 5045-20735 </w:t>
      </w:r>
      <w:r w:rsidR="00B92B18" w:rsidRPr="00B92B18">
        <w:rPr>
          <w:rFonts w:hAnsi="Times New Roman" w:ascii="Times New Roman"/>
          <w:b/>
          <w:i/>
          <w:szCs w:val="24"/>
          <w:lang w:val="hr-HR"/>
        </w:rPr>
        <w:t>-</w:t>
      </w:r>
      <w:r w:rsidR="00DC44A1">
        <w:rPr>
          <w:rFonts w:hAnsi="Times New Roman" w:ascii="Times New Roman"/>
          <w:b/>
          <w:i/>
          <w:szCs w:val="24"/>
          <w:lang w:val="hr-HR"/>
        </w:rPr>
        <w:t>54215</w:t>
      </w:r>
      <w:r w:rsidR="003F65C8" w:rsidRPr="00B92B18">
        <w:rPr>
          <w:rFonts w:hAnsi="Times New Roman" w:ascii="Times New Roman"/>
          <w:b/>
          <w:i/>
          <w:szCs w:val="24"/>
          <w:lang w:val="hr-HR"/>
        </w:rPr>
        <w:t xml:space="preserve">, </w:t>
      </w:r>
      <w:r w:rsidR="00E42A21" w:rsidRPr="00B92B18">
        <w:rPr>
          <w:rFonts w:hAnsi="Times New Roman" w:ascii="Times New Roman"/>
          <w:b/>
          <w:i/>
          <w:szCs w:val="24"/>
          <w:lang w:val="hr-HR"/>
        </w:rPr>
        <w:t>opis plaćanja: Pristojbe iz predmeta St-</w:t>
      </w:r>
      <w:r w:rsidR="00DC44A1">
        <w:rPr>
          <w:rFonts w:hAnsi="Times New Roman" w:ascii="Times New Roman"/>
          <w:b/>
          <w:i/>
          <w:szCs w:val="24"/>
          <w:lang w:val="hr-HR"/>
        </w:rPr>
        <w:t>54215</w:t>
      </w:r>
      <w:r w:rsidR="00E42A21" w:rsidRPr="0065029F">
        <w:rPr>
          <w:rFonts w:hAnsi="Times New Roman" w:ascii="Times New Roman"/>
          <w:b/>
          <w:i/>
          <w:szCs w:val="24"/>
          <w:lang w:val="hr-HR"/>
        </w:rPr>
        <w:t xml:space="preserve"> </w:t>
      </w:r>
    </w:p>
    <w:p w:rsidRDefault="00D82F0F" w:rsidP="00AA33FD" w:rsidR="00EE7B31" w:rsidRPr="002B3B59">
      <w:pPr>
        <w:ind w:firstLine="707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U prijavi je potrebno navesti osnov iznosa tražbine u kunama, te broj računa </w:t>
      </w:r>
      <w:r w:rsidR="00EE7B31">
        <w:rPr>
          <w:rFonts w:hAnsi="Times New Roman" w:ascii="Times New Roman"/>
          <w:szCs w:val="24"/>
          <w:lang w:val="hr-HR"/>
        </w:rPr>
        <w:t xml:space="preserve">  </w:t>
      </w:r>
      <w:r w:rsidRPr="002B3B59">
        <w:rPr>
          <w:rFonts w:hAnsi="Times New Roman" w:ascii="Times New Roman"/>
          <w:szCs w:val="24"/>
          <w:lang w:val="hr-HR"/>
        </w:rPr>
        <w:t>vjerovnika.</w:t>
      </w:r>
    </w:p>
    <w:p w:rsidRDefault="00D82F0F" w:rsidP="00AA33FD" w:rsidR="00D82F0F">
      <w:pPr>
        <w:ind w:firstLine="371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>Ako se prijavljuje tražbina u kojoj je započela parnica, potrebno je navesti broj spisa i sud pred kojim se spor vodi.</w:t>
      </w:r>
    </w:p>
    <w:p w:rsidRDefault="00EE7B31" w:rsidP="00D82F0F" w:rsidR="00EE7B31" w:rsidRPr="002B3B5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>Stečajni upravitelj će sastaviti popis svih tražbina radnika i prijašnjih radnika dužnika dospjelih do otvaranja stečajnog postupka i to u bruto i neto iznosu te predočiti radnicima na potpis prijavu njihovih tražbina. Smatrat će se da je radnik svoju tražbinu prijavio u skladu s popisom koji je sastavio stečajni upravitelj, ako najkasnije 8 dana prije općeg ispitnog ročišta ne podnese svoju samostalnu prijavu.</w:t>
      </w:r>
    </w:p>
    <w:p w:rsidRDefault="00EE7B31" w:rsidP="00EE7B31" w:rsidR="00EE7B31" w:rsidRPr="002B3B59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lastRenderedPageBreak/>
        <w:t xml:space="preserve">Pozivaju se razlučni i izlučni vjerovnici da u roku od </w:t>
      </w:r>
      <w:r w:rsidR="005155AA">
        <w:rPr>
          <w:rFonts w:hAnsi="Times New Roman" w:ascii="Times New Roman"/>
          <w:szCs w:val="24"/>
          <w:lang w:val="hr-HR"/>
        </w:rPr>
        <w:t>30</w:t>
      </w:r>
      <w:r>
        <w:rPr>
          <w:rFonts w:hAnsi="Times New Roman" w:ascii="Times New Roman"/>
          <w:szCs w:val="24"/>
          <w:lang w:val="hr-HR"/>
        </w:rPr>
        <w:t xml:space="preserve"> dana </w:t>
      </w:r>
      <w:r w:rsidRPr="002B3B59">
        <w:rPr>
          <w:rFonts w:hAnsi="Times New Roman" w:ascii="Times New Roman"/>
          <w:szCs w:val="24"/>
          <w:lang w:val="hr-HR"/>
        </w:rPr>
        <w:t xml:space="preserve">od isteka osmog dana od dana objave oglasa o otvaranju stečajnog postupka </w:t>
      </w:r>
      <w:r w:rsidR="00784C09">
        <w:rPr>
          <w:rFonts w:hAnsi="Times New Roman" w:ascii="Times New Roman"/>
          <w:szCs w:val="24"/>
          <w:lang w:val="hr-HR"/>
        </w:rPr>
        <w:t>na mrežnoj stranici e-Oglasna ploča Trgovačkog suda u Zagrebu</w:t>
      </w:r>
      <w:r w:rsidRPr="002B3B59">
        <w:rPr>
          <w:rFonts w:hAnsi="Times New Roman" w:ascii="Times New Roman"/>
          <w:szCs w:val="24"/>
          <w:lang w:val="hr-HR"/>
        </w:rPr>
        <w:t xml:space="preserve">, obavijeste stečajnog upravitelja o svojim razlučnim i izlučnim pravima.   </w:t>
      </w:r>
    </w:p>
    <w:p w:rsidRDefault="00EE7B31" w:rsidP="00EE7B31" w:rsidR="00EE7B31" w:rsidRPr="002B3B59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Pozivaju se dužnici stečajnog dužnika da svoje obveze bez odgode ispunjavaju stečajnom upravitelju za stečajnog dužnika.  </w:t>
      </w:r>
    </w:p>
    <w:p w:rsidRDefault="00EE7B31" w:rsidP="00EE7B31" w:rsidR="00EE7B3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Stečajni postupak otvoren je s danom </w:t>
      </w:r>
      <w:r w:rsidR="00D8470A">
        <w:rPr>
          <w:rFonts w:hAnsi="Times New Roman" w:ascii="Times New Roman"/>
          <w:szCs w:val="24"/>
          <w:u w:val="single"/>
          <w:lang w:val="hr-HR"/>
        </w:rPr>
        <w:t>28</w:t>
      </w:r>
      <w:r w:rsidRPr="00BF43B9">
        <w:rPr>
          <w:rFonts w:hAnsi="Times New Roman" w:ascii="Times New Roman"/>
          <w:szCs w:val="24"/>
          <w:u w:val="single"/>
          <w:lang w:val="hr-HR"/>
        </w:rPr>
        <w:t xml:space="preserve">. </w:t>
      </w:r>
      <w:r w:rsidR="007C2004">
        <w:rPr>
          <w:rFonts w:hAnsi="Times New Roman" w:ascii="Times New Roman"/>
          <w:szCs w:val="24"/>
          <w:u w:val="single"/>
          <w:lang w:val="hr-HR"/>
        </w:rPr>
        <w:t>listopada</w:t>
      </w:r>
      <w:r w:rsidRPr="00BF43B9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3A27B0">
        <w:rPr>
          <w:rFonts w:hAnsi="Times New Roman" w:ascii="Times New Roman"/>
          <w:szCs w:val="24"/>
          <w:u w:val="single"/>
          <w:lang w:val="hr-HR"/>
        </w:rPr>
        <w:t>2015</w:t>
      </w:r>
      <w:r w:rsidRPr="00BF43B9">
        <w:rPr>
          <w:rFonts w:hAnsi="Times New Roman" w:ascii="Times New Roman"/>
          <w:szCs w:val="24"/>
          <w:u w:val="single"/>
          <w:lang w:val="hr-HR"/>
        </w:rPr>
        <w:t xml:space="preserve">. godine u </w:t>
      </w:r>
      <w:r w:rsidR="00DE1E15">
        <w:rPr>
          <w:rFonts w:hAnsi="Times New Roman" w:ascii="Times New Roman"/>
          <w:szCs w:val="24"/>
          <w:u w:val="single"/>
          <w:lang w:val="hr-HR"/>
        </w:rPr>
        <w:t>14</w:t>
      </w:r>
      <w:r w:rsidRPr="00BF43B9">
        <w:rPr>
          <w:rFonts w:hAnsi="Times New Roman" w:ascii="Times New Roman"/>
          <w:szCs w:val="24"/>
          <w:u w:val="single"/>
          <w:lang w:val="hr-HR"/>
        </w:rPr>
        <w:t>,</w:t>
      </w:r>
      <w:r w:rsidR="006D68FE">
        <w:rPr>
          <w:rFonts w:hAnsi="Times New Roman" w:ascii="Times New Roman"/>
          <w:szCs w:val="24"/>
          <w:u w:val="single"/>
          <w:lang w:val="hr-HR"/>
        </w:rPr>
        <w:t>30</w:t>
      </w:r>
      <w:r w:rsidRPr="002B3B59">
        <w:rPr>
          <w:rFonts w:hAnsi="Times New Roman" w:ascii="Times New Roman"/>
          <w:szCs w:val="24"/>
          <w:lang w:val="hr-HR"/>
        </w:rPr>
        <w:t xml:space="preserve"> sati, kojeg dana je oglas o otvaranju objavljen na </w:t>
      </w:r>
      <w:r w:rsidR="00784C09">
        <w:rPr>
          <w:rFonts w:hAnsi="Times New Roman" w:ascii="Times New Roman"/>
          <w:szCs w:val="24"/>
          <w:lang w:val="hr-HR"/>
        </w:rPr>
        <w:t>e-O</w:t>
      </w:r>
      <w:r w:rsidRPr="002B3B59">
        <w:rPr>
          <w:rFonts w:hAnsi="Times New Roman" w:ascii="Times New Roman"/>
          <w:szCs w:val="24"/>
          <w:lang w:val="hr-HR"/>
        </w:rPr>
        <w:t xml:space="preserve">glasnoj ploči </w:t>
      </w:r>
      <w:r w:rsidR="00784C09">
        <w:rPr>
          <w:rFonts w:hAnsi="Times New Roman" w:ascii="Times New Roman"/>
          <w:szCs w:val="24"/>
          <w:lang w:val="hr-HR"/>
        </w:rPr>
        <w:t>Trgovačkog suda u Zagrebu.</w:t>
      </w:r>
    </w:p>
    <w:p w:rsidRDefault="00EE7B31" w:rsidP="00EE7B31" w:rsidR="00EE7B31" w:rsidRPr="002B3B59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D82F0F" w:rsidP="003A17C4" w:rsidR="00795FF5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95FF5">
        <w:rPr>
          <w:rFonts w:hAnsi="Times New Roman" w:ascii="Times New Roman"/>
          <w:szCs w:val="24"/>
          <w:lang w:val="hr-HR"/>
        </w:rPr>
        <w:t>Rješenje o otvaranju stečajnog postupka upisat će se  u sudskom registru ovog suda i objaviti</w:t>
      </w:r>
      <w:r w:rsidR="007012A5" w:rsidRPr="00795FF5">
        <w:rPr>
          <w:rFonts w:hAnsi="Times New Roman" w:ascii="Times New Roman"/>
          <w:szCs w:val="24"/>
          <w:lang w:val="hr-HR"/>
        </w:rPr>
        <w:t xml:space="preserve"> </w:t>
      </w:r>
      <w:r w:rsidR="00784C09" w:rsidRPr="00795FF5">
        <w:rPr>
          <w:rFonts w:hAnsi="Times New Roman" w:ascii="Times New Roman"/>
          <w:szCs w:val="24"/>
          <w:lang w:val="hr-HR"/>
        </w:rPr>
        <w:t>e-Oglasnoj ploči Trgovačkog suda u Zagrebu</w:t>
      </w:r>
      <w:r w:rsidR="003A17C4" w:rsidRPr="00795FF5">
        <w:rPr>
          <w:rFonts w:hAnsi="Times New Roman" w:ascii="Times New Roman"/>
          <w:szCs w:val="24"/>
          <w:lang w:val="hr-HR"/>
        </w:rPr>
        <w:t xml:space="preserve">, te će se dostaviti i zemljišnoknjižnom odjelu </w:t>
      </w:r>
      <w:r w:rsidR="00795FF5">
        <w:rPr>
          <w:rFonts w:hAnsi="Times New Roman" w:ascii="Times New Roman"/>
          <w:szCs w:val="24"/>
          <w:lang w:val="hr-HR"/>
        </w:rPr>
        <w:t xml:space="preserve">Sesvete, </w:t>
      </w:r>
      <w:r w:rsidR="003A17C4" w:rsidRPr="00795FF5">
        <w:rPr>
          <w:rFonts w:hAnsi="Times New Roman" w:ascii="Times New Roman"/>
          <w:szCs w:val="24"/>
          <w:lang w:val="hr-HR"/>
        </w:rPr>
        <w:t xml:space="preserve">Općinskog </w:t>
      </w:r>
      <w:r w:rsidR="00795FF5">
        <w:rPr>
          <w:rFonts w:hAnsi="Times New Roman" w:ascii="Times New Roman"/>
          <w:szCs w:val="24"/>
          <w:lang w:val="hr-HR"/>
        </w:rPr>
        <w:t>građanskog suda u Zagrebu</w:t>
      </w:r>
      <w:r w:rsidR="0020672D" w:rsidRPr="00795FF5">
        <w:rPr>
          <w:rFonts w:hAnsi="Times New Roman" w:ascii="Times New Roman"/>
          <w:szCs w:val="24"/>
          <w:lang w:val="hr-HR"/>
        </w:rPr>
        <w:t>,</w:t>
      </w:r>
      <w:r w:rsidR="003A17C4" w:rsidRPr="00795FF5">
        <w:rPr>
          <w:rFonts w:hAnsi="Times New Roman" w:ascii="Times New Roman"/>
          <w:szCs w:val="24"/>
          <w:lang w:val="hr-HR"/>
        </w:rPr>
        <w:t xml:space="preserve"> radi zabilježbe rješenja o otvaranju stečajnog postupka na nekretninama u vlasništvu dužnika upisanim u zk. ul. </w:t>
      </w:r>
      <w:r w:rsidR="00795FF5">
        <w:rPr>
          <w:rFonts w:hAnsi="Times New Roman" w:ascii="Times New Roman"/>
          <w:szCs w:val="24"/>
          <w:lang w:val="hr-HR"/>
        </w:rPr>
        <w:t>2411</w:t>
      </w:r>
      <w:r w:rsidR="00E63173">
        <w:rPr>
          <w:rFonts w:hAnsi="Times New Roman" w:ascii="Times New Roman"/>
          <w:szCs w:val="24"/>
          <w:lang w:val="hr-HR"/>
        </w:rPr>
        <w:t>, k.o. Šašinovec</w:t>
      </w:r>
    </w:p>
    <w:p w:rsidRDefault="00795FF5" w:rsidP="00795FF5" w:rsidR="00795FF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C76A4" w:rsidP="00795FF5" w:rsidR="003A17C4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795FF5">
        <w:rPr>
          <w:rFonts w:hAnsi="Times New Roman" w:ascii="Times New Roman"/>
          <w:szCs w:val="24"/>
          <w:lang w:val="hr-HR"/>
        </w:rPr>
        <w:t xml:space="preserve">kat. čest. br. </w:t>
      </w:r>
      <w:r w:rsidR="00795FF5">
        <w:rPr>
          <w:rFonts w:hAnsi="Times New Roman" w:ascii="Times New Roman"/>
          <w:szCs w:val="24"/>
          <w:lang w:val="hr-HR"/>
        </w:rPr>
        <w:t>3618/7</w:t>
      </w:r>
      <w:r w:rsidRPr="00795FF5">
        <w:rPr>
          <w:rFonts w:hAnsi="Times New Roman" w:ascii="Times New Roman"/>
          <w:szCs w:val="24"/>
          <w:lang w:val="hr-HR"/>
        </w:rPr>
        <w:t xml:space="preserve">, </w:t>
      </w:r>
      <w:r w:rsidR="00795FF5">
        <w:rPr>
          <w:rFonts w:hAnsi="Times New Roman" w:ascii="Times New Roman"/>
          <w:szCs w:val="24"/>
          <w:lang w:val="hr-HR"/>
        </w:rPr>
        <w:t>KUĆA BR. 12, ZGRADA I DVORIŠTE KUMROVEČKA ULICA</w:t>
      </w:r>
      <w:r w:rsidRPr="00795FF5">
        <w:rPr>
          <w:rFonts w:hAnsi="Times New Roman" w:ascii="Times New Roman"/>
          <w:szCs w:val="24"/>
          <w:lang w:val="hr-HR"/>
        </w:rPr>
        <w:t xml:space="preserve">, površine </w:t>
      </w:r>
      <w:r w:rsidR="00795FF5">
        <w:rPr>
          <w:rFonts w:hAnsi="Times New Roman" w:ascii="Times New Roman"/>
          <w:szCs w:val="24"/>
          <w:lang w:val="hr-HR"/>
        </w:rPr>
        <w:t>740</w:t>
      </w:r>
      <w:r w:rsidRPr="00795FF5">
        <w:rPr>
          <w:rFonts w:hAnsi="Times New Roman" w:ascii="Times New Roman"/>
          <w:szCs w:val="24"/>
          <w:lang w:val="hr-HR"/>
        </w:rPr>
        <w:t xml:space="preserve"> </w:t>
      </w:r>
      <w:r w:rsidR="006063FE">
        <w:rPr>
          <w:rFonts w:hAnsi="Times New Roman" w:ascii="Times New Roman"/>
          <w:szCs w:val="24"/>
          <w:lang w:val="hr-HR"/>
        </w:rPr>
        <w:t>m</w:t>
      </w:r>
      <w:r w:rsidR="006063FE" w:rsidRPr="006063FE">
        <w:rPr>
          <w:rFonts w:hAnsi="Times New Roman" w:ascii="Times New Roman"/>
          <w:szCs w:val="24"/>
          <w:vertAlign w:val="superscript"/>
          <w:lang w:val="hr-HR"/>
        </w:rPr>
        <w:t>2</w:t>
      </w:r>
      <w:r w:rsidRPr="00795FF5">
        <w:rPr>
          <w:rFonts w:hAnsi="Times New Roman" w:ascii="Times New Roman"/>
          <w:szCs w:val="24"/>
          <w:lang w:val="hr-HR"/>
        </w:rPr>
        <w:t xml:space="preserve">, </w:t>
      </w:r>
    </w:p>
    <w:p w:rsidRDefault="00795FF5" w:rsidP="00795FF5" w:rsidR="00795FF5">
      <w:pPr>
        <w:pStyle w:val="Odlomakpopisa"/>
        <w:ind w:left="1069"/>
        <w:jc w:val="both"/>
        <w:rPr>
          <w:rFonts w:hAnsi="Times New Roman" w:ascii="Times New Roman"/>
          <w:szCs w:val="24"/>
          <w:lang w:val="hr-HR"/>
        </w:rPr>
      </w:pPr>
    </w:p>
    <w:p w:rsidRDefault="00795FF5" w:rsidP="00795FF5" w:rsidR="00795FF5" w:rsidRPr="00795FF5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kat. čest br. 3618/13, PUT KUMROVEČKA ULICA, površine 58 </w:t>
      </w:r>
      <w:r w:rsidR="006063FE">
        <w:rPr>
          <w:rFonts w:hAnsi="Times New Roman" w:ascii="Times New Roman"/>
          <w:szCs w:val="24"/>
          <w:lang w:val="hr-HR"/>
        </w:rPr>
        <w:t>m</w:t>
      </w:r>
      <w:r w:rsidR="006063FE" w:rsidRPr="006063FE">
        <w:rPr>
          <w:rFonts w:hAnsi="Times New Roman" w:ascii="Times New Roman"/>
          <w:szCs w:val="24"/>
          <w:vertAlign w:val="superscript"/>
          <w:lang w:val="hr-HR"/>
        </w:rPr>
        <w:t>2</w:t>
      </w:r>
    </w:p>
    <w:p w:rsidRDefault="00EE7B31" w:rsidP="00EE7B31" w:rsidR="00EE7B31" w:rsidRPr="007012A5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Ročište vjerovnika na kojem će se ispitati prijavljene tražbine određuje se za </w:t>
      </w:r>
      <w:r w:rsidRPr="00C13423">
        <w:rPr>
          <w:rFonts w:hAnsi="Times New Roman" w:ascii="Times New Roman"/>
          <w:szCs w:val="24"/>
          <w:lang w:val="hr-HR"/>
        </w:rPr>
        <w:t xml:space="preserve">dan  </w:t>
      </w:r>
      <w:r w:rsidR="003C76A4">
        <w:rPr>
          <w:rFonts w:hAnsi="Times New Roman" w:ascii="Times New Roman"/>
          <w:b/>
          <w:szCs w:val="24"/>
          <w:u w:val="single"/>
          <w:lang w:val="hr-HR"/>
        </w:rPr>
        <w:t>19</w:t>
      </w:r>
      <w:r w:rsidRPr="004B1229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7C2004">
        <w:rPr>
          <w:rFonts w:hAnsi="Times New Roman" w:ascii="Times New Roman"/>
          <w:b/>
          <w:szCs w:val="24"/>
          <w:u w:val="single"/>
          <w:lang w:val="hr-HR"/>
        </w:rPr>
        <w:t>siječnja</w:t>
      </w:r>
      <w:r w:rsidRPr="004B1229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7C2004">
        <w:rPr>
          <w:rFonts w:hAnsi="Times New Roman" w:ascii="Times New Roman"/>
          <w:b/>
          <w:szCs w:val="24"/>
          <w:u w:val="single"/>
          <w:lang w:val="hr-HR"/>
        </w:rPr>
        <w:t>2016</w:t>
      </w:r>
      <w:r w:rsidRPr="004B1229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FD6FAB">
        <w:rPr>
          <w:rFonts w:hAnsi="Times New Roman" w:ascii="Times New Roman"/>
          <w:b/>
          <w:szCs w:val="24"/>
          <w:u w:val="single"/>
          <w:lang w:val="hr-HR"/>
        </w:rPr>
        <w:t>10</w:t>
      </w:r>
      <w:r w:rsidRPr="004B1229">
        <w:rPr>
          <w:rFonts w:hAnsi="Times New Roman" w:ascii="Times New Roman"/>
          <w:b/>
          <w:szCs w:val="24"/>
          <w:u w:val="single"/>
          <w:lang w:val="hr-HR"/>
        </w:rPr>
        <w:t>.</w:t>
      </w:r>
      <w:r w:rsidR="007012A5" w:rsidRPr="004B1229">
        <w:rPr>
          <w:rFonts w:hAnsi="Times New Roman" w:ascii="Times New Roman"/>
          <w:b/>
          <w:szCs w:val="24"/>
          <w:u w:val="single"/>
          <w:lang w:val="hr-HR"/>
        </w:rPr>
        <w:t>30</w:t>
      </w:r>
      <w:r w:rsidRPr="004B1229">
        <w:rPr>
          <w:rFonts w:hAnsi="Times New Roman" w:ascii="Times New Roman"/>
          <w:szCs w:val="24"/>
          <w:lang w:val="hr-HR"/>
        </w:rPr>
        <w:t xml:space="preserve"> </w:t>
      </w:r>
      <w:r w:rsidRPr="00222B21">
        <w:rPr>
          <w:rFonts w:hAnsi="Times New Roman" w:ascii="Times New Roman"/>
          <w:szCs w:val="24"/>
          <w:lang w:val="hr-HR"/>
        </w:rPr>
        <w:t>sati</w:t>
      </w:r>
      <w:r w:rsidRPr="002B3B59">
        <w:rPr>
          <w:rFonts w:hAnsi="Times New Roman" w:ascii="Times New Roman"/>
          <w:b/>
          <w:szCs w:val="24"/>
          <w:lang w:val="hr-HR"/>
        </w:rPr>
        <w:t xml:space="preserve"> </w:t>
      </w:r>
      <w:r w:rsidRPr="002B3B59">
        <w:rPr>
          <w:rFonts w:hAnsi="Times New Roman" w:ascii="Times New Roman"/>
          <w:szCs w:val="24"/>
          <w:lang w:val="hr-HR"/>
        </w:rPr>
        <w:t>u prostorijama Trgovačkog suda u Zagrebu, soba 94/II  (dvorište suda)</w:t>
      </w:r>
    </w:p>
    <w:p w:rsidRDefault="00EE7B31" w:rsidP="00EE7B31" w:rsidR="00EE7B31" w:rsidRPr="002B3B59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7A3F0F" w:rsidR="007A3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A2932">
        <w:rPr>
          <w:rFonts w:hAnsi="Times New Roman" w:ascii="Times New Roman"/>
          <w:szCs w:val="24"/>
          <w:lang w:val="hr-HR"/>
        </w:rPr>
        <w:t xml:space="preserve">Ročište vjerovnika na kojem će se na temelju Izvješća stečajnog upravitelja, odlučivati o daljnjem tijeku stečajnog postupka određuje se isti dan i na istom mjestu u  </w:t>
      </w:r>
      <w:r w:rsidR="00FD6FAB">
        <w:rPr>
          <w:rFonts w:hAnsi="Times New Roman" w:ascii="Times New Roman"/>
          <w:b/>
          <w:szCs w:val="24"/>
          <w:u w:val="single"/>
          <w:lang w:val="hr-HR"/>
        </w:rPr>
        <w:t>10</w:t>
      </w:r>
      <w:r w:rsidRPr="00FA2932">
        <w:rPr>
          <w:rFonts w:hAnsi="Times New Roman" w:ascii="Times New Roman"/>
          <w:b/>
          <w:szCs w:val="24"/>
          <w:u w:val="single"/>
          <w:lang w:val="hr-HR"/>
        </w:rPr>
        <w:t>.</w:t>
      </w:r>
      <w:r w:rsidR="007012A5" w:rsidRPr="00FA2932">
        <w:rPr>
          <w:rFonts w:hAnsi="Times New Roman" w:ascii="Times New Roman"/>
          <w:b/>
          <w:szCs w:val="24"/>
          <w:u w:val="single"/>
          <w:lang w:val="hr-HR"/>
        </w:rPr>
        <w:t>40</w:t>
      </w:r>
      <w:r w:rsidRPr="00FA2932">
        <w:rPr>
          <w:rFonts w:hAnsi="Times New Roman" w:ascii="Times New Roman"/>
          <w:szCs w:val="24"/>
          <w:lang w:val="hr-HR"/>
        </w:rPr>
        <w:t xml:space="preserve"> sati. </w:t>
      </w:r>
    </w:p>
    <w:p w:rsidRDefault="00FD6FAB" w:rsidP="00FD6FAB" w:rsidR="00FD6FAB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FD6FAB" w:rsidP="00FD6FAB" w:rsidR="00FD6FAB" w:rsidRPr="009D2051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D2051">
        <w:rPr>
          <w:rFonts w:hAnsi="Times New Roman" w:ascii="Times New Roman"/>
          <w:szCs w:val="24"/>
          <w:lang w:val="hr-HR"/>
        </w:rPr>
        <w:t>Ukidaju se mjere osiguranja određene rješenjem ovog suda br. St-</w:t>
      </w:r>
      <w:r>
        <w:rPr>
          <w:rFonts w:hAnsi="Times New Roman" w:ascii="Times New Roman"/>
          <w:szCs w:val="24"/>
          <w:lang w:val="hr-HR"/>
        </w:rPr>
        <w:t>542</w:t>
      </w:r>
      <w:r w:rsidRPr="009D2051">
        <w:rPr>
          <w:rFonts w:hAnsi="Times New Roman" w:ascii="Times New Roman"/>
          <w:szCs w:val="24"/>
          <w:lang w:val="hr-HR"/>
        </w:rPr>
        <w:t xml:space="preserve">/15 od </w:t>
      </w:r>
      <w:r>
        <w:rPr>
          <w:rFonts w:hAnsi="Times New Roman" w:ascii="Times New Roman"/>
          <w:szCs w:val="24"/>
          <w:lang w:val="hr-HR"/>
        </w:rPr>
        <w:t>10</w:t>
      </w:r>
      <w:r w:rsidRPr="009D2051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kolovoza</w:t>
      </w:r>
      <w:r w:rsidRPr="009D2051">
        <w:rPr>
          <w:rFonts w:hAnsi="Times New Roman" w:ascii="Times New Roman"/>
          <w:szCs w:val="24"/>
          <w:lang w:val="hr-HR"/>
        </w:rPr>
        <w:t xml:space="preserve"> 2015. godine</w:t>
      </w:r>
    </w:p>
    <w:p w:rsidRDefault="003A17C4" w:rsidP="003A17C4" w:rsidR="003A17C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82F0F" w:rsidP="00D82F0F" w:rsidR="00D82F0F">
      <w:pPr>
        <w:jc w:val="center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>Obrazloženje:</w:t>
      </w:r>
    </w:p>
    <w:p w:rsidRDefault="003A17C4" w:rsidP="00367423" w:rsidR="003C76A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FD6FAB" w:rsidP="00FD6FAB" w:rsidR="00FD6F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 prijedlog p</w:t>
      </w:r>
      <w:r w:rsidRPr="002B3B59">
        <w:rPr>
          <w:rFonts w:hAnsi="Times New Roman" w:ascii="Times New Roman"/>
          <w:szCs w:val="24"/>
          <w:lang w:val="hr-HR"/>
        </w:rPr>
        <w:t>redlagatelj</w:t>
      </w:r>
      <w:r>
        <w:rPr>
          <w:rFonts w:hAnsi="Times New Roman" w:ascii="Times New Roman"/>
          <w:szCs w:val="24"/>
          <w:lang w:val="hr-HR"/>
        </w:rPr>
        <w:t>a, Financijske agencije</w:t>
      </w:r>
      <w:r w:rsidRPr="002B3B59">
        <w:rPr>
          <w:rFonts w:hAnsi="Times New Roman" w:ascii="Times New Roman"/>
          <w:szCs w:val="24"/>
          <w:lang w:val="hr-HR"/>
        </w:rPr>
        <w:t xml:space="preserve"> Regionalni centar Zagreb,</w:t>
      </w:r>
      <w:r>
        <w:rPr>
          <w:rFonts w:hAnsi="Times New Roman" w:ascii="Times New Roman"/>
          <w:szCs w:val="24"/>
          <w:lang w:val="hr-HR"/>
        </w:rPr>
        <w:t xml:space="preserve"> koji je ista podnijela temeljem odredbe čl. 49. st. 2. </w:t>
      </w:r>
      <w:r w:rsidRPr="002B3B59">
        <w:rPr>
          <w:rFonts w:hAnsi="Times New Roman" w:ascii="Times New Roman"/>
          <w:szCs w:val="24"/>
          <w:lang w:val="hr-HR"/>
        </w:rPr>
        <w:t>Zakona o financijskom poslovanju i predstečajnog nagodbi (NN 108/12 do 81/13; dakle ZFPPN)</w:t>
      </w:r>
      <w:r>
        <w:rPr>
          <w:rFonts w:hAnsi="Times New Roman" w:ascii="Times New Roman"/>
          <w:szCs w:val="24"/>
          <w:lang w:val="hr-HR"/>
        </w:rPr>
        <w:t xml:space="preserve">, pokrenut je temeljem odredbe čl. 42. </w:t>
      </w:r>
      <w:r w:rsidRPr="00293BBC">
        <w:rPr>
          <w:rFonts w:hAnsi="Times New Roman" w:ascii="Times New Roman"/>
          <w:szCs w:val="24"/>
          <w:lang w:val="hr-HR"/>
        </w:rPr>
        <w:t>Stečajnog zakona (NN broj 44/96, 29/99, 129/00, 123/03, 82/06, 116/10, 25/12, 133/12; dalje  u tekstu SZ)</w:t>
      </w:r>
      <w:r>
        <w:rPr>
          <w:rFonts w:hAnsi="Times New Roman" w:ascii="Times New Roman"/>
          <w:szCs w:val="24"/>
          <w:lang w:val="hr-HR"/>
        </w:rPr>
        <w:t xml:space="preserve"> prethodni postupak u svrhu odlučivanja da li postoje uvjeti za otvaranje i vođenje stečajnog postupka, imenovan temeljem odredbe čl. 44. SZ-a privremeni stečajni upravitelj </w:t>
      </w:r>
      <w:r w:rsidR="00D8470A">
        <w:rPr>
          <w:rFonts w:hAnsi="Times New Roman" w:ascii="Times New Roman"/>
          <w:szCs w:val="24"/>
          <w:lang w:val="hr-HR"/>
        </w:rPr>
        <w:t>sa zadatkom utvrditi postojanje stečajnih razloga i utvrđenja da li je dužnikova imovina uopće dostatna za namirenje troškova postupka ili ne, budući da je svrha stečajnog postupka temeljem odredbe čl. 2. SZ-a unovčiti dužnikovu imovinu i njome namiriti vjerovnike.</w:t>
      </w:r>
    </w:p>
    <w:p w:rsidRDefault="00D8470A" w:rsidP="00FD6FAB" w:rsidR="00D8470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8470A" w:rsidP="00FD6FAB" w:rsidR="00D8470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prethodnom postupku je predlagatelj FINA ostala kod prijedloga za otvaranjem stečajnog postupka, a rješenjem o pokretanju prethodnog postupka je, između ostalog, pozvan zakonski zastupnik dužnika očitovati se o prijedlogu sukladno čl. 49. SZ-a koji propisuje navedenu obvezu s time da se isti sukladno stavku 2. navedenog članka mogao i pisano izjasniti.</w:t>
      </w:r>
    </w:p>
    <w:p w:rsidRDefault="00D8470A" w:rsidP="00FD6FAB" w:rsidR="00D8470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Na prvom ročištu na kojem je uredno pozvan dužnik i zakonski zastupnik dužnika, a koje je održano 14. listopada 2015. godine, dužnik se protivio prijedlogu navodeći da može prevladati gospodarsko stanje u kojem se našao, a na drugom ročištu održanom 27. listopada 2015. godine dužnik se i nadalje protivio otvaranju stečajnog postupka navodeći da je u mogućnosti prevladati postojeću financijsku situaciju kroz cca. godinu dana, obročnim uplatama na račun dužnika cca. 35.000,00 kuna mjesečno koji iznosi proizlaze s osnova zakupnine istome kao zakupodavcu ustanovi MIRNO DOBA od 15. 000,00 kuna, te 20.000,00 kuna prihoda mjesečno od izdavaštva što je bila i djelatnost dužnika</w:t>
      </w:r>
    </w:p>
    <w:p w:rsidRDefault="00D8470A" w:rsidP="00FD6FAB" w:rsidR="00D8470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8470A" w:rsidP="00D8470A" w:rsidR="00D8470A">
      <w:pPr>
        <w:ind w:firstLine="720"/>
        <w:jc w:val="both"/>
        <w:rPr>
          <w:rFonts w:hAnsi="Times New Roman" w:ascii="Times New Roman"/>
          <w:lang w:val="hr-HR"/>
        </w:rPr>
      </w:pPr>
      <w:r w:rsidRPr="00F8253B">
        <w:rPr>
          <w:rFonts w:hAnsi="Times New Roman" w:ascii="Times New Roman"/>
          <w:lang w:val="hr-HR"/>
        </w:rPr>
        <w:t xml:space="preserve">Uvidom u Potvrdu FINA-e utvrđeno je da je na dan </w:t>
      </w:r>
      <w:r w:rsidR="006923CF">
        <w:rPr>
          <w:rFonts w:hAnsi="Times New Roman" w:ascii="Times New Roman"/>
          <w:lang w:val="hr-HR"/>
        </w:rPr>
        <w:t>21</w:t>
      </w:r>
      <w:r w:rsidRPr="00F8253B">
        <w:rPr>
          <w:rFonts w:hAnsi="Times New Roman" w:ascii="Times New Roman"/>
          <w:lang w:val="hr-HR"/>
        </w:rPr>
        <w:t xml:space="preserve">. rujna 2015. godine na računima i novčanim sredstvima dužnika evidentirano </w:t>
      </w:r>
      <w:r w:rsidR="006923CF">
        <w:rPr>
          <w:rFonts w:hAnsi="Times New Roman" w:ascii="Times New Roman"/>
          <w:lang w:val="hr-HR"/>
        </w:rPr>
        <w:t>1564</w:t>
      </w:r>
      <w:r w:rsidRPr="00F8253B">
        <w:rPr>
          <w:rFonts w:hAnsi="Times New Roman" w:ascii="Times New Roman"/>
          <w:lang w:val="hr-HR"/>
        </w:rPr>
        <w:t xml:space="preserve"> dana neprekidne blokade, odnosno ukupno 180 dana blokade u prethodnih 6 mjeseci zbog nepodmirenih osnova za plaćanje evidentiranih u Očevidniku redoslijeda za plaćanje, a da nepodmirene obveze na dan izdavanja ove Potvrde iznose </w:t>
      </w:r>
      <w:r w:rsidR="006923CF">
        <w:rPr>
          <w:rFonts w:hAnsi="Times New Roman" w:ascii="Times New Roman"/>
          <w:lang w:val="hr-HR"/>
        </w:rPr>
        <w:t>764.817,76</w:t>
      </w:r>
      <w:r>
        <w:rPr>
          <w:rFonts w:hAnsi="Times New Roman" w:ascii="Times New Roman"/>
          <w:lang w:val="hr-HR"/>
        </w:rPr>
        <w:t xml:space="preserve"> kuna.</w:t>
      </w:r>
    </w:p>
    <w:p w:rsidRDefault="006923CF" w:rsidP="00D8470A" w:rsidR="006923CF">
      <w:pPr>
        <w:ind w:firstLine="720"/>
        <w:jc w:val="both"/>
        <w:rPr>
          <w:rFonts w:hAnsi="Times New Roman" w:ascii="Times New Roman"/>
          <w:lang w:val="hr-HR"/>
        </w:rPr>
      </w:pPr>
    </w:p>
    <w:p w:rsidRDefault="006923CF" w:rsidP="006923CF" w:rsidR="006923CF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izvješće privremenog stečajnog upravitelja, dana usmeno i pismeno, na ročištu 27. listopada 2015. godine, </w:t>
      </w:r>
      <w:r>
        <w:rPr>
          <w:rFonts w:hAnsi="Times New Roman" w:ascii="Times New Roman"/>
          <w:szCs w:val="24"/>
          <w:lang w:val="hr-HR"/>
        </w:rPr>
        <w:tab/>
        <w:t>dodatno je potvrđeno da kod dužnika postoji stečajni razlog – insolventnost, a i da dužnik ima imovine koja čini stečajnu masu potrebnu za namirenje dužnikovih vjerovnika (213-245 spisa)</w:t>
      </w:r>
    </w:p>
    <w:p w:rsidRDefault="00FD6FAB" w:rsidP="00FD6FAB" w:rsidR="00FD6FA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923CF" w:rsidP="00FD6FAB" w:rsidR="006923CF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B</w:t>
      </w:r>
      <w:r w:rsidR="00FD6FAB">
        <w:rPr>
          <w:rFonts w:hAnsi="Times New Roman" w:ascii="Times New Roman"/>
          <w:szCs w:val="24"/>
          <w:lang w:val="hr-HR"/>
        </w:rPr>
        <w:t xml:space="preserve">udući da odredba čl. 42. st. 4. propisuje da prethodni postupak može trajati najduže 60 dana od donošenja rješenja o </w:t>
      </w:r>
      <w:r>
        <w:rPr>
          <w:rFonts w:hAnsi="Times New Roman" w:ascii="Times New Roman"/>
          <w:szCs w:val="24"/>
          <w:lang w:val="hr-HR"/>
        </w:rPr>
        <w:t xml:space="preserve">pokretanju prethodnog postupka, te budući da je stečajni postupak hitne naravi (čl. 7. SZ-a), a svrha mu je unovčenje dužnikove imovine i prikupljena sredstva unovčenjem, podijeliti kroz skupno namirenje vjerovnicima, to, kako temeljem gore navedenog proizlazi da kod dužnika postoji stečajni razlog – insolventnost te time uvjeti za otvaranjem stečajnog postupka, a dužnik ima imovine koju treba unovčiti, time proizlazi </w:t>
      </w:r>
      <w:r w:rsidR="00595264">
        <w:rPr>
          <w:rFonts w:hAnsi="Times New Roman" w:ascii="Times New Roman"/>
          <w:szCs w:val="24"/>
          <w:lang w:val="hr-HR"/>
        </w:rPr>
        <w:t>da postoje uvjeti za vođenje istog te je stoga odlučeno kao u izreci rješenja temeljem odredbe čl. 4., 53., 54., i 55. SZ-a, a temeljem odredbe čl. 48. SZ-a, ukinuta mjera osiguranja imenovanje privremenog stečajnog upravitelja još rješenjem o pokretanju prethodnog postupka.</w:t>
      </w:r>
    </w:p>
    <w:p w:rsidRDefault="00595264" w:rsidP="00FD6FAB" w:rsidR="0059526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95264" w:rsidP="00FD6FAB" w:rsidR="0059526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odredbe čl. 65. SZ-a odlučeno je kao pod točkom VIII.) izreke rješenja.</w:t>
      </w:r>
    </w:p>
    <w:p w:rsidRDefault="003A6472" w:rsidP="00D82F0F" w:rsidR="003A6472">
      <w:pPr>
        <w:jc w:val="center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2B3B5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BF392C">
        <w:rPr>
          <w:rFonts w:hAnsi="Times New Roman" w:ascii="Times New Roman"/>
          <w:szCs w:val="24"/>
          <w:lang w:val="hr-HR"/>
        </w:rPr>
        <w:t>28</w:t>
      </w:r>
      <w:r w:rsidR="00D82F0F" w:rsidRPr="002B3B59">
        <w:rPr>
          <w:rFonts w:hAnsi="Times New Roman" w:ascii="Times New Roman"/>
          <w:szCs w:val="24"/>
          <w:lang w:val="hr-HR"/>
        </w:rPr>
        <w:t xml:space="preserve">. </w:t>
      </w:r>
      <w:r w:rsidR="00FA2932">
        <w:rPr>
          <w:rFonts w:hAnsi="Times New Roman" w:ascii="Times New Roman"/>
          <w:szCs w:val="24"/>
          <w:lang w:val="hr-HR"/>
        </w:rPr>
        <w:t>listopada</w:t>
      </w:r>
      <w:r w:rsidR="00D82F0F" w:rsidRPr="002B3B59">
        <w:rPr>
          <w:rFonts w:hAnsi="Times New Roman" w:ascii="Times New Roman"/>
          <w:szCs w:val="24"/>
          <w:lang w:val="hr-HR"/>
        </w:rPr>
        <w:t xml:space="preserve"> </w:t>
      </w:r>
      <w:r w:rsidR="003A27B0">
        <w:rPr>
          <w:rFonts w:hAnsi="Times New Roman" w:ascii="Times New Roman"/>
          <w:szCs w:val="24"/>
          <w:lang w:val="hr-HR"/>
        </w:rPr>
        <w:t>2015</w:t>
      </w:r>
      <w:r w:rsidR="00D82F0F" w:rsidRPr="002B3B59">
        <w:rPr>
          <w:rFonts w:hAnsi="Times New Roman" w:ascii="Times New Roman"/>
          <w:szCs w:val="24"/>
          <w:lang w:val="hr-HR"/>
        </w:rPr>
        <w:t>.</w:t>
      </w:r>
    </w:p>
    <w:p w:rsidRDefault="00D82F0F" w:rsidP="00D82F0F" w:rsidR="00D82F0F" w:rsidRPr="002B3B59">
      <w:pPr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 xml:space="preserve">       </w:t>
      </w:r>
      <w:r w:rsidRPr="002B3B59">
        <w:rPr>
          <w:rFonts w:hAnsi="Times New Roman" w:ascii="Times New Roman"/>
          <w:szCs w:val="24"/>
          <w:lang w:val="hr-HR"/>
        </w:rPr>
        <w:tab/>
      </w:r>
      <w:r w:rsidR="005155AA">
        <w:rPr>
          <w:rFonts w:hAnsi="Times New Roman" w:ascii="Times New Roman"/>
          <w:szCs w:val="24"/>
          <w:lang w:val="hr-HR"/>
        </w:rPr>
        <w:t xml:space="preserve"> </w:t>
      </w:r>
      <w:r w:rsidRPr="002B3B59">
        <w:rPr>
          <w:rFonts w:hAnsi="Times New Roman" w:ascii="Times New Roman"/>
          <w:szCs w:val="24"/>
          <w:lang w:val="hr-HR"/>
        </w:rPr>
        <w:t xml:space="preserve"> SUDAC:</w:t>
      </w:r>
    </w:p>
    <w:p w:rsidRDefault="00D82F0F" w:rsidP="00D82F0F" w:rsidR="00D82F0F" w:rsidRPr="002B3B5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  <w:t xml:space="preserve"> </w:t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2B3B59">
        <w:rPr>
          <w:rFonts w:hAnsi="Times New Roman" w:ascii="Times New Roman"/>
          <w:szCs w:val="24"/>
          <w:lang w:val="hr-HR"/>
        </w:rPr>
        <w:tab/>
      </w:r>
      <w:r w:rsidR="003A17C4">
        <w:rPr>
          <w:rFonts w:hAnsi="Times New Roman" w:ascii="Times New Roman"/>
          <w:szCs w:val="24"/>
          <w:lang w:val="hr-HR"/>
        </w:rPr>
        <w:t xml:space="preserve">Nevenka Siladi </w:t>
      </w:r>
      <w:r w:rsidRPr="002B3B59">
        <w:rPr>
          <w:rFonts w:hAnsi="Times New Roman" w:ascii="Times New Roman"/>
          <w:szCs w:val="24"/>
          <w:lang w:val="hr-HR"/>
        </w:rPr>
        <w:t>Rstić</w:t>
      </w:r>
      <w:r>
        <w:rPr>
          <w:rFonts w:hAnsi="Times New Roman" w:ascii="Times New Roman"/>
          <w:szCs w:val="24"/>
          <w:lang w:val="hr-HR"/>
        </w:rPr>
        <w:t>, v.r.</w:t>
      </w:r>
    </w:p>
    <w:p w:rsidRDefault="00D82F0F" w:rsidP="00D82F0F" w:rsidR="00D82F0F" w:rsidRPr="009C3CD4">
      <w:pPr>
        <w:rPr>
          <w:rFonts w:hAnsi="Times New Roman" w:ascii="Times New Roman"/>
          <w:i/>
          <w:szCs w:val="24"/>
          <w:lang w:val="hr-HR"/>
        </w:rPr>
      </w:pPr>
      <w:r w:rsidRPr="009C3CD4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D82F0F" w:rsidP="00D82F0F" w:rsidR="00D82F0F">
      <w:pPr>
        <w:jc w:val="both"/>
        <w:rPr>
          <w:rFonts w:hAnsi="Times New Roman" w:ascii="Times New Roman"/>
          <w:szCs w:val="24"/>
          <w:lang w:val="hr-HR"/>
        </w:rPr>
      </w:pPr>
      <w:r w:rsidRPr="009C3CD4">
        <w:rPr>
          <w:rFonts w:hAnsi="Times New Roman" w:ascii="Times New Roman"/>
          <w:i/>
          <w:szCs w:val="24"/>
          <w:lang w:val="hr-HR"/>
        </w:rPr>
        <w:t>Protiv ovog rješenja žalbu može podnijeti osoba koja je bila zastupnik po zakonu dužnika pravne osobe do dana nastupanja pravnih posljedica otvaranja stečajnog postupka (član 53. stav 5. i 11. SZ) u roku od 8 dana od dana dostave, podnošenjem iste u tri primjerka putem ovog suda Visokom trgovačkom sudu RH.</w:t>
      </w:r>
      <w:r w:rsidRPr="002B3B59">
        <w:rPr>
          <w:rFonts w:hAnsi="Times New Roman" w:ascii="Times New Roman"/>
          <w:szCs w:val="24"/>
          <w:lang w:val="hr-HR"/>
        </w:rPr>
        <w:tab/>
      </w:r>
    </w:p>
    <w:p w:rsidRDefault="00D82F0F" w:rsidP="00D82F0F" w:rsidR="00D82F0F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D82F0F" w:rsidR="00A17689">
      <w:pPr>
        <w:pStyle w:val="Uvuenotijeloteksta"/>
        <w:ind w:left="0"/>
        <w:jc w:val="both"/>
      </w:pPr>
      <w:r>
        <w:t xml:space="preserve">Za točnost otpravka – ovlašten službenik   </w:t>
      </w:r>
      <w:r w:rsidR="00EE7B31">
        <w:t xml:space="preserve">        </w:t>
      </w:r>
    </w:p>
    <w:p w:rsidRDefault="00EE7B31" w:rsidP="00F05336" w:rsidR="009240BE">
      <w:pPr>
        <w:pStyle w:val="Uvuenotijeloteksta"/>
        <w:ind w:hanging="142" w:left="0"/>
        <w:jc w:val="both"/>
      </w:pPr>
      <w:r>
        <w:t xml:space="preserve">   </w:t>
      </w:r>
      <w:r>
        <w:tab/>
      </w:r>
      <w:r w:rsidR="00A17689">
        <w:t xml:space="preserve">            </w:t>
      </w:r>
      <w:r w:rsidR="00D82F0F">
        <w:t>Ana Brlek</w:t>
      </w:r>
    </w:p>
    <w:p w:rsidRDefault="00595264" w:rsidP="00F05336" w:rsidR="00595264">
      <w:pPr>
        <w:pStyle w:val="Uvuenotijeloteksta"/>
        <w:ind w:hanging="142" w:left="0"/>
        <w:jc w:val="both"/>
      </w:pPr>
    </w:p>
    <w:p w:rsidRDefault="00595264" w:rsidP="00F05336" w:rsidR="00595264">
      <w:pPr>
        <w:pStyle w:val="Uvuenotijeloteksta"/>
        <w:ind w:hanging="142" w:left="0"/>
        <w:jc w:val="both"/>
      </w:pPr>
    </w:p>
    <w:p w:rsidRDefault="00FA2932" w:rsidP="00D82F0F" w:rsidR="00D82F0F" w:rsidRPr="00E9017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D82F0F" w:rsidRPr="00E9017E">
        <w:rPr>
          <w:rFonts w:hAnsi="Times New Roman" w:ascii="Times New Roman"/>
          <w:szCs w:val="24"/>
          <w:lang w:val="hr-HR"/>
        </w:rPr>
        <w:t>a:</w:t>
      </w:r>
    </w:p>
    <w:p w:rsidRDefault="003A6472" w:rsidP="00F10530" w:rsidR="00D82F0F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Predlagatelju, FINA</w:t>
      </w:r>
    </w:p>
    <w:p w:rsidRDefault="00FA2932" w:rsidP="00F10530" w:rsidR="00F05336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Dužniku, </w:t>
      </w:r>
      <w:r w:rsidR="003557C7">
        <w:rPr>
          <w:rFonts w:hAnsi="Times New Roman" w:ascii="Times New Roman"/>
          <w:szCs w:val="24"/>
          <w:lang w:val="hr-HR"/>
        </w:rPr>
        <w:t>KIGEN</w:t>
      </w:r>
      <w:r w:rsidR="003A6472">
        <w:rPr>
          <w:rFonts w:hAnsi="Times New Roman" w:ascii="Times New Roman"/>
          <w:szCs w:val="24"/>
          <w:lang w:val="hr-HR"/>
        </w:rPr>
        <w:t xml:space="preserve"> d.o.o.</w:t>
      </w:r>
      <w:r>
        <w:rPr>
          <w:rFonts w:hAnsi="Times New Roman" w:ascii="Times New Roman"/>
          <w:szCs w:val="24"/>
          <w:lang w:val="hr-HR"/>
        </w:rPr>
        <w:t xml:space="preserve">., </w:t>
      </w:r>
      <w:r w:rsidR="00E9579E">
        <w:rPr>
          <w:rFonts w:hAnsi="Times New Roman" w:ascii="Times New Roman"/>
          <w:szCs w:val="24"/>
          <w:lang w:val="hr-HR"/>
        </w:rPr>
        <w:t>na adresu sjedišta</w:t>
      </w:r>
    </w:p>
    <w:p w:rsidRDefault="00E9579E" w:rsidP="00F10530" w:rsidR="007A3F0F" w:rsidRPr="00E9017E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Zakonskom zastupniku dužnika, </w:t>
      </w:r>
      <w:r w:rsidR="003557C7">
        <w:rPr>
          <w:rFonts w:hAnsi="Times New Roman" w:ascii="Times New Roman"/>
          <w:szCs w:val="24"/>
          <w:lang w:val="hr-HR"/>
        </w:rPr>
        <w:t>Nenad Lihtar, Mače, Mače 133</w:t>
      </w:r>
    </w:p>
    <w:p w:rsidRDefault="00855CC2" w:rsidP="00F10530" w:rsidR="00D82F0F" w:rsidRPr="00E9017E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</w:t>
      </w:r>
      <w:r w:rsidR="00784C09">
        <w:rPr>
          <w:rFonts w:hAnsi="Times New Roman" w:ascii="Times New Roman"/>
          <w:szCs w:val="24"/>
          <w:lang w:val="hr-HR"/>
        </w:rPr>
        <w:t>tečajnom</w:t>
      </w:r>
      <w:r w:rsidR="00E9579E">
        <w:rPr>
          <w:rFonts w:hAnsi="Times New Roman" w:ascii="Times New Roman"/>
          <w:szCs w:val="24"/>
          <w:lang w:val="hr-HR"/>
        </w:rPr>
        <w:t xml:space="preserve"> upravitelj</w:t>
      </w:r>
      <w:r w:rsidR="00784C09">
        <w:rPr>
          <w:rFonts w:hAnsi="Times New Roman" w:ascii="Times New Roman"/>
          <w:szCs w:val="24"/>
          <w:lang w:val="hr-HR"/>
        </w:rPr>
        <w:t>u</w:t>
      </w:r>
      <w:r w:rsidR="00E9579E">
        <w:rPr>
          <w:rFonts w:hAnsi="Times New Roman" w:ascii="Times New Roman"/>
          <w:szCs w:val="24"/>
          <w:lang w:val="hr-HR"/>
        </w:rPr>
        <w:t xml:space="preserve">, </w:t>
      </w:r>
      <w:r w:rsidR="003A6472">
        <w:rPr>
          <w:rFonts w:hAnsi="Times New Roman" w:ascii="Times New Roman"/>
          <w:szCs w:val="24"/>
          <w:lang w:val="hr-HR"/>
        </w:rPr>
        <w:t>Mladen Šestan, Dugo Selo, Velika Ostrna, Samobrska 2,</w:t>
      </w:r>
    </w:p>
    <w:p w:rsidRDefault="00E9579E" w:rsidP="00F10530" w:rsidR="00D82F0F" w:rsidRPr="00E9017E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RH, MF, </w:t>
      </w:r>
      <w:r w:rsidR="00D82F0F" w:rsidRPr="00E9017E">
        <w:rPr>
          <w:rFonts w:hAnsi="Times New Roman" w:ascii="Times New Roman"/>
          <w:szCs w:val="24"/>
          <w:lang w:val="hr-HR"/>
        </w:rPr>
        <w:t>Porezna uprava</w:t>
      </w:r>
    </w:p>
    <w:p w:rsidRDefault="00E9579E" w:rsidP="00F10530" w:rsidR="00D82F0F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RH, </w:t>
      </w:r>
      <w:r w:rsidR="00D82F0F" w:rsidRPr="00E9017E">
        <w:rPr>
          <w:rFonts w:hAnsi="Times New Roman" w:ascii="Times New Roman"/>
          <w:szCs w:val="24"/>
          <w:lang w:val="hr-HR"/>
        </w:rPr>
        <w:t xml:space="preserve">Ministarstvo pravosuđa </w:t>
      </w:r>
    </w:p>
    <w:p w:rsidRDefault="00542CCF" w:rsidP="00F10530" w:rsidR="00542CCF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ŽDO – Građansko upravni odjel</w:t>
      </w:r>
    </w:p>
    <w:p w:rsidRDefault="00542CCF" w:rsidP="00F10530" w:rsidR="00542CCF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OGS Zagreb – ZK odjel Sesvete, Sesvete, </w:t>
      </w:r>
      <w:r w:rsidRPr="00542CCF">
        <w:rPr>
          <w:rFonts w:hAnsi="Times New Roman" w:ascii="Times New Roman"/>
          <w:szCs w:val="24"/>
          <w:lang w:val="hr-HR"/>
        </w:rPr>
        <w:t>Zagrebačka 22</w:t>
      </w:r>
    </w:p>
    <w:p w:rsidRDefault="00E9579E" w:rsidP="00F10530" w:rsidR="00E9579E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Stečajna pisarnica</w:t>
      </w:r>
    </w:p>
    <w:p w:rsidRDefault="00E9579E" w:rsidP="00595264" w:rsidR="006C6237" w:rsidRPr="00E9017E">
      <w:pPr>
        <w:numPr>
          <w:ilvl w:val="0"/>
          <w:numId w:val="3"/>
        </w:numPr>
        <w:ind w:hanging="426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</w:t>
      </w:r>
      <w:r w:rsidR="006C6237">
        <w:rPr>
          <w:rFonts w:hAnsi="Times New Roman" w:ascii="Times New Roman"/>
          <w:szCs w:val="24"/>
          <w:lang w:val="hr-HR"/>
        </w:rPr>
        <w:t>Og</w:t>
      </w:r>
      <w:r w:rsidR="006C6237" w:rsidRPr="00E9017E">
        <w:rPr>
          <w:rFonts w:hAnsi="Times New Roman" w:ascii="Times New Roman"/>
          <w:szCs w:val="24"/>
          <w:lang w:val="hr-HR"/>
        </w:rPr>
        <w:t>lasna ploča suda</w:t>
      </w:r>
    </w:p>
    <w:p w:rsidRDefault="006C6237" w:rsidP="00595264" w:rsidR="0000447A" w:rsidRPr="003D184F">
      <w:pPr>
        <w:numPr>
          <w:ilvl w:val="0"/>
          <w:numId w:val="3"/>
        </w:numPr>
        <w:ind w:hanging="426" w:left="284"/>
        <w:jc w:val="both"/>
        <w:rPr>
          <w:rFonts w:hAnsi="Times New Roman" w:ascii="Times New Roman"/>
          <w:szCs w:val="24"/>
          <w:lang w:val="hr-HR"/>
        </w:rPr>
      </w:pPr>
      <w:r w:rsidRPr="003D184F">
        <w:rPr>
          <w:rFonts w:hAnsi="Times New Roman" w:ascii="Times New Roman"/>
          <w:szCs w:val="24"/>
          <w:lang w:val="hr-HR"/>
        </w:rPr>
        <w:t xml:space="preserve">Sudski registar - elektronski </w:t>
      </w:r>
    </w:p>
    <w:sectPr w:rsidSect="00167765" w:rsidR="0000447A" w:rsidRPr="003D184F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896B9C">
      <w:rPr>
        <w:rStyle w:val="Brojstranice"/>
        <w:rFonts w:hAnsi="Times New Roman" w:ascii="Times New Roman"/>
        <w:noProof/>
      </w:rPr>
      <w:t>- 4 -</w:t>
    </w:r>
    <w:r w:rsidRPr="00932507">
      <w:rPr>
        <w:rStyle w:val="Brojstranice"/>
        <w:rFonts w:hAnsi="Times New Roman" w:ascii="Times New Roman"/>
      </w:rPr>
      <w:fldChar w:fldCharType="end"/>
    </w:r>
  </w:p>
  <w:p w:rsidRDefault="0020672D" w:rsidP="0020672D" w:rsidR="0020672D">
    <w:pPr>
      <w:pStyle w:val="Zaglavlje"/>
      <w:framePr w:y="1" w:xAlign="right" w:vAnchor="text" w:hAnchor="margin" w:wrap="around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>47.</w:t>
    </w:r>
    <w:r w:rsidRPr="002B3B59">
      <w:rPr>
        <w:rFonts w:hAnsi="Times New Roman" w:ascii="Times New Roman"/>
        <w:szCs w:val="24"/>
        <w:lang w:val="hr-HR"/>
      </w:rPr>
      <w:t>St-</w:t>
    </w:r>
    <w:r w:rsidR="00DC44A1">
      <w:rPr>
        <w:rFonts w:hAnsi="Times New Roman" w:ascii="Times New Roman"/>
        <w:szCs w:val="24"/>
        <w:lang w:val="hr-HR"/>
      </w:rPr>
      <w:t>542</w:t>
    </w:r>
    <w:r w:rsidRPr="002B3B59">
      <w:rPr>
        <w:rFonts w:hAnsi="Times New Roman" w:ascii="Times New Roman"/>
        <w:szCs w:val="24"/>
        <w:lang w:val="hr-HR"/>
      </w:rPr>
      <w:t>/</w:t>
    </w:r>
    <w:r>
      <w:rPr>
        <w:rFonts w:hAnsi="Times New Roman" w:ascii="Times New Roman"/>
        <w:szCs w:val="24"/>
        <w:lang w:val="hr-HR"/>
      </w:rPr>
      <w:t>15-</w:t>
    </w:r>
    <w:r w:rsidR="00DC44A1">
      <w:rPr>
        <w:rFonts w:hAnsi="Times New Roman" w:ascii="Times New Roman"/>
        <w:sz w:val="20"/>
        <w:lang w:val="hr-HR"/>
      </w:rPr>
      <w:t>15</w:t>
    </w:r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2004" w:rsidP="00937CA5" w:rsidR="007C2004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7C2004" w:rsidP="00937CA5" w:rsidR="007C2004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525CCA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>47.</w:t>
    </w:r>
    <w:r w:rsidR="00B14464" w:rsidRPr="002B3B59">
      <w:rPr>
        <w:rFonts w:hAnsi="Times New Roman" w:ascii="Times New Roman"/>
        <w:szCs w:val="24"/>
        <w:lang w:val="hr-HR"/>
      </w:rPr>
      <w:t>St-</w:t>
    </w:r>
    <w:r w:rsidR="00DC44A1">
      <w:rPr>
        <w:rFonts w:hAnsi="Times New Roman" w:ascii="Times New Roman"/>
        <w:szCs w:val="24"/>
        <w:lang w:val="hr-HR"/>
      </w:rPr>
      <w:t>542</w:t>
    </w:r>
    <w:r w:rsidR="00B14464" w:rsidRPr="002B3B59">
      <w:rPr>
        <w:rFonts w:hAnsi="Times New Roman" w:ascii="Times New Roman"/>
        <w:szCs w:val="24"/>
        <w:lang w:val="hr-HR"/>
      </w:rPr>
      <w:t>/</w:t>
    </w:r>
    <w:r w:rsidR="0020672D">
      <w:rPr>
        <w:rFonts w:hAnsi="Times New Roman" w:ascii="Times New Roman"/>
        <w:szCs w:val="24"/>
        <w:lang w:val="hr-HR"/>
      </w:rPr>
      <w:t>15</w:t>
    </w:r>
    <w:r w:rsidR="00B14464">
      <w:rPr>
        <w:rFonts w:hAnsi="Times New Roman" w:ascii="Times New Roman"/>
        <w:szCs w:val="24"/>
        <w:lang w:val="hr-HR"/>
      </w:rPr>
      <w:t>-</w:t>
    </w:r>
    <w:r w:rsidR="00DC44A1">
      <w:rPr>
        <w:rFonts w:hAnsi="Times New Roman" w:ascii="Times New Roman"/>
        <w:sz w:val="20"/>
        <w:lang w:val="hr-HR"/>
      </w:rPr>
      <w:t>15</w:t>
    </w:r>
  </w:p>
  <w:p w:rsidRDefault="007C2004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7C2004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7C2004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C2004" w:rsidP="007C2004" w:rsidR="007C2004">
    <w:pPr>
      <w:pStyle w:val="Zaglavlje"/>
      <w:jc w:val="right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0C42FE" w:rsidR="007C200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C2004" w:rsidP="000C42FE" w:rsidR="007C200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C2004" w:rsidP="007C2004" w:rsidR="00E42A21" w:rsidRPr="00E42A21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BA0B0F"/>
    <w:multiLevelType w:val="hybridMultilevel"/>
    <w:tmpl w:val="A9246C9E"/>
    <w:lvl w:tplc="2D9652BE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4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5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2091"/>
    <w:rsid w:val="0019447F"/>
    <w:rsid w:val="00195DFE"/>
    <w:rsid w:val="001A39F5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0672D"/>
    <w:rsid w:val="002104E9"/>
    <w:rsid w:val="00212A5E"/>
    <w:rsid w:val="00212B6D"/>
    <w:rsid w:val="002135C9"/>
    <w:rsid w:val="0021790F"/>
    <w:rsid w:val="00222B21"/>
    <w:rsid w:val="0022375B"/>
    <w:rsid w:val="00225B1C"/>
    <w:rsid w:val="00227DCA"/>
    <w:rsid w:val="00233F52"/>
    <w:rsid w:val="00242BF3"/>
    <w:rsid w:val="0025441F"/>
    <w:rsid w:val="002558D3"/>
    <w:rsid w:val="00262918"/>
    <w:rsid w:val="002663B6"/>
    <w:rsid w:val="002702AA"/>
    <w:rsid w:val="0027078C"/>
    <w:rsid w:val="00271CA6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2D3F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557C7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A6472"/>
    <w:rsid w:val="003B2EC1"/>
    <w:rsid w:val="003B313C"/>
    <w:rsid w:val="003C3021"/>
    <w:rsid w:val="003C3B4D"/>
    <w:rsid w:val="003C43C0"/>
    <w:rsid w:val="003C5395"/>
    <w:rsid w:val="003C611C"/>
    <w:rsid w:val="003C6F68"/>
    <w:rsid w:val="003C76A4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402C63"/>
    <w:rsid w:val="00412375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4952"/>
    <w:rsid w:val="004570FE"/>
    <w:rsid w:val="00460E3D"/>
    <w:rsid w:val="00460E56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22F2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3136D"/>
    <w:rsid w:val="00533F88"/>
    <w:rsid w:val="00535B53"/>
    <w:rsid w:val="00537753"/>
    <w:rsid w:val="0054134F"/>
    <w:rsid w:val="00541E58"/>
    <w:rsid w:val="00542CCF"/>
    <w:rsid w:val="005443ED"/>
    <w:rsid w:val="00550408"/>
    <w:rsid w:val="00550DDC"/>
    <w:rsid w:val="0055535C"/>
    <w:rsid w:val="00556CF6"/>
    <w:rsid w:val="00557075"/>
    <w:rsid w:val="00561A7B"/>
    <w:rsid w:val="0056298A"/>
    <w:rsid w:val="005720A2"/>
    <w:rsid w:val="0057308E"/>
    <w:rsid w:val="005759D9"/>
    <w:rsid w:val="005813C5"/>
    <w:rsid w:val="00581739"/>
    <w:rsid w:val="00582E07"/>
    <w:rsid w:val="005924E2"/>
    <w:rsid w:val="00593301"/>
    <w:rsid w:val="00593584"/>
    <w:rsid w:val="00595264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063FE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A27"/>
    <w:rsid w:val="006377E2"/>
    <w:rsid w:val="0064092A"/>
    <w:rsid w:val="00641162"/>
    <w:rsid w:val="006412EF"/>
    <w:rsid w:val="0065029F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DB"/>
    <w:rsid w:val="00687EC6"/>
    <w:rsid w:val="006923CF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D68FE"/>
    <w:rsid w:val="006F23DF"/>
    <w:rsid w:val="006F6F67"/>
    <w:rsid w:val="00700CA7"/>
    <w:rsid w:val="007012A5"/>
    <w:rsid w:val="00704AE2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D87"/>
    <w:rsid w:val="00746E52"/>
    <w:rsid w:val="00752928"/>
    <w:rsid w:val="00752EC9"/>
    <w:rsid w:val="007535F2"/>
    <w:rsid w:val="00754BDA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5FF5"/>
    <w:rsid w:val="007961E6"/>
    <w:rsid w:val="007A2767"/>
    <w:rsid w:val="007A2D2F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6B9C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47D"/>
    <w:rsid w:val="008E575D"/>
    <w:rsid w:val="008F1073"/>
    <w:rsid w:val="008F23AB"/>
    <w:rsid w:val="008F6834"/>
    <w:rsid w:val="0090063D"/>
    <w:rsid w:val="00900AD1"/>
    <w:rsid w:val="00900ED7"/>
    <w:rsid w:val="009017F7"/>
    <w:rsid w:val="009023DB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A0280D"/>
    <w:rsid w:val="00A0591B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7709"/>
    <w:rsid w:val="00A71D26"/>
    <w:rsid w:val="00A72128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D75D4"/>
    <w:rsid w:val="00BE112F"/>
    <w:rsid w:val="00BE1901"/>
    <w:rsid w:val="00BE63A1"/>
    <w:rsid w:val="00BE6C28"/>
    <w:rsid w:val="00BE7B7D"/>
    <w:rsid w:val="00BF158C"/>
    <w:rsid w:val="00BF26FC"/>
    <w:rsid w:val="00BF322F"/>
    <w:rsid w:val="00BF392C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509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431A"/>
    <w:rsid w:val="00D445F4"/>
    <w:rsid w:val="00D508F9"/>
    <w:rsid w:val="00D63135"/>
    <w:rsid w:val="00D64768"/>
    <w:rsid w:val="00D75C6C"/>
    <w:rsid w:val="00D812EF"/>
    <w:rsid w:val="00D82F0F"/>
    <w:rsid w:val="00D8470A"/>
    <w:rsid w:val="00D8532F"/>
    <w:rsid w:val="00D90465"/>
    <w:rsid w:val="00D91AA5"/>
    <w:rsid w:val="00DA09AC"/>
    <w:rsid w:val="00DA2D83"/>
    <w:rsid w:val="00DA5520"/>
    <w:rsid w:val="00DA737D"/>
    <w:rsid w:val="00DA7AB7"/>
    <w:rsid w:val="00DB5026"/>
    <w:rsid w:val="00DB6657"/>
    <w:rsid w:val="00DB7D0D"/>
    <w:rsid w:val="00DC0415"/>
    <w:rsid w:val="00DC1807"/>
    <w:rsid w:val="00DC33F6"/>
    <w:rsid w:val="00DC44A1"/>
    <w:rsid w:val="00DC5E8D"/>
    <w:rsid w:val="00DC77A4"/>
    <w:rsid w:val="00DC7B9E"/>
    <w:rsid w:val="00DD19A3"/>
    <w:rsid w:val="00DD1AA1"/>
    <w:rsid w:val="00DD3F80"/>
    <w:rsid w:val="00DD5D18"/>
    <w:rsid w:val="00DD7399"/>
    <w:rsid w:val="00DE1E15"/>
    <w:rsid w:val="00DE4A40"/>
    <w:rsid w:val="00DF4291"/>
    <w:rsid w:val="00DF4358"/>
    <w:rsid w:val="00DF5F2A"/>
    <w:rsid w:val="00E002FE"/>
    <w:rsid w:val="00E0330E"/>
    <w:rsid w:val="00E04AB6"/>
    <w:rsid w:val="00E1447B"/>
    <w:rsid w:val="00E1472C"/>
    <w:rsid w:val="00E151B6"/>
    <w:rsid w:val="00E15496"/>
    <w:rsid w:val="00E17DE5"/>
    <w:rsid w:val="00E22A86"/>
    <w:rsid w:val="00E22D08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6416"/>
    <w:rsid w:val="00E50150"/>
    <w:rsid w:val="00E50C24"/>
    <w:rsid w:val="00E54B64"/>
    <w:rsid w:val="00E5638A"/>
    <w:rsid w:val="00E564EB"/>
    <w:rsid w:val="00E570DE"/>
    <w:rsid w:val="00E63032"/>
    <w:rsid w:val="00E63173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E42"/>
    <w:rsid w:val="00F3542F"/>
    <w:rsid w:val="00F369C4"/>
    <w:rsid w:val="00F41FB7"/>
    <w:rsid w:val="00F42934"/>
    <w:rsid w:val="00F47281"/>
    <w:rsid w:val="00F52311"/>
    <w:rsid w:val="00F524CA"/>
    <w:rsid w:val="00F5584F"/>
    <w:rsid w:val="00F56463"/>
    <w:rsid w:val="00F61572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D6FAB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A721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21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212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21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21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A721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21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212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21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21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listopada 2015.</izvorni_sadrzaj>
    <derivirana_varijabla naziv="DomainObject.DatumDonosenjaOdluke_1">28.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St-542/2015-15</izvorni_sadrzaj>
    <derivirana_varijabla naziv="DomainObject.Oznaka_1">St-542/2015-15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2015.</izvorni_sadrzaj>
    <derivirana_varijabla naziv="DomainObject.Predmet.DatumOsnivanja_1">21.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St-542/2015</izvorni_sadrzaj>
    <derivirana_varijabla naziv="DomainObject.Predmet.OznakaBroj_1">St-542/2015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KIGEN d.o.o. zastupanog po punomoćniku Nenad Lihtar</izvorni_sadrzaj>
    <derivirana_varijabla naziv="DomainObject.Predmet.ProtustrankaFormated_1">  KIGEN d.o.o. zastupanog po punomoćniku Nenad Lihtar</derivirana_varijabla>
  </DomainObject.Predmet.ProtustrankaFormated>
  <DomainObject.Predmet.ProtustrankaFormatedOIB>
    <izvorni_sadrzaj>  KIGEN d.o.o., OIB 66224969171 zastupanog po punomoćniku Nenad Lihtar</izvorni_sadrzaj>
    <derivirana_varijabla naziv="DomainObject.Predmet.ProtustrankaFormatedOIB_1">  KIGEN d.o.o., OIB 66224969171 zastupanog po punomoćniku Nenad Lihtar</derivirana_varijabla>
  </DomainObject.Predmet.ProtustrankaFormatedOIB>
  <DomainObject.Predmet.ProtustrankaFormatedWithAdress>
    <izvorni_sadrzaj> KIGEN d.o.o., Fancevljev prilaz 5, 10000 Zagreb zastupanog po punomoćniku Nenad Lihtar</izvorni_sadrzaj>
    <derivirana_varijabla naziv="DomainObject.Predmet.ProtustrankaFormatedWithAdress_1"> KIGEN d.o.o., Fancevljev prilaz 5, 10000 Zagreb zastupanog po punomoćniku Nenad Lihtar</derivirana_varijabla>
  </DomainObject.Predmet.ProtustrankaFormatedWithAdress>
  <DomainObject.Predmet.ProtustrankaFormatedWithAdressOIB>
    <izvorni_sadrzaj> KIGEN d.o.o., OIB 66224969171, Fancevljev prilaz 5, 10000 Zagreb zastupanog po punomoćniku Nenad Lihtar</izvorni_sadrzaj>
    <derivirana_varijabla naziv="DomainObject.Predmet.ProtustrankaFormatedWithAdressOIB_1"> KIGEN d.o.o., OIB 66224969171, Fancevljev prilaz 5, 10000 Zagreb zastupanog po punomoćniku Nenad Lihtar</derivirana_varijabla>
  </DomainObject.Predmet.ProtustrankaFormatedWithAdressOIB>
  <DomainObject.Predmet.ProtustrankaWithAdress>
    <izvorni_sadrzaj>KIGEN d.o.o. Fancevljev prilaz 5, 10000 Zagreb</izvorni_sadrzaj>
    <derivirana_varijabla naziv="DomainObject.Predmet.ProtustrankaWithAdress_1">KIGEN d.o.o. Fancevljev prilaz 5, 10000 Zagreb</derivirana_varijabla>
  </DomainObject.Predmet.ProtustrankaWithAdress>
  <DomainObject.Predmet.ProtustrankaWithAdressOIB>
    <izvorni_sadrzaj>KIGEN d.o.o., OIB 66224969171, Fancevljev prilaz 5, 10000 Zagreb</izvorni_sadrzaj>
    <derivirana_varijabla naziv="DomainObject.Predmet.ProtustrankaWithAdressOIB_1">KIGEN d.o.o., OIB 66224969171, Fancevljev prilaz 5, 10000 Zagreb</derivirana_varijabla>
  </DomainObject.Predmet.ProtustrankaWithAdressOIB>
  <DomainObject.Predmet.ProtustrankaNazivFormated>
    <izvorni_sadrzaj>KIGEN d.o.o.</izvorni_sadrzaj>
    <derivirana_varijabla naziv="DomainObject.Predmet.ProtustrankaNazivFormated_1">KIGEN d.o.o.</derivirana_varijabla>
  </DomainObject.Predmet.ProtustrankaNazivFormated>
  <DomainObject.Predmet.ProtustrankaNazivFormatedOIB>
    <izvorni_sadrzaj>KIGEN d.o.o., OIB 66224969171</izvorni_sadrzaj>
    <derivirana_varijabla naziv="DomainObject.Predmet.ProtustrankaNazivFormatedOIB_1">KIGEN d.o.o., OIB 66224969171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KIGEN d.o.o. zastupanog po punomoćniku Nenad Lihtar</item>
    </izvorni_sadrzaj>
    <derivirana_varijabla naziv="DomainObject.Predmet.ProtuStrankaListFormated_1">
      <item>KIGEN d.o.o. zastupanog po punomoćniku Nenad Lihtar</item>
    </derivirana_varijabla>
  </DomainObject.Predmet.ProtuStrankaListFormated>
  <DomainObject.Predmet.ProtuStrankaListFormatedOIB>
    <izvorni_sadrzaj>
      <item>KIGEN d.o.o., OIB 66224969171 zastupanog po punomoćniku Nenad Lihtar</item>
    </izvorni_sadrzaj>
    <derivirana_varijabla naziv="DomainObject.Predmet.ProtuStrankaListFormatedOIB_1">
      <item>KIGEN d.o.o., OIB 66224969171 zastupanog po punomoćniku Nenad Lihtar</item>
    </derivirana_varijabla>
  </DomainObject.Predmet.ProtuStrankaListFormatedOIB>
  <DomainObject.Predmet.ProtuStrankaListFormatedWithAdress>
    <izvorni_sadrzaj>
      <item>KIGEN d.o.o., Fancevljev prilaz 5, 10000 Zagreb zastupanog po punomoćniku Nenad Lihtar</item>
    </izvorni_sadrzaj>
    <derivirana_varijabla naziv="DomainObject.Predmet.ProtuStrankaListFormatedWithAdress_1">
      <item>KIGEN d.o.o., Fancevljev prilaz 5, 10000 Zagreb zastupanog po punomoćniku Nenad Lihtar</item>
    </derivirana_varijabla>
  </DomainObject.Predmet.ProtuStrankaListFormatedWithAdress>
  <DomainObject.Predmet.ProtuStrankaListFormatedWithAdressOIB>
    <izvorni_sadrzaj>
      <item>KIGEN d.o.o., OIB 66224969171, Fancevljev prilaz 5, 10000 Zagreb zastupanog po punomoćniku Nenad Lihtar</item>
    </izvorni_sadrzaj>
    <derivirana_varijabla naziv="DomainObject.Predmet.ProtuStrankaListFormatedWithAdressOIB_1">
      <item>KIGEN d.o.o., OIB 66224969171, Fancevljev prilaz 5, 10000 Zagreb zastupanog po punomoćniku Nenad Lihtar</item>
    </derivirana_varijabla>
  </DomainObject.Predmet.ProtuStrankaListFormatedWithAdressOIB>
  <DomainObject.Predmet.ProtuStrankaListNazivFormated>
    <izvorni_sadrzaj>
      <item>KIGEN d.o.o.</item>
    </izvorni_sadrzaj>
    <derivirana_varijabla naziv="DomainObject.Predmet.ProtuStrankaListNazivFormated_1">
      <item>KIGEN d.o.o.</item>
    </derivirana_varijabla>
  </DomainObject.Predmet.ProtuStrankaListNazivFormated>
  <DomainObject.Predmet.ProtuStrankaListNazivFormatedOIB>
    <izvorni_sadrzaj>
      <item>KIGEN d.o.o., OIB 66224969171</item>
    </izvorni_sadrzaj>
    <derivirana_varijabla naziv="DomainObject.Predmet.ProtuStrankaListNazivFormatedOIB_1">
      <item>KIGEN d.o.o., OIB 66224969171</item>
    </derivirana_varijabla>
  </DomainObject.Predmet.ProtuStrankaListNazivFormatedOIB>
  <DomainObject.Predmet.OstaliListFormated>
    <izvorni_sadrzaj>
      <item>Nenad Lihtar punomoćnik sudionika u postupku KIGEN d.o.o.</item>
      <item>Mladen Šestan</item>
    </izvorni_sadrzaj>
    <derivirana_varijabla naziv="DomainObject.Predmet.OstaliListFormated_1">
      <item>Nenad Lihtar punomoćnik sudionika u postupku KIGEN d.o.o.</item>
      <item>Mladen Šestan</item>
    </derivirana_varijabla>
  </DomainObject.Predmet.OstaliListFormated>
  <DomainObject.Predmet.OstaliListFormatedOIB>
    <izvorni_sadrzaj>
      <item>Nenad Lihtar, OIB 43639755254 punomoćnik sudionika u postupku KIGEN d.o.o.</item>
      <item>Mladen Šestan, OIB 97235159027</item>
    </izvorni_sadrzaj>
    <derivirana_varijabla naziv="DomainObject.Predmet.OstaliListFormatedOIB_1">
      <item>Nenad Lihtar, OIB 43639755254 punomoćnik sudionika u postupku KIGEN d.o.o.</item>
      <item>Mladen Šestan, OIB 97235159027</item>
    </derivirana_varijabla>
  </DomainObject.Predmet.OstaliListFormatedOIB>
  <DomainObject.Predmet.OstaliListFormatedWithAdress>
    <izvorni_sadrzaj>
      <item>Nenad Lihtar, Mače 133, 49250 Mače punomoćnik sudionika u postupku KIGEN d.o.o.</item>
      <item>Mladen Šestan, Samoborska 2, 10370 Velika Ostrna</item>
    </izvorni_sadrzaj>
    <derivirana_varijabla naziv="DomainObject.Predmet.OstaliListFormatedWithAdress_1">
      <item>Nenad Lihtar, Mače 133, 49250 Mače punomoćnik sudionika u postupku KIGEN d.o.o.</item>
      <item>Mladen Šestan, Samoborska 2, 10370 Velika Ostrna</item>
    </derivirana_varijabla>
  </DomainObject.Predmet.OstaliListFormatedWithAdress>
  <DomainObject.Predmet.OstaliListFormatedWithAdressOIB>
    <izvorni_sadrzaj>
      <item>Nenad Lihtar, OIB 43639755254, Mače 133, 49250 Mače punomoćnik sudionika u postupku KIGEN d.o.o.</item>
      <item>Mladen Šestan, OIB 97235159027, Samoborska 2, 10370 Velika Ostrna</item>
    </izvorni_sadrzaj>
    <derivirana_varijabla naziv="DomainObject.Predmet.OstaliListFormatedWithAdressOIB_1">
      <item>Nenad Lihtar, OIB 43639755254, Mače 133, 49250 Mače punomoćnik sudionika u postupku KIGEN d.o.o.</item>
      <item>Mladen Šestan, OIB 97235159027, Samoborska 2, 10370 Velika Ostrna</item>
    </derivirana_varijabla>
  </DomainObject.Predmet.OstaliListFormatedWithAdressOIB>
  <DomainObject.Predmet.OstaliListNazivFormated>
    <izvorni_sadrzaj>
      <item>Nenad Lihtar</item>
      <item>Mladen Šestan</item>
    </izvorni_sadrzaj>
    <derivirana_varijabla naziv="DomainObject.Predmet.OstaliListNazivFormated_1">
      <item>Nenad Lihtar</item>
      <item>Mladen Šestan</item>
    </derivirana_varijabla>
  </DomainObject.Predmet.OstaliListNazivFormated>
  <DomainObject.Predmet.OstaliListNazivFormatedOIB>
    <izvorni_sadrzaj>
      <item>Nenad Lihtar, OIB 43639755254</item>
      <item>Mladen Šestan, OIB 97235159027</item>
    </izvorni_sadrzaj>
    <derivirana_varijabla naziv="DomainObject.Predmet.OstaliListNazivFormatedOIB_1">
      <item>Nenad Lihtar, OIB 43639755254</item>
      <item>Mladen Šestan, OIB 97235159027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2015.</izvorni_sadrzaj>
    <derivirana_varijabla naziv="DomainObject.Datum_1">28. listopada 2015.</derivirana_varijabla>
  </DomainObject.Datum>
  <DomainObject.PoslovniBrojDokumenta>
    <izvorni_sadrzaj>St-542/2015-15</izvorni_sadrzaj>
    <derivirana_varijabla naziv="DomainObject.PoslovniBrojDokumenta_1">St-542/2015-15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KIGEN d.o.o.</izvorni_sadrzaj>
    <derivirana_varijabla naziv="DomainObject.Predmet.ProtustrankaIDrugi_1">KIGEN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KIGEN d.o.o., OIB 66224969171, Fancevljev prilaz 5, 10000 Zagreb</izvorni_sadrzaj>
    <derivirana_varijabla naziv="DomainObject.Predmet.ProtustrankaIDrugiAdressOIB_1">KIGEN d.o.o., OIB 66224969171, Fancevljev prilaz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KIGEN d.o.o.</item>
      <item>Nenad Lihtar</item>
      <item>Mladen Šestan</item>
    </izvorni_sadrzaj>
    <derivirana_varijabla naziv="DomainObject.Predmet.SudioniciListNaziv_1">
      <item>FINA Regionalni centar Zagreb</item>
      <item>KIGEN d.o.o.</item>
      <item>Nenad Lihtar</item>
      <item>Mladen Šestan</item>
    </derivirana_varijabla>
  </DomainObject.Predmet.SudioniciListNaziv>
  <DomainObject.Predmet.SudioniciListAdressOIB>
    <izvorni_sadrzaj>
      <item>FINA Regionalni centar Zagreb, OIB 85821130368, Ilica 307,10000 Zagreb</item>
      <item>KIGEN d.o.o., OIB 66224969171, Fancevljev prilaz 5,10000 Zagreb</item>
      <item>Nenad Lihtar, OIB 43639755254, Mače 133,49250 Mače</item>
      <item>Mladen Šestan, OIB 97235159027, Samoborska 2,10370 Velika Ostrna</item>
    </izvorni_sadrzaj>
    <derivirana_varijabla naziv="DomainObject.Predmet.SudioniciListAdressOIB_1">
      <item>FINA Regionalni centar Zagreb, OIB 85821130368, Ilica 307,10000 Zagreb</item>
      <item>KIGEN d.o.o., OIB 66224969171, Fancevljev prilaz 5,10000 Zagreb</item>
      <item>Nenad Lihtar, OIB 43639755254, Mače 133,49250 Mače</item>
      <item>Mladen Šestan, OIB 97235159027, Samoborska 2,10370 Velika Ostrna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66224969171</item>
      <item>, OIB 43639755254</item>
      <item>, OIB 97235159027</item>
    </izvorni_sadrzaj>
    <derivirana_varijabla naziv="DomainObject.Predmet.SudioniciListNazivOIB_1">
      <item>, OIB 85821130368</item>
      <item>, OIB 66224969171</item>
      <item>, OIB 43639755254</item>
      <item>, OIB 97235159027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CB25D5-E904-41B5-A9CF-ACAA0830C8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1219</properties:Words>
  <properties:Characters>6761</properties:Characters>
  <properties:Lines>146</properties:Lines>
  <properties:Paragraphs>46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2015-10-27T11:02:00Z</dcterms:created>
  <dc:creator>rsticn</dc:creator>
  <cp:lastModifiedBy>Ana Brlek</cp:lastModifiedBy>
  <cp:lastPrinted>2015-10-28T13:24:00Z</cp:lastPrinted>
  <dcterms:modified xmlns:xsi="http://www.w3.org/2001/XMLSchema-instance" xsi:type="dcterms:W3CDTF">2015-10-28T13:24:00Z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St-542/2015-15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