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728fd4" w14:paraId="a728fd4" w:rsidRDefault="007F0539" w:rsidP="00B542FA" w:rsidR="007F0539">
      <w:pPr>
        <w:jc w:val="both"/>
        <w15:collapsed w:val="false"/>
      </w:pPr>
      <w:bookmarkStart w:name="_GoBack" w:id="0"/>
      <w:bookmarkEnd w:id="0"/>
    </w:p>
    <w:p w:rsidRDefault="004634EF" w:rsidP="00B542FA" w:rsidR="007F0539">
      <w:pPr>
        <w:jc w:val="both"/>
      </w:pPr>
      <w:r>
        <w:t xml:space="preserve">           </w:t>
      </w:r>
      <w:r w:rsidR="007F0539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F0539" w:rsidP="002D60CE" w:rsidR="007F0539">
      <w:pPr>
        <w:jc w:val="both"/>
      </w:pP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3C2375" w:rsidR="00195759">
      <w:pPr>
        <w:jc w:val="both"/>
      </w:pPr>
      <w:r w:rsidRPr="00B9015B">
        <w:t xml:space="preserve">TRGOVAČKI SUD U ZAGREBU </w:t>
      </w:r>
    </w:p>
    <w:p w:rsidRDefault="00195759" w:rsidP="003C2375" w:rsidR="002D60CE" w:rsidRPr="00B9015B">
      <w:pPr>
        <w:jc w:val="both"/>
      </w:pPr>
      <w:r>
        <w:t>ZAGREB, Amruševa 2/II</w:t>
      </w:r>
      <w:r>
        <w:tab/>
      </w:r>
      <w:r w:rsidR="002D60CE" w:rsidRPr="00B9015B">
        <w:t xml:space="preserve">                                 </w:t>
      </w:r>
      <w:r w:rsidR="00E27B4B">
        <w:t xml:space="preserve">                             </w:t>
      </w:r>
      <w:r w:rsidR="00BD58F9">
        <w:t xml:space="preserve">          </w:t>
      </w:r>
      <w:r w:rsidR="00E84110">
        <w:t>70</w:t>
      </w:r>
      <w:r w:rsidR="002D60CE" w:rsidRPr="00B9015B">
        <w:t>. St</w:t>
      </w:r>
      <w:r w:rsidR="00E27B4B">
        <w:t>-</w:t>
      </w:r>
      <w:r w:rsidR="00DC351A">
        <w:t>716/2018</w:t>
      </w:r>
    </w:p>
    <w:p w:rsidRDefault="00241561" w:rsidP="00241561" w:rsidR="00241561"/>
    <w:p w:rsidRDefault="00881F74" w:rsidP="00881F74" w:rsidR="00C40A44" w:rsidRPr="00F324F6">
      <w:pPr>
        <w:tabs>
          <w:tab w:pos="4536" w:val="center"/>
          <w:tab w:pos="7075" w:val="left"/>
        </w:tabs>
      </w:pPr>
      <w:r>
        <w:tab/>
      </w:r>
      <w:r w:rsidR="007150E9">
        <w:t>R</w:t>
      </w:r>
      <w:r w:rsidR="00C40A44" w:rsidRPr="00F324F6">
        <w:t xml:space="preserve"> E P U B L I K A   H R V A T S K A</w:t>
      </w:r>
      <w:r>
        <w:tab/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0A0352" w:rsidP="003D5593" w:rsidR="00D677F7">
      <w:pPr>
        <w:jc w:val="both"/>
      </w:pPr>
      <w:r>
        <w:tab/>
      </w:r>
      <w:r w:rsidR="00D926A4" w:rsidRPr="00D459F2">
        <w:t xml:space="preserve">Trgovački sud u Zagrebu, po sucu </w:t>
      </w:r>
      <w:r w:rsidR="00D926A4">
        <w:t>Maji Jurovicki</w:t>
      </w:r>
      <w:r w:rsidR="00D926A4" w:rsidRPr="00D459F2">
        <w:t xml:space="preserve">, </w:t>
      </w:r>
      <w:r w:rsidR="00D926A4" w:rsidRPr="00D459F2">
        <w:rPr>
          <w:lang w:val="pt-BR"/>
        </w:rPr>
        <w:t xml:space="preserve">u stečajnom predmetu u povodu prijedloga predlagatelja FINANCIJSKA AGENCIJA, RC Zagreb, </w:t>
      </w:r>
      <w:r w:rsidR="00D926A4" w:rsidRPr="00D459F2">
        <w:t>Podružnica Zagreb, Trg svibanjskih žrtava 1995. 1, OIB: 85821130368,</w:t>
      </w:r>
      <w:r w:rsidR="00D926A4" w:rsidRPr="00D459F2">
        <w:rPr>
          <w:lang w:val="pt-BR"/>
        </w:rPr>
        <w:t xml:space="preserve"> za otvaranje stečajnog postupka nad dužnikom </w:t>
      </w:r>
      <w:r w:rsidR="00D926A4" w:rsidRPr="0053417B">
        <w:t>RUBIN NOVI d.o.o. OIB: 95540591820, Zagreb, Laginjina</w:t>
      </w:r>
      <w:r w:rsidR="00D926A4">
        <w:t xml:space="preserve"> 3</w:t>
      </w:r>
      <w:r w:rsidR="00956AD8">
        <w:t xml:space="preserve">, </w:t>
      </w:r>
      <w:r w:rsidR="00891FE4">
        <w:t xml:space="preserve"> dana </w:t>
      </w:r>
      <w:r w:rsidR="003D5593">
        <w:t>1</w:t>
      </w:r>
      <w:r w:rsidR="00D926A4">
        <w:t>2</w:t>
      </w:r>
      <w:r w:rsidR="00E4397E">
        <w:t>. listopada</w:t>
      </w:r>
      <w:r w:rsidR="00891FE4">
        <w:t xml:space="preserve"> 2018.</w:t>
      </w:r>
    </w:p>
    <w:p w:rsidRDefault="00891FE4" w:rsidP="00D677F7" w:rsidR="00891FE4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 za provedbom stečajnoga postupaka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CE16D3" w:rsidRPr="00CE16D3">
        <w:t>RUBIN NOVI d.o.o. OIB: 95540591820, Zagreb, Laginjina 3</w:t>
      </w:r>
      <w:r w:rsidR="002E4EFF">
        <w:t xml:space="preserve"> </w:t>
      </w:r>
      <w:r w:rsidR="00704DD0">
        <w:rPr>
          <w:lang w:val="pt-BR"/>
        </w:rPr>
        <w:t>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4633A1">
        <w:t>10</w:t>
      </w:r>
      <w:r w:rsidR="004677A7">
        <w:t>.0</w:t>
      </w:r>
      <w:r w:rsidR="00134F3A" w:rsidRPr="00134F3A">
        <w:t xml:space="preserve">00,00 kn </w:t>
      </w:r>
      <w:r w:rsidRPr="00B9015B">
        <w:t xml:space="preserve">za pokriće troškova prethodnog i 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CE16D3">
        <w:t xml:space="preserve">broj 716 </w:t>
      </w:r>
      <w:r w:rsidR="0076115A">
        <w:t xml:space="preserve"> 18</w:t>
      </w:r>
      <w:r w:rsidR="00D02CD7">
        <w:t>.</w:t>
      </w: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ne postupe u skladu s točkom I</w:t>
      </w:r>
      <w:r w:rsidR="00D677F7" w:rsidRPr="00B9015B">
        <w:t>.</w:t>
      </w:r>
      <w:r w:rsidRPr="00B9015B">
        <w:t xml:space="preserve"> ovog rješenja </w:t>
      </w:r>
      <w:r w:rsidR="00F324F6">
        <w:t>sud</w:t>
      </w:r>
      <w:r w:rsidRPr="00B9015B">
        <w:t xml:space="preserve"> će donijeti rješenje o otvaranju i zaključenju stečajnog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CB2568" w:rsidP="00EF73E0" w:rsidR="00BA4026">
      <w:pPr>
        <w:ind w:firstLine="709"/>
        <w:jc w:val="both"/>
      </w:pPr>
      <w:r w:rsidRPr="00EF73E0">
        <w:t>Financijska agencija, Regionalni centar Zagreb, podnijela je ovom sudu prijedlog za otvaranje stečajnog postupka</w:t>
      </w:r>
      <w:r w:rsidR="00EF73E0" w:rsidRPr="00EF73E0">
        <w:t xml:space="preserve"> nad</w:t>
      </w:r>
      <w:r w:rsidR="00CE2988">
        <w:t xml:space="preserve"> </w:t>
      </w:r>
      <w:r w:rsidR="00EF73E0" w:rsidRPr="00EF73E0">
        <w:t xml:space="preserve"> </w:t>
      </w:r>
      <w:r w:rsidR="002E4EFF" w:rsidRPr="002E4EFF">
        <w:t>RUBIN NOVI d.o.o. OIB: 95540591820, Zagreb, Laginjina 3</w:t>
      </w:r>
      <w:r w:rsidR="00BA4026">
        <w:t>.</w:t>
      </w:r>
    </w:p>
    <w:p w:rsidRDefault="00EF73E0" w:rsidP="00EF73E0" w:rsidR="00EF73E0" w:rsidRPr="00E83415">
      <w:pPr>
        <w:ind w:firstLine="709"/>
        <w:jc w:val="both"/>
      </w:pPr>
      <w:r w:rsidRPr="00E83415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EF73E0" w:rsidP="00EF73E0" w:rsidR="00EF73E0" w:rsidRPr="00E83415">
      <w:pPr>
        <w:ind w:firstLine="709"/>
        <w:jc w:val="both"/>
        <w:rPr>
          <w:lang w:val="en-GB"/>
        </w:rPr>
      </w:pPr>
      <w:r w:rsidRPr="00E83415">
        <w:t xml:space="preserve">Financijska agencija, kao predlagatelj, navela je u prijedlogu za otvaranje stečajnog postupka kako dužnik na dan </w:t>
      </w:r>
      <w:r w:rsidR="00963085">
        <w:t>0</w:t>
      </w:r>
      <w:r w:rsidR="002E4EFF">
        <w:t>7</w:t>
      </w:r>
      <w:r w:rsidR="00963085">
        <w:t>. svibnja</w:t>
      </w:r>
      <w:r w:rsidR="00E4397E">
        <w:t xml:space="preserve"> 2018</w:t>
      </w:r>
      <w:r w:rsidR="00E83415">
        <w:t>.</w:t>
      </w:r>
      <w:r w:rsidRPr="00E83415">
        <w:t xml:space="preserve"> u Očevidniku redoslijeda osnova za plaćanje ima evidentirane neizvršene osnove za plaćanje u neprekinutom razdoblju od </w:t>
      </w:r>
      <w:r w:rsidR="009B782A" w:rsidRPr="00E83415">
        <w:t>120</w:t>
      </w:r>
      <w:r w:rsidRPr="00E83415">
        <w:t xml:space="preserve"> dana, u ukupnom iznosu od </w:t>
      </w:r>
      <w:r w:rsidR="002E4EFF">
        <w:t>1.157.052,01</w:t>
      </w:r>
      <w:r w:rsidRPr="00E83415">
        <w:t xml:space="preserve"> kn, kao i da dužnik ima </w:t>
      </w:r>
      <w:r w:rsidR="00BA71AD">
        <w:t>1</w:t>
      </w:r>
      <w:r w:rsidR="00E6738A">
        <w:t xml:space="preserve"> zaposlen</w:t>
      </w:r>
      <w:r w:rsidR="00BA71AD">
        <w:t>og</w:t>
      </w:r>
      <w:r w:rsidR="007710AE" w:rsidRPr="00E83415">
        <w:t>.</w:t>
      </w:r>
      <w:r w:rsidRPr="00E83415">
        <w:t xml:space="preserve"> </w:t>
      </w:r>
      <w:r w:rsidRPr="00E83415">
        <w:rPr>
          <w:lang w:val="en-GB"/>
        </w:rPr>
        <w:t xml:space="preserve">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E43122" w:rsidP="00E43122" w:rsidR="00E43122" w:rsidRPr="00E43122">
      <w:pPr>
        <w:ind w:firstLine="709"/>
        <w:jc w:val="both"/>
      </w:pPr>
    </w:p>
    <w:p w:rsidRDefault="00E43122" w:rsidP="00E43122" w:rsidR="009B3D51">
      <w:pPr>
        <w:ind w:firstLine="709"/>
        <w:jc w:val="both"/>
      </w:pPr>
      <w:r w:rsidRPr="00E43122">
        <w:lastRenderedPageBreak/>
        <w:t>Odredbom čl. 115. st. 1. SZ-a propisano je da sud na temelju prijedloga za otvaranje stečajnoga postupka donosi rješenje o pokretanju prethodnoga postupka radi utvrđivanja pretpostavki za otvaranje stečajnoga postupka (prethodni postupak).</w:t>
      </w:r>
    </w:p>
    <w:p w:rsidRDefault="0059075B" w:rsidP="00226E63" w:rsidR="00226E63">
      <w:pPr>
        <w:ind w:firstLine="720"/>
        <w:jc w:val="both"/>
        <w:rPr>
          <w:b/>
        </w:rPr>
      </w:pPr>
      <w:r>
        <w:t>Sud je rješenjem</w:t>
      </w:r>
      <w:r w:rsidR="00F81D7B">
        <w:t xml:space="preserve"> od </w:t>
      </w:r>
      <w:r w:rsidR="002E4EFF">
        <w:t xml:space="preserve"> 09. travnja</w:t>
      </w:r>
      <w:r w:rsidR="00D11E21">
        <w:t xml:space="preserve"> </w:t>
      </w:r>
      <w:r w:rsidR="00E4397E">
        <w:t xml:space="preserve"> </w:t>
      </w:r>
      <w:r w:rsidR="00934697">
        <w:t xml:space="preserve"> 2018</w:t>
      </w:r>
      <w:r w:rsidR="00F81D7B">
        <w:t>.</w:t>
      </w:r>
      <w:r w:rsidR="00901CFD">
        <w:t xml:space="preserve"> pokrenuo prethodni postupak nad dužnikom, a </w:t>
      </w:r>
      <w:r w:rsidR="002E4EFF">
        <w:t>12</w:t>
      </w:r>
      <w:r w:rsidR="00E4397E">
        <w:t>. listopada</w:t>
      </w:r>
      <w:r w:rsidR="00F81D7B">
        <w:t xml:space="preserve"> 201</w:t>
      </w:r>
      <w:r w:rsidR="00481EF0">
        <w:t>8</w:t>
      </w:r>
      <w:r w:rsidR="00021A6D">
        <w:t xml:space="preserve">. održano je ročište. </w:t>
      </w:r>
    </w:p>
    <w:p w:rsidRDefault="002E4EFF" w:rsidP="002E4EFF" w:rsidR="002E4EFF">
      <w:pPr>
        <w:ind w:firstLine="720"/>
        <w:jc w:val="both"/>
        <w:rPr>
          <w:lang w:val="pl-PL"/>
        </w:rPr>
      </w:pPr>
      <w:r>
        <w:t xml:space="preserve">Punomoćnik stečajnog dužnika </w:t>
      </w:r>
      <w:r w:rsidR="00C176AA" w:rsidRPr="005704D9">
        <w:t xml:space="preserve"> je pristupio na navedeno ročište</w:t>
      </w:r>
      <w:r>
        <w:t xml:space="preserve"> i </w:t>
      </w:r>
      <w:r w:rsidR="00717E22">
        <w:t xml:space="preserve"> </w:t>
      </w:r>
      <w:r>
        <w:rPr>
          <w:lang w:val="pl-PL"/>
        </w:rPr>
        <w:t xml:space="preserve"> navodi kako zakonski zastupnik stečajnog dužnika još uvijek prikuplja dokumentaciju iz koje bi bilo vidljivo da nema uvjeta za otvranje stečajnog postupka. </w:t>
      </w:r>
    </w:p>
    <w:p w:rsidRDefault="00C81D19" w:rsidP="00C81D19" w:rsidR="00C81D19" w:rsidRPr="00E83415">
      <w:pPr>
        <w:ind w:firstLine="708"/>
        <w:jc w:val="both"/>
      </w:pPr>
      <w:r w:rsidRPr="00E83415">
        <w:t xml:space="preserve">Iz potvrde FINE od </w:t>
      </w:r>
      <w:r w:rsidR="002E4EFF">
        <w:t>28. svibnja</w:t>
      </w:r>
      <w:r w:rsidR="00D11E21">
        <w:t xml:space="preserve"> </w:t>
      </w:r>
      <w:r w:rsidR="00E4397E">
        <w:t xml:space="preserve"> 2018</w:t>
      </w:r>
      <w:r w:rsidRPr="00E83415">
        <w:t xml:space="preserve">. proizlazi kako je na dužnikovom računu na dan izdavanje potvrde evidentirano 120 dana neprekidne blokade. </w:t>
      </w:r>
    </w:p>
    <w:p w:rsidRDefault="001861A1" w:rsidP="001861A1" w:rsidR="001861A1">
      <w:pPr>
        <w:jc w:val="both"/>
      </w:pPr>
      <w:r w:rsidRPr="00B9015B">
        <w:t xml:space="preserve">         </w:t>
      </w:r>
      <w:r>
        <w:t xml:space="preserve">    Prema odredbi čl. 132</w:t>
      </w:r>
      <w:r w:rsidRPr="00B9015B">
        <w:t>. st.</w:t>
      </w:r>
      <w:r>
        <w:t xml:space="preserve"> 1. SZ-a</w:t>
      </w:r>
      <w:r w:rsidRPr="00B9015B">
        <w:t xml:space="preserve"> </w:t>
      </w:r>
      <w:r>
        <w:t>ak</w:t>
      </w:r>
      <w:r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>
        <w:t xml:space="preserve"> za provedbom stečajnoga postup</w:t>
      </w:r>
      <w:r w:rsidRPr="00704DD0">
        <w:t>ka da u roku od 15 dana uplate predujam za namirenje troškova prethodnoga i otvorenoga stečajnog postupka</w:t>
      </w:r>
      <w:r w:rsidRPr="00B9015B">
        <w:t xml:space="preserve">. </w:t>
      </w:r>
      <w:r>
        <w:t>Stavkom 2. navedenog članka propisano je da a</w:t>
      </w:r>
      <w:r w:rsidRPr="00704DD0">
        <w:t>ko osobe iz stavka 1. ovoga članka ne predujme traženi iznos, sud će donijeti rješenje o otvaranju i zaključenju stečajnoga postupka</w:t>
      </w:r>
      <w:r>
        <w:t>.</w:t>
      </w:r>
    </w:p>
    <w:p w:rsidRDefault="00134F3A" w:rsidP="009B1748" w:rsidR="009B1748" w:rsidRPr="00134F3A">
      <w:pPr>
        <w:jc w:val="both"/>
      </w:pPr>
      <w:r>
        <w:tab/>
      </w:r>
      <w:r w:rsidR="009B1748" w:rsidRPr="00134F3A">
        <w:t xml:space="preserve">U smislu citirane odredbe čl. </w:t>
      </w:r>
      <w:r w:rsidR="009B1748">
        <w:t>132</w:t>
      </w:r>
      <w:r w:rsidR="009B1748" w:rsidRPr="00134F3A">
        <w:t>. st.</w:t>
      </w:r>
      <w:r w:rsidR="009B1748">
        <w:t xml:space="preserve"> 1. SZ-a pozvane su osobe </w:t>
      </w:r>
      <w:r w:rsidR="009B1748" w:rsidRPr="00134F3A">
        <w:t>koje imaju pravni interes</w:t>
      </w:r>
      <w:r w:rsidR="009B1748">
        <w:t xml:space="preserve"> za provedbom stečajnoga postup</w:t>
      </w:r>
      <w:r w:rsidR="009B1748" w:rsidRPr="00134F3A">
        <w:t>ka</w:t>
      </w:r>
      <w:r w:rsidR="009B1748">
        <w:t xml:space="preserve"> predujmiti </w:t>
      </w:r>
      <w:r w:rsidR="009B1748" w:rsidRPr="00134F3A">
        <w:t>troškova prethodnog</w:t>
      </w:r>
      <w:r w:rsidR="009B1748">
        <w:t>a</w:t>
      </w:r>
      <w:r w:rsidR="009B1748" w:rsidRPr="00134F3A">
        <w:t xml:space="preserve"> i</w:t>
      </w:r>
      <w:r w:rsidR="009B1748">
        <w:t xml:space="preserve"> otvorenoga</w:t>
      </w:r>
      <w:r w:rsidR="009B1748" w:rsidRPr="00134F3A">
        <w:t xml:space="preserve"> stečajn</w:t>
      </w:r>
      <w:r w:rsidR="00671C0D">
        <w:t>og postup</w:t>
      </w:r>
      <w:r w:rsidR="005E554C">
        <w:t xml:space="preserve">ka u ukupnom iznosu  </w:t>
      </w:r>
      <w:r w:rsidR="00947B84">
        <w:t>10</w:t>
      </w:r>
      <w:r w:rsidR="00EF73E0" w:rsidRPr="00EF73E0">
        <w:t xml:space="preserve">.000,00 kn i to za nagradu stečajnom upravitelju </w:t>
      </w:r>
      <w:r w:rsidR="00947B84">
        <w:t>5</w:t>
      </w:r>
      <w:r w:rsidR="00EF73E0" w:rsidRPr="00EF73E0">
        <w:t>.000,00 kn bruto, troškove knjigovodstva 2.500,00 kn, troškove kancelarijskog materijala u iznosu od 500,00 kn, telefonske troškove u iznosu od 500,00 kn i putne troškove 500,00 kn, a sve bazirano u trajanju postupka u vremenu od 6 mjeseci</w:t>
      </w:r>
      <w:r w:rsidR="009B1748" w:rsidRPr="00134F3A">
        <w:t xml:space="preserve">. </w:t>
      </w:r>
    </w:p>
    <w:p w:rsidRDefault="009B1748" w:rsidP="009B1748" w:rsidR="009B1748" w:rsidRPr="00B9015B">
      <w:pPr>
        <w:jc w:val="both"/>
      </w:pPr>
      <w:r>
        <w:tab/>
      </w:r>
      <w:r w:rsidR="00793B5C">
        <w:t>Imajući u vidu navedeno</w:t>
      </w:r>
      <w:r w:rsidRPr="0089526A">
        <w:t xml:space="preserve"> imovina dužni</w:t>
      </w:r>
      <w:r w:rsidR="00793B5C">
        <w:t>ka koja bi ušla u stečajnu masu</w:t>
      </w:r>
      <w:r w:rsidRPr="0089526A">
        <w:t xml:space="preserve"> nije dostatna za namirenje troškova prethodnog i stečajnog postupka</w:t>
      </w:r>
      <w:r>
        <w:t>,</w:t>
      </w:r>
      <w:r w:rsidRPr="0089526A">
        <w:t xml:space="preserve"> zato su u smislu odredbe čl. </w:t>
      </w:r>
      <w:r>
        <w:t xml:space="preserve">132. st. 1. SZ-a </w:t>
      </w:r>
      <w:r w:rsidRPr="0089526A">
        <w:t xml:space="preserve">pozvani vjerovnici na predujmljivanje iznosa troškova prethodnog i </w:t>
      </w:r>
      <w:r>
        <w:t xml:space="preserve">otvorenoga </w:t>
      </w:r>
      <w:r w:rsidRPr="0089526A">
        <w:t>stečajnog postupka (točka I. izreke</w:t>
      </w:r>
      <w:r>
        <w:t xml:space="preserve">) </w:t>
      </w:r>
      <w:r w:rsidRPr="00B9015B">
        <w:t>te su upozoreni na pravne posljedice ako ne postupe po ovom rješenju iz točke I.</w:t>
      </w:r>
      <w:r>
        <w:t xml:space="preserve"> sukladno odredbi članka 132. st. 2</w:t>
      </w:r>
      <w:r w:rsidRPr="00B9015B">
        <w:t xml:space="preserve">. SZ-a (točka II. izreke). </w:t>
      </w:r>
    </w:p>
    <w:p w:rsidRDefault="00065B42" w:rsidP="00065B42" w:rsidR="00065B42" w:rsidRPr="00B9015B">
      <w:r w:rsidRPr="00B9015B">
        <w:t xml:space="preserve">        </w:t>
      </w:r>
    </w:p>
    <w:p w:rsidRDefault="001013EE" w:rsidP="002C3072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C37211">
        <w:t>1</w:t>
      </w:r>
      <w:r w:rsidR="002E4EFF">
        <w:t>2</w:t>
      </w:r>
      <w:r w:rsidR="00E4397E">
        <w:t>. listopada</w:t>
      </w:r>
      <w:r w:rsidR="008A0E53">
        <w:t xml:space="preserve"> </w:t>
      </w:r>
      <w:r w:rsidR="00947B84">
        <w:t xml:space="preserve"> 201</w:t>
      </w:r>
      <w:r w:rsidR="008A0E53">
        <w:t>8</w:t>
      </w:r>
      <w:r w:rsidR="00947B84">
        <w:t>.</w:t>
      </w:r>
    </w:p>
    <w:p w:rsidRDefault="00065B42" w:rsidP="00065B42" w:rsidR="00065B42" w:rsidRPr="00B9015B">
      <w:r w:rsidRPr="00B9015B">
        <w:t xml:space="preserve">                     </w:t>
      </w:r>
    </w:p>
    <w:p w:rsidRDefault="001013EE" w:rsidP="007F0539" w:rsidR="00065B42" w:rsidRPr="00B9015B">
      <w:pPr>
        <w:jc w:val="right"/>
      </w:pPr>
      <w:r w:rsidRPr="00B9015B">
        <w:t xml:space="preserve">                                                                      </w:t>
      </w:r>
      <w:r w:rsidR="00241561">
        <w:t xml:space="preserve">                             </w:t>
      </w:r>
      <w:r w:rsidR="00065B42" w:rsidRPr="00B9015B">
        <w:t>Sudac:</w:t>
      </w:r>
    </w:p>
    <w:p w:rsidRDefault="00241561" w:rsidP="007F0539" w:rsidR="00065B42" w:rsidRPr="00B9015B">
      <w:pPr>
        <w:jc w:val="right"/>
      </w:pPr>
      <w:r>
        <w:t xml:space="preserve"> </w:t>
      </w:r>
      <w:r w:rsidR="00947B84">
        <w:t xml:space="preserve">Maja Jurovicki </w:t>
      </w:r>
      <w:r w:rsidR="00C541CE">
        <w:t xml:space="preserve">, v.r. </w:t>
      </w:r>
    </w:p>
    <w:p w:rsidRDefault="00065B42" w:rsidP="00065B42" w:rsidR="00065B42" w:rsidRPr="00B9015B">
      <w:r w:rsidRPr="00B9015B">
        <w:t>Uputa o pravnom lijeku:</w:t>
      </w:r>
    </w:p>
    <w:p w:rsidRDefault="00065B42" w:rsidP="002D60CE" w:rsidR="001013EE" w:rsidRPr="00B9015B">
      <w:pPr>
        <w:jc w:val="both"/>
      </w:pPr>
      <w:r w:rsidRPr="00B9015B">
        <w:t>Protiv ovog rješenja može</w:t>
      </w:r>
      <w:r w:rsidR="00754CF2">
        <w:t xml:space="preserve"> se</w:t>
      </w:r>
      <w:r w:rsidRPr="00B9015B">
        <w:t xml:space="preserve"> izjaviti</w:t>
      </w:r>
      <w:r w:rsidR="00754CF2">
        <w:t xml:space="preserve"> žalba.</w:t>
      </w:r>
      <w:r w:rsidRPr="00B9015B">
        <w:t xml:space="preserve"> Žalba se podnosi ovom sudu u 2 primjerka za Visoki trgovački sud RH u roku od 8 dana, od dana dostave rješenja.</w:t>
      </w:r>
    </w:p>
    <w:p w:rsidRDefault="007F0539" w:rsidP="00065B42" w:rsidR="007F0539"/>
    <w:p w:rsidRDefault="00C541CE" w:rsidP="004F5146" w:rsidR="00C541CE">
      <w:pPr>
        <w:jc w:val="right"/>
      </w:pPr>
      <w:r>
        <w:t>za točnost otpravka-ovlašteni službenik</w:t>
      </w:r>
    </w:p>
    <w:p w:rsidRDefault="00C541CE" w:rsidP="004F5146" w:rsidR="00C541CE">
      <w:pPr>
        <w:jc w:val="right"/>
      </w:pPr>
      <w:r>
        <w:t xml:space="preserve">Mirjana Gašparić </w:t>
      </w:r>
    </w:p>
    <w:p w:rsidRDefault="00065B42" w:rsidP="00C541CE" w:rsidR="00065B42" w:rsidRPr="00B9015B">
      <w:pPr>
        <w:pStyle w:val="Odlomakpopisa"/>
      </w:pPr>
    </w:p>
    <w:sectPr w:rsidSect="007F0539" w:rsidR="00065B42" w:rsidRPr="00B9015B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F0539" w:rsidP="007F0539" w:rsidR="007F0539">
      <w:r>
        <w:separator/>
      </w:r>
    </w:p>
  </w:endnote>
  <w:endnote w:id="0" w:type="continuationSeparator">
    <w:p w:rsidRDefault="007F0539" w:rsidP="007F0539" w:rsidR="007F05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F0539" w:rsidP="007F0539" w:rsidR="007F0539">
      <w:r>
        <w:separator/>
      </w:r>
    </w:p>
  </w:footnote>
  <w:footnote w:id="0" w:type="continuationSeparator">
    <w:p w:rsidRDefault="007F0539" w:rsidP="007F0539" w:rsidR="007F05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68521801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BB37F2" w:rsidP="00BB37F2" w:rsidR="007F0539" w:rsidRPr="00BB37F2">
        <w:pPr>
          <w:pStyle w:val="Zaglavlje"/>
          <w:jc w:val="right"/>
          <w:rPr>
            <w:sz w:val="24"/>
            <w:szCs w:val="24"/>
          </w:rPr>
        </w:pPr>
        <w:r>
          <w:t xml:space="preserve">            </w:t>
        </w:r>
        <w:r w:rsidR="007F0539" w:rsidRPr="00BB37F2">
          <w:rPr>
            <w:sz w:val="24"/>
            <w:szCs w:val="24"/>
          </w:rPr>
          <w:fldChar w:fldCharType="begin"/>
        </w:r>
        <w:r w:rsidR="007F0539" w:rsidRPr="00BB37F2">
          <w:rPr>
            <w:sz w:val="24"/>
            <w:szCs w:val="24"/>
          </w:rPr>
          <w:instrText>PAGE   \* MERGEFORMAT</w:instrText>
        </w:r>
        <w:r w:rsidR="007F0539" w:rsidRPr="00BB37F2">
          <w:rPr>
            <w:sz w:val="24"/>
            <w:szCs w:val="24"/>
          </w:rPr>
          <w:fldChar w:fldCharType="separate"/>
        </w:r>
        <w:r w:rsidR="00C541CE">
          <w:rPr>
            <w:noProof/>
            <w:sz w:val="24"/>
            <w:szCs w:val="24"/>
          </w:rPr>
          <w:t>2</w:t>
        </w:r>
        <w:r w:rsidR="007F0539" w:rsidRPr="00BB37F2">
          <w:rPr>
            <w:sz w:val="24"/>
            <w:szCs w:val="24"/>
          </w:rPr>
          <w:fldChar w:fldCharType="end"/>
        </w:r>
        <w:r w:rsidRPr="00BB37F2">
          <w:rPr>
            <w:sz w:val="24"/>
            <w:szCs w:val="24"/>
          </w:rPr>
          <w:tab/>
        </w:r>
        <w:r w:rsidRPr="00D02CD7">
          <w:rPr>
            <w:sz w:val="24"/>
            <w:szCs w:val="24"/>
          </w:rPr>
          <w:t>70.St-</w:t>
        </w:r>
        <w:r w:rsidR="002E4EFF">
          <w:rPr>
            <w:sz w:val="24"/>
            <w:szCs w:val="24"/>
          </w:rPr>
          <w:t>716</w:t>
        </w:r>
        <w:r w:rsidR="0076115A">
          <w:rPr>
            <w:sz w:val="24"/>
            <w:szCs w:val="24"/>
          </w:rPr>
          <w:t>/2018</w:t>
        </w:r>
      </w:p>
    </w:sdtContent>
  </w:sdt>
  <w:p w:rsidRDefault="007F0539" w:rsidP="00BB37F2" w:rsidR="007F0539" w:rsidRPr="00BB37F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03883"/>
    <w:rsid w:val="00006AE7"/>
    <w:rsid w:val="0001660B"/>
    <w:rsid w:val="00021A6D"/>
    <w:rsid w:val="00035246"/>
    <w:rsid w:val="00065B42"/>
    <w:rsid w:val="00073A7D"/>
    <w:rsid w:val="00080DB7"/>
    <w:rsid w:val="0008334E"/>
    <w:rsid w:val="00095DC9"/>
    <w:rsid w:val="000A0352"/>
    <w:rsid w:val="000B22E7"/>
    <w:rsid w:val="000B3274"/>
    <w:rsid w:val="000B5661"/>
    <w:rsid w:val="000E335E"/>
    <w:rsid w:val="000E3D59"/>
    <w:rsid w:val="001013EE"/>
    <w:rsid w:val="0011494A"/>
    <w:rsid w:val="00116D9A"/>
    <w:rsid w:val="00123C0F"/>
    <w:rsid w:val="00134F3A"/>
    <w:rsid w:val="00150A6E"/>
    <w:rsid w:val="00182459"/>
    <w:rsid w:val="001861A1"/>
    <w:rsid w:val="001912E6"/>
    <w:rsid w:val="00195759"/>
    <w:rsid w:val="001A762F"/>
    <w:rsid w:val="001C0947"/>
    <w:rsid w:val="001C1B4B"/>
    <w:rsid w:val="001C2347"/>
    <w:rsid w:val="001C62D8"/>
    <w:rsid w:val="001F3AAC"/>
    <w:rsid w:val="0021298E"/>
    <w:rsid w:val="00226E63"/>
    <w:rsid w:val="00237343"/>
    <w:rsid w:val="00241561"/>
    <w:rsid w:val="00260C00"/>
    <w:rsid w:val="0026742D"/>
    <w:rsid w:val="002817DE"/>
    <w:rsid w:val="00283EFF"/>
    <w:rsid w:val="00293C2D"/>
    <w:rsid w:val="002B5FE9"/>
    <w:rsid w:val="002B62E3"/>
    <w:rsid w:val="002C3072"/>
    <w:rsid w:val="002C5963"/>
    <w:rsid w:val="002D5087"/>
    <w:rsid w:val="002D60CE"/>
    <w:rsid w:val="002E4EFF"/>
    <w:rsid w:val="00300784"/>
    <w:rsid w:val="00305B98"/>
    <w:rsid w:val="00311AFA"/>
    <w:rsid w:val="00335F02"/>
    <w:rsid w:val="00373F18"/>
    <w:rsid w:val="003C2375"/>
    <w:rsid w:val="003D2E1D"/>
    <w:rsid w:val="003D5593"/>
    <w:rsid w:val="003F3702"/>
    <w:rsid w:val="003F4CE3"/>
    <w:rsid w:val="004074AE"/>
    <w:rsid w:val="00412D47"/>
    <w:rsid w:val="0046156A"/>
    <w:rsid w:val="004633A1"/>
    <w:rsid w:val="004634EF"/>
    <w:rsid w:val="0046518B"/>
    <w:rsid w:val="004677A7"/>
    <w:rsid w:val="00481EF0"/>
    <w:rsid w:val="004A3D5E"/>
    <w:rsid w:val="004C428C"/>
    <w:rsid w:val="004C74C9"/>
    <w:rsid w:val="004E0320"/>
    <w:rsid w:val="004E7A84"/>
    <w:rsid w:val="004F2E27"/>
    <w:rsid w:val="004F33F8"/>
    <w:rsid w:val="00500353"/>
    <w:rsid w:val="00501EBB"/>
    <w:rsid w:val="00515336"/>
    <w:rsid w:val="00523687"/>
    <w:rsid w:val="00524EA6"/>
    <w:rsid w:val="00535D8E"/>
    <w:rsid w:val="005413EB"/>
    <w:rsid w:val="00547BD6"/>
    <w:rsid w:val="00551B3B"/>
    <w:rsid w:val="005543BD"/>
    <w:rsid w:val="0056000D"/>
    <w:rsid w:val="00566B1D"/>
    <w:rsid w:val="005704D9"/>
    <w:rsid w:val="00572A65"/>
    <w:rsid w:val="00575922"/>
    <w:rsid w:val="00584C29"/>
    <w:rsid w:val="00585B78"/>
    <w:rsid w:val="0059075B"/>
    <w:rsid w:val="00591F57"/>
    <w:rsid w:val="005B2C32"/>
    <w:rsid w:val="005E2826"/>
    <w:rsid w:val="005E554C"/>
    <w:rsid w:val="00613624"/>
    <w:rsid w:val="00620A6A"/>
    <w:rsid w:val="006273CE"/>
    <w:rsid w:val="006313A1"/>
    <w:rsid w:val="006329B5"/>
    <w:rsid w:val="006339BB"/>
    <w:rsid w:val="00643440"/>
    <w:rsid w:val="00645084"/>
    <w:rsid w:val="00655140"/>
    <w:rsid w:val="00662884"/>
    <w:rsid w:val="00664CB8"/>
    <w:rsid w:val="00671753"/>
    <w:rsid w:val="00671C0D"/>
    <w:rsid w:val="00684CB7"/>
    <w:rsid w:val="006903C7"/>
    <w:rsid w:val="00696ECA"/>
    <w:rsid w:val="006A26E0"/>
    <w:rsid w:val="006A796D"/>
    <w:rsid w:val="006B5650"/>
    <w:rsid w:val="006B6026"/>
    <w:rsid w:val="006C09A4"/>
    <w:rsid w:val="006C0A88"/>
    <w:rsid w:val="006C6712"/>
    <w:rsid w:val="006E0651"/>
    <w:rsid w:val="006F1760"/>
    <w:rsid w:val="00704DD0"/>
    <w:rsid w:val="007150E9"/>
    <w:rsid w:val="00717E22"/>
    <w:rsid w:val="007301BD"/>
    <w:rsid w:val="007338B1"/>
    <w:rsid w:val="00754524"/>
    <w:rsid w:val="00754CF2"/>
    <w:rsid w:val="0076115A"/>
    <w:rsid w:val="007710AE"/>
    <w:rsid w:val="0078576F"/>
    <w:rsid w:val="00786AC7"/>
    <w:rsid w:val="0079006F"/>
    <w:rsid w:val="00793B5C"/>
    <w:rsid w:val="007A1F83"/>
    <w:rsid w:val="007B068E"/>
    <w:rsid w:val="007B2CF6"/>
    <w:rsid w:val="007B3CAD"/>
    <w:rsid w:val="007B7019"/>
    <w:rsid w:val="007C140E"/>
    <w:rsid w:val="007C14F0"/>
    <w:rsid w:val="007C5698"/>
    <w:rsid w:val="007E6A6F"/>
    <w:rsid w:val="007F0539"/>
    <w:rsid w:val="007F4D08"/>
    <w:rsid w:val="00802B21"/>
    <w:rsid w:val="00815D92"/>
    <w:rsid w:val="00816FB9"/>
    <w:rsid w:val="008328D9"/>
    <w:rsid w:val="0085308E"/>
    <w:rsid w:val="008538A8"/>
    <w:rsid w:val="008557B6"/>
    <w:rsid w:val="00863038"/>
    <w:rsid w:val="0087562D"/>
    <w:rsid w:val="00881F74"/>
    <w:rsid w:val="00891FE4"/>
    <w:rsid w:val="00892B46"/>
    <w:rsid w:val="008A0E53"/>
    <w:rsid w:val="008B0B2F"/>
    <w:rsid w:val="008B669A"/>
    <w:rsid w:val="008C0C15"/>
    <w:rsid w:val="008C6624"/>
    <w:rsid w:val="008D440B"/>
    <w:rsid w:val="008E65A1"/>
    <w:rsid w:val="00901CFD"/>
    <w:rsid w:val="00914294"/>
    <w:rsid w:val="00934697"/>
    <w:rsid w:val="00937029"/>
    <w:rsid w:val="00941756"/>
    <w:rsid w:val="00947AE3"/>
    <w:rsid w:val="00947B84"/>
    <w:rsid w:val="00947BCF"/>
    <w:rsid w:val="00956AD8"/>
    <w:rsid w:val="00963085"/>
    <w:rsid w:val="009707E9"/>
    <w:rsid w:val="009828E7"/>
    <w:rsid w:val="009B1748"/>
    <w:rsid w:val="009B3D51"/>
    <w:rsid w:val="009B48ED"/>
    <w:rsid w:val="009B782A"/>
    <w:rsid w:val="009C52AD"/>
    <w:rsid w:val="009D6F2C"/>
    <w:rsid w:val="009E3B52"/>
    <w:rsid w:val="009F0341"/>
    <w:rsid w:val="00A0793E"/>
    <w:rsid w:val="00A12389"/>
    <w:rsid w:val="00A2537E"/>
    <w:rsid w:val="00A6064D"/>
    <w:rsid w:val="00A75EA1"/>
    <w:rsid w:val="00A75F17"/>
    <w:rsid w:val="00A851A3"/>
    <w:rsid w:val="00A929BF"/>
    <w:rsid w:val="00AA3CA7"/>
    <w:rsid w:val="00AC7ED6"/>
    <w:rsid w:val="00AE4BB6"/>
    <w:rsid w:val="00B05E30"/>
    <w:rsid w:val="00B11C1D"/>
    <w:rsid w:val="00B169F1"/>
    <w:rsid w:val="00B27050"/>
    <w:rsid w:val="00B34DD0"/>
    <w:rsid w:val="00B44796"/>
    <w:rsid w:val="00B46E1C"/>
    <w:rsid w:val="00B62E90"/>
    <w:rsid w:val="00B67251"/>
    <w:rsid w:val="00B9015B"/>
    <w:rsid w:val="00BA4026"/>
    <w:rsid w:val="00BA71AD"/>
    <w:rsid w:val="00BB37F2"/>
    <w:rsid w:val="00BC67EF"/>
    <w:rsid w:val="00BD3DF7"/>
    <w:rsid w:val="00BD58F9"/>
    <w:rsid w:val="00BE154E"/>
    <w:rsid w:val="00BE5577"/>
    <w:rsid w:val="00BF01D0"/>
    <w:rsid w:val="00BF0DDB"/>
    <w:rsid w:val="00BF58C4"/>
    <w:rsid w:val="00C0016C"/>
    <w:rsid w:val="00C174A4"/>
    <w:rsid w:val="00C176AA"/>
    <w:rsid w:val="00C2069A"/>
    <w:rsid w:val="00C23ADD"/>
    <w:rsid w:val="00C37211"/>
    <w:rsid w:val="00C40A44"/>
    <w:rsid w:val="00C47AA8"/>
    <w:rsid w:val="00C541CE"/>
    <w:rsid w:val="00C724A0"/>
    <w:rsid w:val="00C81D19"/>
    <w:rsid w:val="00C9580F"/>
    <w:rsid w:val="00CA7DB8"/>
    <w:rsid w:val="00CB2568"/>
    <w:rsid w:val="00CC388B"/>
    <w:rsid w:val="00CE16D3"/>
    <w:rsid w:val="00CE2988"/>
    <w:rsid w:val="00CF4B35"/>
    <w:rsid w:val="00CF6214"/>
    <w:rsid w:val="00D02CD7"/>
    <w:rsid w:val="00D044FE"/>
    <w:rsid w:val="00D0503F"/>
    <w:rsid w:val="00D05119"/>
    <w:rsid w:val="00D071AD"/>
    <w:rsid w:val="00D11E21"/>
    <w:rsid w:val="00D1725E"/>
    <w:rsid w:val="00D24310"/>
    <w:rsid w:val="00D5325F"/>
    <w:rsid w:val="00D553CB"/>
    <w:rsid w:val="00D62793"/>
    <w:rsid w:val="00D66683"/>
    <w:rsid w:val="00D677F7"/>
    <w:rsid w:val="00D73D96"/>
    <w:rsid w:val="00D803A5"/>
    <w:rsid w:val="00D926A4"/>
    <w:rsid w:val="00D92B9C"/>
    <w:rsid w:val="00DC351A"/>
    <w:rsid w:val="00DC4511"/>
    <w:rsid w:val="00DC47F5"/>
    <w:rsid w:val="00DC5426"/>
    <w:rsid w:val="00DE0F86"/>
    <w:rsid w:val="00DF317B"/>
    <w:rsid w:val="00E04AA8"/>
    <w:rsid w:val="00E0682D"/>
    <w:rsid w:val="00E24B5E"/>
    <w:rsid w:val="00E27343"/>
    <w:rsid w:val="00E27B4B"/>
    <w:rsid w:val="00E43122"/>
    <w:rsid w:val="00E4397E"/>
    <w:rsid w:val="00E6738A"/>
    <w:rsid w:val="00E7557A"/>
    <w:rsid w:val="00E83415"/>
    <w:rsid w:val="00E84110"/>
    <w:rsid w:val="00EF0A46"/>
    <w:rsid w:val="00EF73E0"/>
    <w:rsid w:val="00F324F6"/>
    <w:rsid w:val="00F351AC"/>
    <w:rsid w:val="00F46093"/>
    <w:rsid w:val="00F532BA"/>
    <w:rsid w:val="00F566F5"/>
    <w:rsid w:val="00F56AAE"/>
    <w:rsid w:val="00F66D20"/>
    <w:rsid w:val="00F73BF2"/>
    <w:rsid w:val="00F81D7B"/>
    <w:rsid w:val="00F85EE7"/>
    <w:rsid w:val="00F956D7"/>
    <w:rsid w:val="00F962E8"/>
    <w:rsid w:val="00FC7A95"/>
    <w:rsid w:val="00FF0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7F053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F053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541C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541C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541C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541C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541C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7F053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F053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541C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541C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541C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541C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541C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listopada 2018.</izvorni_sadrzaj>
    <derivirana_varijabla naziv="DomainObject.DatumDonosenjaOdluke_1">12.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716</izvorni_sadrzaj>
    <derivirana_varijabla naziv="DomainObject.Predmet.Broj_1">716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ožujka 2018.</izvorni_sadrzaj>
    <derivirana_varijabla naziv="DomainObject.Predmet.DatumOsnivanja_1">13.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St-716/2018</izvorni_sadrzaj>
    <derivirana_varijabla naziv="DomainObject.Predmet.OznakaBroj_1">St-716/2018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RUBIN NOVI d.o.o.</izvorni_sadrzaj>
    <derivirana_varijabla naziv="DomainObject.Predmet.ProtustrankaFormated_1">  RUBIN NOVI d.o.o.</derivirana_varijabla>
  </DomainObject.Predmet.ProtustrankaFormated>
  <DomainObject.Predmet.ProtustrankaFormatedOIB>
    <izvorni_sadrzaj>  RUBIN NOVI d.o.o., OIB 95540591820</izvorni_sadrzaj>
    <derivirana_varijabla naziv="DomainObject.Predmet.ProtustrankaFormatedOIB_1">  RUBIN NOVI d.o.o., OIB 95540591820</derivirana_varijabla>
  </DomainObject.Predmet.ProtustrankaFormatedOIB>
  <DomainObject.Predmet.ProtustrankaFormatedWithAdress>
    <izvorni_sadrzaj> RUBIN NOVI d.o.o., Laginjina 3, 10000 Zagreb</izvorni_sadrzaj>
    <derivirana_varijabla naziv="DomainObject.Predmet.ProtustrankaFormatedWithAdress_1"> RUBIN NOVI d.o.o., Laginjina 3, 10000 Zagreb</derivirana_varijabla>
  </DomainObject.Predmet.ProtustrankaFormatedWithAdress>
  <DomainObject.Predmet.ProtustrankaFormatedWithAdressOIB>
    <izvorni_sadrzaj> RUBIN NOVI d.o.o., OIB 95540591820, Laginjina 3, 10000 Zagreb</izvorni_sadrzaj>
    <derivirana_varijabla naziv="DomainObject.Predmet.ProtustrankaFormatedWithAdressOIB_1"> RUBIN NOVI d.o.o., OIB 95540591820, Laginjina 3, 10000 Zagreb</derivirana_varijabla>
  </DomainObject.Predmet.ProtustrankaFormatedWithAdressOIB>
  <DomainObject.Predmet.ProtustrankaWithAdress>
    <izvorni_sadrzaj>RUBIN NOVI d.o.o. Laginjina 3, 10000 Zagreb</izvorni_sadrzaj>
    <derivirana_varijabla naziv="DomainObject.Predmet.ProtustrankaWithAdress_1">RUBIN NOVI d.o.o. Laginjina 3, 10000 Zagreb</derivirana_varijabla>
  </DomainObject.Predmet.ProtustrankaWithAdress>
  <DomainObject.Predmet.ProtustrankaWithAdressOIB>
    <izvorni_sadrzaj>RUBIN NOVI d.o.o., OIB 95540591820, Laginjina 3, 10000 Zagreb</izvorni_sadrzaj>
    <derivirana_varijabla naziv="DomainObject.Predmet.ProtustrankaWithAdressOIB_1">RUBIN NOVI d.o.o., OIB 95540591820, Laginjina 3, 10000 Zagreb</derivirana_varijabla>
  </DomainObject.Predmet.ProtustrankaWithAdressOIB>
  <DomainObject.Predmet.ProtustrankaNazivFormated>
    <izvorni_sadrzaj>RUBIN NOVI d.o.o.</izvorni_sadrzaj>
    <derivirana_varijabla naziv="DomainObject.Predmet.ProtustrankaNazivFormated_1">RUBIN NOVI d.o.o.</derivirana_varijabla>
  </DomainObject.Predmet.ProtustrankaNazivFormated>
  <DomainObject.Predmet.ProtustrankaNazivFormatedOIB>
    <izvorni_sadrzaj>RUBIN NOVI d.o.o., OIB 95540591820</izvorni_sadrzaj>
    <derivirana_varijabla naziv="DomainObject.Predmet.ProtustrankaNazivFormatedOIB_1">RUBIN NOVI d.o.o., OIB 95540591820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Rikard Gjergjaj</izvorni_sadrzaj>
    <derivirana_varijabla naziv="DomainObject.Predmet.StrankaFormated_1">  FINA Regionalni centar Zagreb; Rikard Gjergjaj</derivirana_varijabla>
  </DomainObject.Predmet.StrankaFormated>
  <DomainObject.Predmet.StrankaFormatedOIB>
    <izvorni_sadrzaj>  FINA Regionalni centar Zagreb, OIB 85821130368; Rikard Gjergjaj, OIB 06743893204</izvorni_sadrzaj>
    <derivirana_varijabla naziv="DomainObject.Predmet.StrankaFormatedOIB_1">  FINA Regionalni centar Zagreb, OIB 85821130368; Rikard Gjergjaj, OIB 06743893204</derivirana_varijabla>
  </DomainObject.Predmet.StrankaFormatedOIB>
  <DomainObject.Predmet.StrankaFormatedWithAdress>
    <izvorni_sadrzaj> FINA Regionalni centar Zagreb, Trg svibanjskih žrtava 1995. 1, 10000 Zagreb; Rikard Gjergjaj, Ulica Ljudevita Posavskog 36b, 10000 Zagreb</izvorni_sadrzaj>
    <derivirana_varijabla naziv="DomainObject.Predmet.StrankaFormatedWithAdress_1"> FINA Regionalni centar Zagreb, Trg svibanjskih žrtava 1995. 1, 10000 Zagreb; Rikard Gjergjaj, Ulica Ljudevita Posavskog 36b, 10000 Zagreb</derivirana_varijabla>
  </DomainObject.Predmet.StrankaFormatedWithAdress>
  <DomainObject.Predmet.StrankaFormatedWithAdressOIB>
    <izvorni_sadrzaj> FINA Regionalni centar Zagreb, OIB 85821130368, Trg svibanjskih žrtava 1995. 1, 10000 Zagreb; Rikard Gjergjaj, OIB 06743893204, Ulica Ljudevita Posavskog 36b, 10000 Zagreb</izvorni_sadrzaj>
    <derivirana_varijabla naziv="DomainObject.Predmet.StrankaFormatedWithAdressOIB_1"> FINA Regionalni centar Zagreb, OIB 85821130368, Trg svibanjskih žrtava 1995. 1, 10000 Zagreb; Rikard Gjergjaj, OIB 06743893204, Ulica Ljudevita Posavskog 36b, 10000 Zagreb</derivirana_varijabla>
  </DomainObject.Predmet.StrankaFormatedWithAdressOIB>
  <DomainObject.Predmet.StrankaWithAdress>
    <izvorni_sadrzaj>FINA Regionalni centar Zagreb Trg svibanjskih žrtava 1995. 1,10000 Zagreb,Rikard Gjergjaj Ulica Ljudevita Posavskog 36b,10000 Zagreb</izvorni_sadrzaj>
    <derivirana_varijabla naziv="DomainObject.Predmet.StrankaWithAdress_1">FINA Regionalni centar Zagreb Trg svibanjskih žrtava 1995. 1,10000 Zagreb,Rikard Gjergjaj Ulica Ljudevita Posavskog 36b,10000 Zagreb</derivirana_varijabla>
  </DomainObject.Predmet.StrankaWithAdress>
  <DomainObject.Predmet.StrankaWithAdressOIB>
    <izvorni_sadrzaj>FINA Regionalni centar Zagreb, OIB 85821130368, Trg svibanjskih žrtava 1995. 1,10000 Zagreb,Rikard Gjergjaj, OIB 06743893204, Ulica Ljudevita Posavskog 36b,10000 Zagreb</izvorni_sadrzaj>
    <derivirana_varijabla naziv="DomainObject.Predmet.StrankaWithAdressOIB_1">FINA Regionalni centar Zagreb, OIB 85821130368, Trg svibanjskih žrtava 1995. 1,10000 Zagreb,Rikard Gjergjaj, OIB 06743893204, Ulica Ljudevita Posavskog 36b,10000 Zagreb</derivirana_varijabla>
  </DomainObject.Predmet.StrankaWithAdressOIB>
  <DomainObject.Predmet.StrankaNazivFormated>
    <izvorni_sadrzaj>FINA Regionalni centar Zagreb,Rikard Gjergjaj</izvorni_sadrzaj>
    <derivirana_varijabla naziv="DomainObject.Predmet.StrankaNazivFormated_1">FINA Regionalni centar Zagreb,Rikard Gjergjaj</derivirana_varijabla>
  </DomainObject.Predmet.StrankaNazivFormated>
  <DomainObject.Predmet.StrankaNazivFormatedOIB>
    <izvorni_sadrzaj>FINA Regionalni centar Zagreb, OIB 85821130368,Rikard Gjergjaj, OIB 06743893204</izvorni_sadrzaj>
    <derivirana_varijabla naziv="DomainObject.Predmet.StrankaNazivFormatedOIB_1">FINA Regionalni centar Zagreb, OIB 85821130368,Rikard Gjergjaj, OIB 06743893204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  <item>Rikard Gjergjaj</item>
    </izvorni_sadrzaj>
    <derivirana_varijabla naziv="DomainObject.Predmet.StrankaListFormated_1">
      <item>FINA Regionalni centar Zagreb</item>
      <item>Rikard Gjergjaj</item>
    </derivirana_varijabla>
  </DomainObject.Predmet.StrankaListFormated>
  <DomainObject.Predmet.StrankaListFormatedOIB>
    <izvorni_sadrzaj>
      <item>FINA Regionalni centar Zagreb, OIB 85821130368</item>
      <item>Rikard Gjergjaj, OIB 06743893204</item>
    </izvorni_sadrzaj>
    <derivirana_varijabla naziv="DomainObject.Predmet.StrankaListFormatedOIB_1">
      <item>FINA Regionalni centar Zagreb, OIB 85821130368</item>
      <item>Rikard Gjergjaj, OIB 06743893204</item>
    </derivirana_varijabla>
  </DomainObject.Predmet.StrankaListFormatedOIB>
  <DomainObject.Predmet.StrankaListFormatedWithAdress>
    <izvorni_sadrzaj>
      <item>FINA Regionalni centar Zagreb, Trg svibanjskih žrtava 1995. 1, 10000 Zagreb</item>
      <item>Rikard Gjergjaj, Ulica Ljudevita Posavskog 36b, 10000 Zagreb</item>
    </izvorni_sadrzaj>
    <derivirana_varijabla naziv="DomainObject.Predmet.StrankaListFormatedWithAdress_1">
      <item>FINA Regionalni centar Zagreb, Trg svibanjskih žrtava 1995. 1, 10000 Zagreb</item>
      <item>Rikard Gjergjaj, Ulica Ljudevita Posavskog 36b,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Rikard Gjergjaj, OIB 06743893204, Ulica Ljudevita Posavskog 36b, 10000 Zagreb</item>
    </izvorni_sadrzaj>
    <derivirana_varijabla naziv="DomainObject.Predmet.StrankaListFormatedWithAdressOIB_1">
      <item>FINA Regionalni centar Zagreb, OIB 85821130368, Trg svibanjskih žrtava 1995. 1, 10000 Zagreb</item>
      <item>Rikard Gjergjaj, OIB 06743893204, Ulica Ljudevita Posavskog 36b, 10000 Zagreb</item>
    </derivirana_varijabla>
  </DomainObject.Predmet.StrankaListFormatedWithAdressOIB>
  <DomainObject.Predmet.StrankaListNazivFormated>
    <izvorni_sadrzaj>
      <item>FINA Regionalni centar Zagreb</item>
      <item>Rikard Gjergjaj</item>
    </izvorni_sadrzaj>
    <derivirana_varijabla naziv="DomainObject.Predmet.StrankaListNazivFormated_1">
      <item>FINA Regionalni centar Zagreb</item>
      <item>Rikard Gjergjaj</item>
    </derivirana_varijabla>
  </DomainObject.Predmet.StrankaListNazivFormated>
  <DomainObject.Predmet.StrankaListNazivFormatedOIB>
    <izvorni_sadrzaj>
      <item>FINA Regionalni centar Zagreb, OIB 85821130368</item>
      <item>Rikard Gjergjaj, OIB 06743893204</item>
    </izvorni_sadrzaj>
    <derivirana_varijabla naziv="DomainObject.Predmet.StrankaListNazivFormatedOIB_1">
      <item>FINA Regionalni centar Zagreb, OIB 85821130368</item>
      <item>Rikard Gjergjaj, OIB 06743893204</item>
    </derivirana_varijabla>
  </DomainObject.Predmet.StrankaListNazivFormatedOIB>
  <DomainObject.Predmet.ProtuStrankaListFormated>
    <izvorni_sadrzaj>
      <item>RUBIN NOVI d.o.o.</item>
    </izvorni_sadrzaj>
    <derivirana_varijabla naziv="DomainObject.Predmet.ProtuStrankaListFormated_1">
      <item>RUBIN NOVI d.o.o.</item>
    </derivirana_varijabla>
  </DomainObject.Predmet.ProtuStrankaListFormated>
  <DomainObject.Predmet.ProtuStrankaListFormatedOIB>
    <izvorni_sadrzaj>
      <item>RUBIN NOVI d.o.o., OIB 95540591820</item>
    </izvorni_sadrzaj>
    <derivirana_varijabla naziv="DomainObject.Predmet.ProtuStrankaListFormatedOIB_1">
      <item>RUBIN NOVI d.o.o., OIB 95540591820</item>
    </derivirana_varijabla>
  </DomainObject.Predmet.ProtuStrankaListFormatedOIB>
  <DomainObject.Predmet.ProtuStrankaListFormatedWithAdress>
    <izvorni_sadrzaj>
      <item>RUBIN NOVI d.o.o., Laginjina 3, 10000 Zagreb</item>
    </izvorni_sadrzaj>
    <derivirana_varijabla naziv="DomainObject.Predmet.ProtuStrankaListFormatedWithAdress_1">
      <item>RUBIN NOVI d.o.o., Laginjina 3, 10000 Zagreb</item>
    </derivirana_varijabla>
  </DomainObject.Predmet.ProtuStrankaListFormatedWithAdress>
  <DomainObject.Predmet.ProtuStrankaListFormatedWithAdressOIB>
    <izvorni_sadrzaj>
      <item>RUBIN NOVI d.o.o., OIB 95540591820, Laginjina 3, 10000 Zagreb</item>
    </izvorni_sadrzaj>
    <derivirana_varijabla naziv="DomainObject.Predmet.ProtuStrankaListFormatedWithAdressOIB_1">
      <item>RUBIN NOVI d.o.o., OIB 95540591820, Laginjina 3, 10000 Zagreb</item>
    </derivirana_varijabla>
  </DomainObject.Predmet.ProtuStrankaListFormatedWithAdressOIB>
  <DomainObject.Predmet.ProtuStrankaListNazivFormated>
    <izvorni_sadrzaj>
      <item>RUBIN NOVI d.o.o.</item>
    </izvorni_sadrzaj>
    <derivirana_varijabla naziv="DomainObject.Predmet.ProtuStrankaListNazivFormated_1">
      <item>RUBIN NOVI d.o.o.</item>
    </derivirana_varijabla>
  </DomainObject.Predmet.ProtuStrankaListNazivFormated>
  <DomainObject.Predmet.ProtuStrankaListNazivFormatedOIB>
    <izvorni_sadrzaj>
      <item>RUBIN NOVI d.o.o., OIB 95540591820</item>
    </izvorni_sadrzaj>
    <derivirana_varijabla naziv="DomainObject.Predmet.ProtuStrankaListNazivFormatedOIB_1">
      <item>RUBIN NOVI d.o.o., OIB 95540591820</item>
    </derivirana_varijabla>
  </DomainObject.Predmet.ProtuStrankaListNazivFormatedOIB>
  <DomainObject.Predmet.OstaliListFormated>
    <izvorni_sadrzaj>
      <item>Rikard Gjergjaj</item>
    </izvorni_sadrzaj>
    <derivirana_varijabla naziv="DomainObject.Predmet.OstaliListFormated_1">
      <item>Rikard Gjergjaj</item>
    </derivirana_varijabla>
  </DomainObject.Predmet.OstaliListFormated>
  <DomainObject.Predmet.OstaliListFormatedOIB>
    <izvorni_sadrzaj>
      <item>Rikard Gjergjaj, OIB 06743893204</item>
    </izvorni_sadrzaj>
    <derivirana_varijabla naziv="DomainObject.Predmet.OstaliListFormatedOIB_1">
      <item>Rikard Gjergjaj, OIB 06743893204</item>
    </derivirana_varijabla>
  </DomainObject.Predmet.OstaliListFormatedOIB>
  <DomainObject.Predmet.OstaliListFormatedWithAdress>
    <izvorni_sadrzaj>
      <item>Rikard Gjergjaj, Ulica Ljudevita Posavskog 36b, 10000 Zagreb</item>
    </izvorni_sadrzaj>
    <derivirana_varijabla naziv="DomainObject.Predmet.OstaliListFormatedWithAdress_1">
      <item>Rikard Gjergjaj, Ulica Ljudevita Posavskog 36b, 10000 Zagreb</item>
    </derivirana_varijabla>
  </DomainObject.Predmet.OstaliListFormatedWithAdress>
  <DomainObject.Predmet.OstaliListFormatedWithAdressOIB>
    <izvorni_sadrzaj>
      <item>Rikard Gjergjaj, OIB 06743893204, Ulica Ljudevita Posavskog 36b, 10000 Zagreb</item>
    </izvorni_sadrzaj>
    <derivirana_varijabla naziv="DomainObject.Predmet.OstaliListFormatedWithAdressOIB_1">
      <item>Rikard Gjergjaj, OIB 06743893204, Ulica Ljudevita Posavskog 36b, 10000 Zagreb</item>
    </derivirana_varijabla>
  </DomainObject.Predmet.OstaliListFormatedWithAdressOIB>
  <DomainObject.Predmet.OstaliListNazivFormated>
    <izvorni_sadrzaj>
      <item>Rikard Gjergjaj</item>
    </izvorni_sadrzaj>
    <derivirana_varijabla naziv="DomainObject.Predmet.OstaliListNazivFormated_1">
      <item>Rikard Gjergjaj</item>
    </derivirana_varijabla>
  </DomainObject.Predmet.OstaliListNazivFormated>
  <DomainObject.Predmet.OstaliListNazivFormatedOIB>
    <izvorni_sadrzaj>
      <item>Rikard Gjergjaj, OIB 06743893204</item>
    </izvorni_sadrzaj>
    <derivirana_varijabla naziv="DomainObject.Predmet.OstaliListNazivFormatedOIB_1">
      <item>Rikard Gjergjaj, OIB 06743893204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listopada 2018.</izvorni_sadrzaj>
    <derivirana_varijabla naziv="DomainObject.Datum_1">12.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RUBIN NOVI d.o.o.</izvorni_sadrzaj>
    <derivirana_varijabla naziv="DomainObject.Predmet.ProtustrankaIDrugi_1">RUBIN NOVI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RUBIN NOVI d.o.o., OIB 95540591820, Laginjina 3, 10000 Zagreb</izvorni_sadrzaj>
    <derivirana_varijabla naziv="DomainObject.Predmet.ProtustrankaIDrugiAdressOIB_1">RUBIN NOVI d.o.o., OIB 95540591820, Laginjina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RUBIN NOVI d.o.o.</item>
      <item>Rikard Gjergjaj</item>
      <item>Rikard Gjergjaj</item>
    </izvorni_sadrzaj>
    <derivirana_varijabla naziv="DomainObject.Predmet.SudioniciListNaziv_1">
      <item>FINA Regionalni centar Zagreb</item>
      <item>RUBIN NOVI d.o.o.</item>
      <item>Rikard Gjergjaj</item>
      <item>Rikard Gjergjaj</item>
    </derivirana_varijabla>
  </DomainObject.Predmet.SudioniciListNaziv>
  <DomainObject.Predmet.SudioniciListAdressOIB>
    <izvorni_sadrzaj>
      <item>FINA Regionalni centar Zagreb, OIB 85821130368, Trg svibanjskih žrtava 1995. 1,10000 Zagreb</item>
      <item>RUBIN NOVI d.o.o., OIB 95540591820, Laginjina 3,10000 Zagreb</item>
      <item>Rikard Gjergjaj, OIB 06743893204, Ulica Ljudevita Posavskog 36b,10000 Zagreb</item>
      <item>Rikard Gjergjaj, OIB 06743893204, Ulica Ljudevita Posavskog 36b,10000 Zagreb</item>
    </izvorni_sadrzaj>
    <derivirana_varijabla naziv="DomainObject.Predmet.SudioniciListAdressOIB_1">
      <item>FINA Regionalni centar Zagreb, OIB 85821130368, Trg svibanjskih žrtava 1995. 1,10000 Zagreb</item>
      <item>RUBIN NOVI d.o.o., OIB 95540591820, Laginjina 3,10000 Zagreb</item>
      <item>Rikard Gjergjaj, OIB 06743893204, Ulica Ljudevita Posavskog 36b,10000 Zagreb</item>
      <item>Rikard Gjergjaj, OIB 06743893204, Ulica Ljudevita Posavskog 36b,10000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95540591820</item>
      <item>, OIB 06743893204</item>
      <item>, OIB 06743893204</item>
    </izvorni_sadrzaj>
    <derivirana_varijabla naziv="DomainObject.Predmet.SudioniciListNazivOIB_1">
      <item>, OIB 85821130368</item>
      <item>, OIB 95540591820</item>
      <item>, OIB 06743893204</item>
      <item>, OIB 06743893204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12. listopada 2018.</izvorni_sadrzaj>
    <derivirana_varijabla naziv="DomainObject.Predmet.DatumZadnjeOdrzaneSudskeRadnje_1">12. listopada 2018.</derivirana_varijabla>
  </DomainObject.Predmet.DatumZadnjeOdrzaneSudskeRadnje>
  <DomainObject.PredzadnjaOdlukaIzPredmeta.DatumDonosenjaOdluke>
    <izvorni_sadrzaj>9. travnja 2018.</izvorni_sadrzaj>
    <derivirana_varijabla naziv="DomainObject.PredzadnjaOdlukaIzPredmeta.DatumDonosenjaOdluke_1">9. travnja 2018.</derivirana_varijabla>
  </DomainObject.PredzadnjaOdlukaIzPredmeta.DatumDonosenjaOdluke>
  <DomainObject.PredzadnjaOdlukaIzPredmeta.Oznaka>
    <izvorni_sadrzaj>St-716/2018-4</izvorni_sadrzaj>
    <derivirana_varijabla naziv="DomainObject.PredzadnjaOdlukaIzPredmeta.Oznaka_1">St-716/2018-4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B96FED6-905C-4FB6-BD3B-CE26141C4FB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736</properties:Words>
  <properties:Characters>4037</properties:Characters>
  <properties:Lines>85</properties:Lines>
  <properties:Paragraphs>27</properties:Paragraphs>
  <properties:TotalTime>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5008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2018-10-12T07:44:00Z</dcterms:created>
  <dc:creator>gzubak</dc:creator>
  <cp:lastModifiedBy>Mirjana Gašparić</cp:lastModifiedBy>
  <cp:lastPrinted>2018-10-12T07:50:00Z</cp:lastPrinted>
  <dcterms:modified xmlns:xsi="http://www.w3.org/2001/XMLSchema-instance" xsi:type="dcterms:W3CDTF">2018-10-12T07:50:00Z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(St-716-2018- rješenje - poziv vjerovnicima čl. 110.  i 132.docx)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