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c9fc4" w14:paraId="38c9fc4" w:rsidRDefault="0057661D" w:rsidP="00AF68FE" w:rsidR="0057661D">
      <w:pPr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</w:p>
    <w:p w:rsidRDefault="0057661D" w:rsidP="00AF68FE" w:rsidR="0057661D">
      <w:pPr>
        <w:rPr>
          <w:rFonts w:hAnsi="Times New Roman" w:ascii="Times New Roman"/>
          <w:sz w:val="24"/>
          <w:szCs w:val="24"/>
          <w:lang w:val="pl-PL"/>
        </w:rPr>
      </w:pPr>
    </w:p>
    <w:p w:rsidRDefault="00F70315" w:rsidP="00AF68FE" w:rsidR="00F70315">
      <w:pPr>
        <w:rPr>
          <w:rFonts w:hAnsi="Times New Roman" w:ascii="Times New Roman"/>
          <w:sz w:val="24"/>
          <w:szCs w:val="24"/>
          <w:lang w:val="pl-PL"/>
        </w:rPr>
      </w:pPr>
    </w:p>
    <w:p w:rsidRDefault="000E0A40" w:rsidP="00AF68FE" w:rsidR="009D3FFD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3580" cx="534035"/>
            <wp:effectExtent b="127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3580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70315" w:rsidP="00AF68FE" w:rsidR="00F70315" w:rsidRPr="00CE67FC">
      <w:pPr>
        <w:rPr>
          <w:rFonts w:hAnsi="Times New Roman" w:ascii="Times New Roman"/>
          <w:sz w:val="24"/>
          <w:szCs w:val="24"/>
          <w:lang w:val="pl-PL"/>
        </w:rPr>
      </w:pPr>
    </w:p>
    <w:p w:rsidRDefault="00AF68FE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REPUBLIKA HRVATSKA</w:t>
      </w:r>
    </w:p>
    <w:p w:rsidRDefault="00AF68FE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TRGOVAČKI SUD U ZAGREBU</w:t>
      </w:r>
    </w:p>
    <w:p w:rsidRDefault="00AF68FE" w:rsidP="00AF68FE" w:rsidR="00AF68FE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Zagreb, Amruševa 2/II</w:t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="00FA7AAF">
        <w:rPr>
          <w:rFonts w:hAnsi="Times New Roman" w:ascii="Times New Roman"/>
          <w:sz w:val="24"/>
          <w:szCs w:val="24"/>
          <w:lang w:val="pl-PL"/>
        </w:rPr>
        <w:t xml:space="preserve">  </w:t>
      </w:r>
      <w:r w:rsidR="000F33D6">
        <w:rPr>
          <w:rFonts w:hAnsi="Times New Roman" w:ascii="Times New Roman"/>
          <w:sz w:val="24"/>
          <w:szCs w:val="24"/>
          <w:lang w:val="pl-PL"/>
        </w:rPr>
        <w:t>45</w:t>
      </w:r>
      <w:r w:rsidR="00B11D83">
        <w:rPr>
          <w:rFonts w:hAnsi="Times New Roman" w:ascii="Times New Roman"/>
          <w:sz w:val="24"/>
          <w:szCs w:val="24"/>
          <w:lang w:val="pl-PL"/>
        </w:rPr>
        <w:t>.</w:t>
      </w:r>
      <w:r w:rsidRPr="00CE67FC">
        <w:rPr>
          <w:rFonts w:hAnsi="Times New Roman" w:ascii="Times New Roman"/>
          <w:sz w:val="24"/>
          <w:szCs w:val="24"/>
          <w:lang w:val="pl-PL"/>
        </w:rPr>
        <w:t xml:space="preserve"> St-</w:t>
      </w:r>
      <w:r w:rsidR="00FA7AAF">
        <w:rPr>
          <w:rFonts w:hAnsi="Times New Roman" w:ascii="Times New Roman"/>
          <w:sz w:val="24"/>
          <w:szCs w:val="24"/>
          <w:lang w:val="pl-PL"/>
        </w:rPr>
        <w:t>6569/2015</w:t>
      </w:r>
    </w:p>
    <w:p w:rsidRDefault="00D22C3B" w:rsidP="00AF68FE" w:rsidR="00D22C3B" w:rsidRPr="00CE67FC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AF68FE" w:rsidP="008E29D4" w:rsidR="008E29D4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</w:p>
    <w:p w:rsidRDefault="0066340F" w:rsidP="008E29D4" w:rsidR="00847C7F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U  I M E  R E P U B L I K E  H R V A T S K E</w:t>
      </w:r>
    </w:p>
    <w:p w:rsidRDefault="008E29D4" w:rsidP="008E29D4" w:rsidR="008E29D4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E146B7" w:rsidP="008E29D4" w:rsidR="00AF68FE" w:rsidRPr="00CE67FC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 J E Š E N J E</w:t>
      </w:r>
    </w:p>
    <w:p w:rsidRDefault="00AF68FE" w:rsidP="00AF68FE" w:rsidR="00AF68FE" w:rsidRPr="00CE67FC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</w:p>
    <w:p w:rsidRDefault="00AF68FE" w:rsidR="00DE1196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Trgovački sud u Zagrebu po sucu pojedincu </w:t>
      </w:r>
      <w:r w:rsidR="0057661D">
        <w:rPr>
          <w:rFonts w:hAnsi="Times New Roman" w:ascii="Times New Roman"/>
          <w:sz w:val="24"/>
          <w:szCs w:val="24"/>
          <w:lang w:val="hr-HR"/>
        </w:rPr>
        <w:t>Mirni Panjan</w:t>
      </w:r>
      <w:r w:rsidR="00B11D8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57661D" w:rsidRPr="0057661D">
        <w:rPr>
          <w:rFonts w:hAnsi="Times New Roman" w:ascii="Times New Roman"/>
          <w:sz w:val="24"/>
          <w:szCs w:val="24"/>
          <w:lang w:val="hr-HR"/>
        </w:rPr>
        <w:t>u povodu zahtjeva FINANCIJSKE AGENCIJE, Regionalnog centra Zagreb, Podružnica Zagreb, Trg svibanjskih žrtva 1995. 1, OIB: 85821130368, za provedbu skraćenog stečajnog postupka nad dužnikom</w:t>
      </w:r>
      <w:r w:rsidR="0057661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F42667">
        <w:rPr>
          <w:rFonts w:hAnsi="Times New Roman" w:ascii="Times New Roman"/>
          <w:sz w:val="24"/>
          <w:szCs w:val="24"/>
          <w:lang w:val="hr-HR"/>
        </w:rPr>
        <w:t>MARTERRA d.o.o.</w:t>
      </w:r>
      <w:r w:rsidR="005672DC">
        <w:rPr>
          <w:rFonts w:hAnsi="Times New Roman" w:ascii="Times New Roman"/>
          <w:sz w:val="24"/>
          <w:szCs w:val="24"/>
          <w:lang w:val="hr-HR"/>
        </w:rPr>
        <w:t xml:space="preserve"> Zagreb, </w:t>
      </w:r>
      <w:r w:rsidR="00F42667">
        <w:rPr>
          <w:rFonts w:hAnsi="Times New Roman" w:ascii="Times New Roman"/>
          <w:sz w:val="24"/>
          <w:szCs w:val="24"/>
          <w:lang w:val="hr-HR"/>
        </w:rPr>
        <w:t>Janka Rakuše 1,</w:t>
      </w:r>
      <w:r w:rsidR="005672DC">
        <w:rPr>
          <w:rFonts w:hAnsi="Times New Roman" w:ascii="Times New Roman"/>
          <w:sz w:val="24"/>
          <w:szCs w:val="24"/>
          <w:lang w:val="hr-HR"/>
        </w:rPr>
        <w:t xml:space="preserve"> OIB:</w:t>
      </w:r>
      <w:r w:rsidR="00F42667">
        <w:rPr>
          <w:rFonts w:hAnsi="Times New Roman" w:ascii="Times New Roman"/>
          <w:sz w:val="24"/>
          <w:szCs w:val="24"/>
          <w:lang w:val="hr-HR"/>
        </w:rPr>
        <w:t xml:space="preserve"> 28983577816</w:t>
      </w:r>
      <w:r w:rsidR="005672DC">
        <w:rPr>
          <w:rFonts w:hAnsi="Times New Roman" w:ascii="Times New Roman"/>
          <w:sz w:val="24"/>
          <w:szCs w:val="24"/>
          <w:lang w:val="hr-HR"/>
        </w:rPr>
        <w:t xml:space="preserve">, MBS: </w:t>
      </w:r>
      <w:r w:rsidR="00F42667" w:rsidRPr="00F42667">
        <w:rPr>
          <w:rFonts w:hAnsi="Times New Roman" w:ascii="Times New Roman"/>
          <w:sz w:val="24"/>
          <w:szCs w:val="24"/>
          <w:lang w:val="hr-HR"/>
        </w:rPr>
        <w:t>080779029</w:t>
      </w:r>
      <w:r w:rsidR="00BD2388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9E457A">
        <w:rPr>
          <w:rFonts w:hAnsi="Times New Roman" w:ascii="Times New Roman"/>
          <w:sz w:val="24"/>
          <w:szCs w:val="24"/>
          <w:lang w:val="hr-HR"/>
        </w:rPr>
        <w:t>dana</w:t>
      </w:r>
      <w:r w:rsidR="003F23B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F42667">
        <w:rPr>
          <w:rFonts w:hAnsi="Times New Roman" w:ascii="Times New Roman"/>
          <w:sz w:val="24"/>
          <w:szCs w:val="24"/>
          <w:lang w:val="hr-HR"/>
        </w:rPr>
        <w:t>23. svibnja 2017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>.</w:t>
      </w:r>
      <w:r w:rsidR="00FD08ED">
        <w:rPr>
          <w:rFonts w:hAnsi="Times New Roman" w:ascii="Times New Roman"/>
          <w:sz w:val="24"/>
          <w:szCs w:val="24"/>
          <w:lang w:val="hr-HR"/>
        </w:rPr>
        <w:t xml:space="preserve"> godine</w:t>
      </w:r>
      <w:r w:rsidR="00BD2388">
        <w:rPr>
          <w:rFonts w:hAnsi="Times New Roman" w:ascii="Times New Roman"/>
          <w:sz w:val="24"/>
          <w:szCs w:val="24"/>
          <w:lang w:val="hr-HR"/>
        </w:rPr>
        <w:t>.</w:t>
      </w:r>
    </w:p>
    <w:p w:rsidRDefault="00BD2388" w:rsidR="00BD2388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716A2" w:rsidP="0036710E" w:rsidR="00F716A2" w:rsidRPr="00CE67FC">
      <w:pPr>
        <w:ind w:right="-1"/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="00EA68D5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</w:t>
      </w:r>
      <w:r w:rsidR="00EA68D5" w:rsidRPr="00EA68D5">
        <w:rPr>
          <w:rFonts w:hAnsi="Times New Roman" w:ascii="Times New Roman"/>
          <w:sz w:val="24"/>
          <w:szCs w:val="24"/>
          <w:lang w:val="hr-HR"/>
        </w:rPr>
        <w:t>dužnikom</w:t>
      </w:r>
      <w:r w:rsidR="009E457A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F42667">
        <w:rPr>
          <w:rFonts w:hAnsi="Times New Roman" w:ascii="Times New Roman"/>
          <w:sz w:val="24"/>
          <w:szCs w:val="24"/>
          <w:lang w:val="hr-HR"/>
        </w:rPr>
        <w:t xml:space="preserve">MARTERRA d.o.o. Zagreb, Janka Rakuše 1, OIB: 28983577816, MBS: </w:t>
      </w:r>
      <w:r w:rsidR="00F42667" w:rsidRPr="00F42667">
        <w:rPr>
          <w:rFonts w:hAnsi="Times New Roman" w:ascii="Times New Roman"/>
          <w:sz w:val="24"/>
          <w:szCs w:val="24"/>
          <w:lang w:val="hr-HR"/>
        </w:rPr>
        <w:t>080779029</w:t>
      </w:r>
      <w:r w:rsidR="009E457A">
        <w:rPr>
          <w:rFonts w:hAnsi="Times New Roman" w:ascii="Times New Roman"/>
          <w:sz w:val="24"/>
          <w:szCs w:val="24"/>
          <w:lang w:val="hr-HR"/>
        </w:rPr>
        <w:t>.</w:t>
      </w:r>
    </w:p>
    <w:p w:rsidRDefault="00E632A6" w:rsidP="005D2474" w:rsidR="00E632A6" w:rsidRPr="00CE67FC">
      <w:pPr>
        <w:ind w:hanging="709" w:right="708" w:left="709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F716A2" w:rsidR="00F716A2" w:rsidRPr="00CE67FC">
      <w:pPr>
        <w:rPr>
          <w:rFonts w:hAnsi="Times New Roman" w:ascii="Times New Roman"/>
          <w:sz w:val="24"/>
          <w:szCs w:val="24"/>
          <w:lang w:val="hr-HR"/>
        </w:rPr>
      </w:pPr>
    </w:p>
    <w:p w:rsidRDefault="00F716A2" w:rsidP="00EA68D5" w:rsidR="00E632A6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="00BD2388">
        <w:rPr>
          <w:rFonts w:hAnsi="Times New Roman" w:ascii="Times New Roman"/>
          <w:sz w:val="24"/>
          <w:szCs w:val="24"/>
          <w:lang w:val="hr-HR"/>
        </w:rPr>
        <w:t>Podneskom od</w:t>
      </w:r>
      <w:r w:rsidR="00C20B0A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F42667">
        <w:rPr>
          <w:rFonts w:hAnsi="Times New Roman" w:ascii="Times New Roman"/>
          <w:sz w:val="24"/>
          <w:szCs w:val="24"/>
          <w:lang w:val="hr-HR"/>
        </w:rPr>
        <w:t>18. studenoga 2015</w:t>
      </w:r>
      <w:r w:rsidR="00C20B0A">
        <w:rPr>
          <w:rFonts w:hAnsi="Times New Roman" w:ascii="Times New Roman"/>
          <w:sz w:val="24"/>
          <w:szCs w:val="24"/>
          <w:lang w:val="hr-HR"/>
        </w:rPr>
        <w:t xml:space="preserve">.g. </w:t>
      </w:r>
      <w:r w:rsidR="00EA68D5" w:rsidRPr="00CE67FC">
        <w:rPr>
          <w:rFonts w:hAnsi="Times New Roman" w:ascii="Times New Roman"/>
          <w:sz w:val="24"/>
          <w:szCs w:val="24"/>
          <w:lang w:val="hr-HR"/>
        </w:rPr>
        <w:t>predlagatelj Financijska agencija, RC Zagreb, Podružnica Zagreb, Trg svibanjskih žrtava 1995. 1, Zagreb</w:t>
      </w:r>
      <w:r w:rsidR="00EA68D5">
        <w:rPr>
          <w:rFonts w:hAnsi="Times New Roman" w:ascii="Times New Roman"/>
          <w:sz w:val="24"/>
          <w:szCs w:val="24"/>
          <w:lang w:val="hr-HR"/>
        </w:rPr>
        <w:t>, podnijela je ovom sudu Zahtjev za provedbu skraćenog stečajnog postupka temeljem čl. 444. st. 1. SZ</w:t>
      </w:r>
      <w:r w:rsidR="004927A4">
        <w:rPr>
          <w:rFonts w:hAnsi="Times New Roman" w:ascii="Times New Roman"/>
          <w:sz w:val="24"/>
          <w:szCs w:val="24"/>
          <w:lang w:val="hr-HR"/>
        </w:rPr>
        <w:t>-a</w:t>
      </w:r>
      <w:r w:rsidR="00EA68D5">
        <w:rPr>
          <w:rFonts w:hAnsi="Times New Roman" w:ascii="Times New Roman"/>
          <w:sz w:val="24"/>
          <w:szCs w:val="24"/>
          <w:lang w:val="hr-HR"/>
        </w:rPr>
        <w:t xml:space="preserve"> (NN 77/15).</w:t>
      </w:r>
    </w:p>
    <w:p w:rsidRDefault="004927A4" w:rsidP="004927A4" w:rsidR="004927A4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 xml:space="preserve">Prema čl. 428 SZ-a, </w:t>
      </w:r>
      <w:r w:rsidR="00FD1FCF">
        <w:rPr>
          <w:rFonts w:hAnsi="Times New Roman" w:ascii="Times New Roman"/>
          <w:sz w:val="24"/>
          <w:szCs w:val="24"/>
          <w:lang w:val="hr-HR"/>
        </w:rPr>
        <w:t>s</w:t>
      </w:r>
      <w:r w:rsidRPr="004927A4">
        <w:rPr>
          <w:rFonts w:hAnsi="Times New Roman" w:ascii="Times New Roman"/>
          <w:sz w:val="24"/>
          <w:szCs w:val="24"/>
          <w:lang w:val="hr-HR"/>
        </w:rPr>
        <w:t>ud će provesti skraćeni stečajni postupak nad pravnom osobom ako su ispunjene sljedeće pretpostavke: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4927A4">
        <w:rPr>
          <w:rFonts w:hAnsi="Times New Roman" w:ascii="Times New Roman"/>
          <w:sz w:val="24"/>
          <w:szCs w:val="24"/>
          <w:lang w:val="hr-HR"/>
        </w:rPr>
        <w:t>ako nema zaposlenih</w:t>
      </w:r>
      <w:r>
        <w:rPr>
          <w:rFonts w:hAnsi="Times New Roman" w:ascii="Times New Roman"/>
          <w:sz w:val="24"/>
          <w:szCs w:val="24"/>
          <w:lang w:val="hr-HR"/>
        </w:rPr>
        <w:t xml:space="preserve">, </w:t>
      </w:r>
      <w:r w:rsidRPr="004927A4">
        <w:rPr>
          <w:rFonts w:hAnsi="Times New Roman" w:ascii="Times New Roman"/>
          <w:sz w:val="24"/>
          <w:szCs w:val="24"/>
          <w:lang w:val="hr-HR"/>
        </w:rPr>
        <w:t>ako u Očevidniku redoslijeda osnova za plaćanje ima evidentirane neizvršene osnove za plaćanje u neprekinutom razdoblju od 120 dana</w:t>
      </w:r>
      <w:r>
        <w:rPr>
          <w:rFonts w:hAnsi="Times New Roman" w:ascii="Times New Roman"/>
          <w:sz w:val="24"/>
          <w:szCs w:val="24"/>
          <w:lang w:val="hr-HR"/>
        </w:rPr>
        <w:t xml:space="preserve">, te </w:t>
      </w:r>
      <w:r w:rsidRPr="004927A4">
        <w:rPr>
          <w:rFonts w:hAnsi="Times New Roman" w:ascii="Times New Roman"/>
          <w:sz w:val="24"/>
          <w:szCs w:val="24"/>
          <w:lang w:val="hr-HR"/>
        </w:rPr>
        <w:t>ako nisu ispunjene pretpostavke za pokretanje drugog postupka radi brisanja iz sudskoga registra.</w:t>
      </w:r>
    </w:p>
    <w:p w:rsidRDefault="00EA68D5" w:rsidP="00EA68D5" w:rsidR="004927A4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 xml:space="preserve">Povodom predmetnog Zahtjeva, sud je </w:t>
      </w:r>
      <w:r w:rsidR="00FD08ED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F42667">
        <w:rPr>
          <w:rFonts w:hAnsi="Times New Roman" w:ascii="Times New Roman"/>
          <w:sz w:val="24"/>
          <w:szCs w:val="24"/>
          <w:lang w:val="hr-HR"/>
        </w:rPr>
        <w:t>30. studenoga 2015</w:t>
      </w:r>
      <w:r w:rsidR="006A526D">
        <w:rPr>
          <w:rFonts w:hAnsi="Times New Roman" w:ascii="Times New Roman"/>
          <w:sz w:val="24"/>
          <w:szCs w:val="24"/>
          <w:lang w:val="hr-HR"/>
        </w:rPr>
        <w:t xml:space="preserve">. godine </w:t>
      </w:r>
      <w:r>
        <w:rPr>
          <w:rFonts w:hAnsi="Times New Roman" w:ascii="Times New Roman"/>
          <w:sz w:val="24"/>
          <w:szCs w:val="24"/>
          <w:lang w:val="hr-HR"/>
        </w:rPr>
        <w:t xml:space="preserve">objavio Oglas kojim je (u točki III) pozvao osobe ovlaštene za zastupanje dužnika po zakonu u roku od 15 dana podnijeti sudu javnobilježnički ovjereni popis imovine i obveza na propisanom obrascu, a točkom IV vjerovnike dužnika </w:t>
      </w:r>
      <w:r w:rsidR="006A526D">
        <w:rPr>
          <w:rFonts w:hAnsi="Times New Roman" w:ascii="Times New Roman"/>
          <w:sz w:val="24"/>
          <w:szCs w:val="24"/>
          <w:lang w:val="hr-HR"/>
        </w:rPr>
        <w:t>da u roku od 45 dana od objave O</w:t>
      </w:r>
      <w:r>
        <w:rPr>
          <w:rFonts w:hAnsi="Times New Roman" w:ascii="Times New Roman"/>
          <w:sz w:val="24"/>
          <w:szCs w:val="24"/>
          <w:lang w:val="hr-HR"/>
        </w:rPr>
        <w:t xml:space="preserve">glasa predlože otvaranje stečajnog postupka, te po pozivu suda </w:t>
      </w:r>
      <w:r w:rsidR="00B42363">
        <w:rPr>
          <w:rFonts w:hAnsi="Times New Roman" w:ascii="Times New Roman"/>
          <w:sz w:val="24"/>
          <w:szCs w:val="24"/>
          <w:lang w:val="hr-HR"/>
        </w:rPr>
        <w:t>predujme sredstva za namirenje</w:t>
      </w:r>
      <w:r w:rsidR="00BD2388">
        <w:rPr>
          <w:rFonts w:hAnsi="Times New Roman" w:ascii="Times New Roman"/>
          <w:sz w:val="24"/>
          <w:szCs w:val="24"/>
          <w:lang w:val="hr-HR"/>
        </w:rPr>
        <w:t xml:space="preserve"> troškova postupka</w:t>
      </w:r>
      <w:r w:rsidR="00B42363">
        <w:rPr>
          <w:rFonts w:hAnsi="Times New Roman" w:ascii="Times New Roman"/>
          <w:sz w:val="24"/>
          <w:szCs w:val="24"/>
          <w:lang w:val="hr-HR"/>
        </w:rPr>
        <w:t>,</w:t>
      </w:r>
      <w:r w:rsidR="004927A4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4927A4" w:rsidRPr="004927A4">
        <w:rPr>
          <w:rFonts w:hAnsi="Times New Roman" w:ascii="Times New Roman"/>
          <w:sz w:val="24"/>
          <w:szCs w:val="24"/>
          <w:lang w:val="hr-HR"/>
        </w:rPr>
        <w:t>s</w:t>
      </w:r>
      <w:r w:rsidR="004927A4">
        <w:rPr>
          <w:rFonts w:hAnsi="Times New Roman" w:ascii="Times New Roman"/>
          <w:sz w:val="24"/>
          <w:szCs w:val="24"/>
          <w:lang w:val="hr-HR"/>
        </w:rPr>
        <w:t>ukladno čl. 430 SZ-a</w:t>
      </w:r>
      <w:r w:rsidR="004927A4" w:rsidRPr="004927A4">
        <w:rPr>
          <w:rFonts w:hAnsi="Times New Roman" w:ascii="Times New Roman"/>
          <w:sz w:val="24"/>
          <w:szCs w:val="24"/>
          <w:lang w:val="hr-HR"/>
        </w:rPr>
        <w:t>.</w:t>
      </w:r>
    </w:p>
    <w:p w:rsidRDefault="004927A4" w:rsidP="00EA68D5" w:rsidR="00E903D6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4927A4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F2523A" w:rsidRPr="00F2523A">
        <w:rPr>
          <w:rFonts w:hAnsi="Times New Roman" w:ascii="Times New Roman"/>
          <w:szCs w:val="24"/>
          <w:lang w:val="hr-HR"/>
        </w:rPr>
        <w:t xml:space="preserve"> </w:t>
      </w:r>
      <w:r w:rsidR="00BD2388">
        <w:rPr>
          <w:rFonts w:hAnsi="Times New Roman" w:ascii="Times New Roman"/>
          <w:szCs w:val="24"/>
          <w:lang w:val="hr-HR"/>
        </w:rPr>
        <w:tab/>
      </w:r>
      <w:r w:rsidR="00B42363">
        <w:rPr>
          <w:rFonts w:hAnsi="Times New Roman" w:ascii="Times New Roman"/>
          <w:sz w:val="24"/>
          <w:szCs w:val="24"/>
          <w:lang w:val="hr-HR"/>
        </w:rPr>
        <w:t>Zaključkom</w:t>
      </w:r>
      <w:r w:rsidR="00C20B0A">
        <w:rPr>
          <w:rFonts w:hAnsi="Times New Roman" w:ascii="Times New Roman"/>
          <w:sz w:val="24"/>
          <w:szCs w:val="24"/>
          <w:lang w:val="hr-HR"/>
        </w:rPr>
        <w:t xml:space="preserve"> donesenim </w:t>
      </w:r>
      <w:r w:rsidR="00F42667">
        <w:rPr>
          <w:rFonts w:hAnsi="Times New Roman" w:ascii="Times New Roman"/>
          <w:sz w:val="24"/>
          <w:szCs w:val="24"/>
          <w:lang w:val="hr-HR"/>
        </w:rPr>
        <w:t>30. studenoga 2015</w:t>
      </w:r>
      <w:r w:rsidR="009E457A">
        <w:rPr>
          <w:rFonts w:hAnsi="Times New Roman" w:ascii="Times New Roman"/>
          <w:sz w:val="24"/>
          <w:szCs w:val="24"/>
          <w:lang w:val="hr-HR"/>
        </w:rPr>
        <w:t>.g.</w:t>
      </w:r>
      <w:r w:rsidR="00B4236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F2523A">
        <w:rPr>
          <w:rFonts w:hAnsi="Times New Roman" w:ascii="Times New Roman"/>
          <w:sz w:val="24"/>
          <w:szCs w:val="24"/>
          <w:lang w:val="hr-HR"/>
        </w:rPr>
        <w:t xml:space="preserve">sud je </w:t>
      </w:r>
      <w:r w:rsidR="00B42363">
        <w:rPr>
          <w:rFonts w:hAnsi="Times New Roman" w:ascii="Times New Roman"/>
          <w:sz w:val="24"/>
          <w:szCs w:val="24"/>
          <w:lang w:val="hr-HR"/>
        </w:rPr>
        <w:t xml:space="preserve">pozvao </w:t>
      </w:r>
      <w:r w:rsidRPr="004927A4">
        <w:rPr>
          <w:rFonts w:hAnsi="Times New Roman" w:ascii="Times New Roman"/>
          <w:sz w:val="24"/>
          <w:szCs w:val="24"/>
          <w:lang w:val="hr-HR"/>
        </w:rPr>
        <w:t>HRVATSKI ZAVOD ZA MIROVINSKO OSIGURANJE, Zagreb</w:t>
      </w:r>
      <w:r w:rsidR="00B42363">
        <w:rPr>
          <w:rFonts w:hAnsi="Times New Roman" w:ascii="Times New Roman"/>
          <w:sz w:val="24"/>
          <w:szCs w:val="24"/>
          <w:lang w:val="hr-HR"/>
        </w:rPr>
        <w:t xml:space="preserve"> da u roku od osam dana dostave podatak ima li dužnik zaposlenih osoba.</w:t>
      </w:r>
    </w:p>
    <w:p w:rsidRDefault="00FD1FCF" w:rsidP="00FD1FCF" w:rsidR="00FD1FCF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 w:rsidRPr="00FD1FCF">
        <w:rPr>
          <w:rFonts w:hAnsi="Times New Roman" w:ascii="Times New Roman"/>
          <w:sz w:val="24"/>
          <w:szCs w:val="24"/>
          <w:lang w:val="hr-HR"/>
        </w:rPr>
        <w:t>Odredbom</w:t>
      </w:r>
      <w:r>
        <w:rPr>
          <w:rFonts w:hAnsi="Times New Roman" w:ascii="Times New Roman"/>
          <w:sz w:val="24"/>
          <w:szCs w:val="24"/>
          <w:lang w:val="hr-HR"/>
        </w:rPr>
        <w:t xml:space="preserve"> čl. 431 st. 1 SZ-a određeno je da a</w:t>
      </w:r>
      <w:r w:rsidRPr="00FD1FCF">
        <w:rPr>
          <w:rFonts w:hAnsi="Times New Roman" w:ascii="Times New Roman"/>
          <w:sz w:val="24"/>
          <w:szCs w:val="24"/>
          <w:lang w:val="hr-HR"/>
        </w:rPr>
        <w:t>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</w:t>
      </w:r>
      <w:r>
        <w:rPr>
          <w:rFonts w:hAnsi="Times New Roman" w:ascii="Times New Roman"/>
          <w:sz w:val="24"/>
          <w:szCs w:val="24"/>
          <w:lang w:val="hr-HR"/>
        </w:rPr>
        <w:t xml:space="preserve">, a odredbom čl. 431 st. 2 SZ-a </w:t>
      </w:r>
      <w:r w:rsidRPr="00FD1FCF">
        <w:rPr>
          <w:rFonts w:hAnsi="Times New Roman" w:ascii="Times New Roman"/>
          <w:sz w:val="24"/>
          <w:szCs w:val="24"/>
          <w:lang w:val="hr-HR"/>
        </w:rPr>
        <w:t xml:space="preserve">određeno je </w:t>
      </w:r>
      <w:r>
        <w:rPr>
          <w:rFonts w:hAnsi="Times New Roman" w:ascii="Times New Roman"/>
          <w:sz w:val="24"/>
          <w:szCs w:val="24"/>
          <w:lang w:val="hr-HR"/>
        </w:rPr>
        <w:t xml:space="preserve">da će u </w:t>
      </w:r>
      <w:r w:rsidRPr="00FD1FCF">
        <w:rPr>
          <w:rFonts w:hAnsi="Times New Roman" w:ascii="Times New Roman"/>
          <w:sz w:val="24"/>
          <w:szCs w:val="24"/>
          <w:lang w:val="hr-HR"/>
        </w:rPr>
        <w:t xml:space="preserve"> slučaju iz st</w:t>
      </w:r>
      <w:r>
        <w:rPr>
          <w:rFonts w:hAnsi="Times New Roman" w:ascii="Times New Roman"/>
          <w:sz w:val="24"/>
          <w:szCs w:val="24"/>
          <w:lang w:val="hr-HR"/>
        </w:rPr>
        <w:t xml:space="preserve">. 1 ovoga članka, </w:t>
      </w:r>
      <w:r w:rsidRPr="00FD1FCF">
        <w:rPr>
          <w:rFonts w:hAnsi="Times New Roman" w:ascii="Times New Roman"/>
          <w:sz w:val="24"/>
          <w:szCs w:val="24"/>
          <w:lang w:val="hr-HR"/>
        </w:rPr>
        <w:t>sud po službenoj dužnosti donijeti rješenje o otvaranju i zaključenju skraćenoga stečajnog postupka</w:t>
      </w:r>
      <w:r>
        <w:rPr>
          <w:rFonts w:hAnsi="Times New Roman" w:ascii="Times New Roman"/>
          <w:sz w:val="24"/>
          <w:szCs w:val="24"/>
          <w:lang w:val="hr-HR"/>
        </w:rPr>
        <w:t>.</w:t>
      </w:r>
    </w:p>
    <w:p w:rsidRDefault="00931D14" w:rsidP="00F42667" w:rsidR="00F70315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 w:rsidR="00F42667">
        <w:rPr>
          <w:rFonts w:hAnsi="Times New Roman" w:ascii="Times New Roman"/>
          <w:sz w:val="24"/>
          <w:szCs w:val="24"/>
          <w:lang w:val="hr-HR"/>
        </w:rPr>
        <w:t xml:space="preserve">Dužnik MARTERRA d.o.o. Zagreb, Janka Rakuše 1, OIB: 28983577816, MBS: </w:t>
      </w:r>
      <w:r w:rsidR="00F42667" w:rsidRPr="00F42667">
        <w:rPr>
          <w:rFonts w:hAnsi="Times New Roman" w:ascii="Times New Roman"/>
          <w:sz w:val="24"/>
          <w:szCs w:val="24"/>
          <w:lang w:val="hr-HR"/>
        </w:rPr>
        <w:t>080779029</w:t>
      </w:r>
      <w:r w:rsidR="00F42667">
        <w:rPr>
          <w:rFonts w:hAnsi="Times New Roman" w:ascii="Times New Roman"/>
          <w:sz w:val="24"/>
          <w:szCs w:val="24"/>
          <w:lang w:val="hr-HR"/>
        </w:rPr>
        <w:t xml:space="preserve"> je dana 11. prosinca 2015.g. podnio prokaznu izjavu ovršenika iz koje je vidljivo </w:t>
      </w:r>
    </w:p>
    <w:p w:rsidRDefault="00F70315" w:rsidP="00F42667" w:rsidR="00F70315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0315" w:rsidP="00F42667" w:rsidR="00F70315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42667" w:rsidP="00F42667" w:rsidR="00F42667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lastRenderedPageBreak/>
        <w:t>da se provodi ovrha na nekretnini pred Općinskim sudom u Novom Zagrebu, pod br. Ovr-5088/15, te je podnio i prokazni popis imovine, iz kojeg je vidljivo da dužnik posjeduje: građevinsko zemljište k.č.br. 2516/7 oranica – 2653,00 m2, građevinsko zemljište k.č.br. 2517/9 oranica – 2483,00 m2, građevinsko zemljište k.č.br. 2517/10 put – 2158,00 m2 – zemljište i nekretnina u izgradnji namijenjena prodaji, ukupne vrijednosti 18.700.492,21 kn.</w:t>
      </w:r>
    </w:p>
    <w:p w:rsidRDefault="00F42667" w:rsidP="00F42667" w:rsidR="00A33FB5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 xml:space="preserve">Dužnik MARTERRA d.o.o. Zagreb, Janka Rakuše 1, OIB: 28983577816, MBS: </w:t>
      </w:r>
      <w:r w:rsidRPr="00F42667">
        <w:rPr>
          <w:rFonts w:hAnsi="Times New Roman" w:ascii="Times New Roman"/>
          <w:sz w:val="24"/>
          <w:szCs w:val="24"/>
          <w:lang w:val="hr-HR"/>
        </w:rPr>
        <w:t>080779029</w:t>
      </w:r>
      <w:r>
        <w:rPr>
          <w:rFonts w:hAnsi="Times New Roman" w:ascii="Times New Roman"/>
          <w:sz w:val="24"/>
          <w:szCs w:val="24"/>
          <w:lang w:val="hr-HR"/>
        </w:rPr>
        <w:t xml:space="preserve"> je podneskom od 19.05.2017.g. </w:t>
      </w:r>
      <w:r w:rsidR="00F70315">
        <w:rPr>
          <w:rFonts w:hAnsi="Times New Roman" w:ascii="Times New Roman"/>
          <w:sz w:val="24"/>
          <w:szCs w:val="24"/>
          <w:lang w:val="hr-HR"/>
        </w:rPr>
        <w:t xml:space="preserve">dostavio </w:t>
      </w:r>
      <w:r w:rsidR="00A33FB5">
        <w:rPr>
          <w:rFonts w:hAnsi="Times New Roman" w:ascii="Times New Roman"/>
          <w:sz w:val="24"/>
          <w:szCs w:val="24"/>
          <w:lang w:val="hr-HR"/>
        </w:rPr>
        <w:t>očevidnik</w:t>
      </w:r>
      <w:r w:rsidR="00F70315">
        <w:rPr>
          <w:rFonts w:hAnsi="Times New Roman" w:ascii="Times New Roman"/>
          <w:sz w:val="24"/>
          <w:szCs w:val="24"/>
          <w:lang w:val="hr-HR"/>
        </w:rPr>
        <w:t xml:space="preserve"> FINA-e o </w:t>
      </w:r>
      <w:r w:rsidR="00A33FB5">
        <w:rPr>
          <w:rFonts w:hAnsi="Times New Roman" w:ascii="Times New Roman"/>
          <w:sz w:val="24"/>
          <w:szCs w:val="24"/>
          <w:lang w:val="hr-HR"/>
        </w:rPr>
        <w:t>redosljedu plaćanja sa obračunatom kamatom o</w:t>
      </w:r>
      <w:r w:rsidR="00F70315">
        <w:rPr>
          <w:rFonts w:hAnsi="Times New Roman" w:ascii="Times New Roman"/>
          <w:sz w:val="24"/>
          <w:szCs w:val="24"/>
          <w:lang w:val="hr-HR"/>
        </w:rPr>
        <w:t xml:space="preserve">d dana 19.05.2017.g. </w:t>
      </w:r>
      <w:r w:rsidR="00A33FB5">
        <w:rPr>
          <w:rFonts w:hAnsi="Times New Roman" w:ascii="Times New Roman"/>
          <w:sz w:val="24"/>
          <w:szCs w:val="24"/>
          <w:lang w:val="hr-HR"/>
        </w:rPr>
        <w:t>(l.23).</w:t>
      </w:r>
    </w:p>
    <w:p w:rsidRDefault="00A33FB5" w:rsidP="00F42667" w:rsidR="00A33FB5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 xml:space="preserve">Uvidom u ovaj očevidnik FINE, razvidno je da je </w:t>
      </w:r>
      <w:r w:rsidR="00E71617">
        <w:rPr>
          <w:rFonts w:hAnsi="Times New Roman" w:ascii="Times New Roman"/>
          <w:sz w:val="24"/>
          <w:szCs w:val="24"/>
          <w:lang w:val="hr-HR"/>
        </w:rPr>
        <w:t>u njemu zavedeno: ukupna obveza po osnovama: 0,00, ukupna zapljena: 0,00, ukupna kamata naplate: 0,00, ukupna naplaćena sredstva: 0,00, te stanje blokade: 0,00.</w:t>
      </w:r>
    </w:p>
    <w:p w:rsidRDefault="00E71617" w:rsidP="00F42667" w:rsidR="00F42667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 xml:space="preserve">Stoga, iz ovog očevidnika FINA-e o redosljedu plaćanja sa obračunatom kamatom od dana 19.05.2017.g. (l.23) </w:t>
      </w:r>
      <w:r w:rsidR="00F70315">
        <w:rPr>
          <w:rFonts w:hAnsi="Times New Roman" w:ascii="Times New Roman"/>
          <w:sz w:val="24"/>
          <w:szCs w:val="24"/>
          <w:lang w:val="hr-HR"/>
        </w:rPr>
        <w:t xml:space="preserve">proizlazi da dužnik nije u blokadi, te da nema nepodmirenih obveza na dan izdavanja </w:t>
      </w:r>
      <w:r>
        <w:rPr>
          <w:rFonts w:hAnsi="Times New Roman" w:ascii="Times New Roman"/>
          <w:sz w:val="24"/>
          <w:szCs w:val="24"/>
          <w:lang w:val="hr-HR"/>
        </w:rPr>
        <w:t>ovog očevidnika</w:t>
      </w:r>
      <w:r w:rsidR="00F70315">
        <w:rPr>
          <w:rFonts w:hAnsi="Times New Roman" w:ascii="Times New Roman"/>
          <w:sz w:val="24"/>
          <w:szCs w:val="24"/>
          <w:lang w:val="hr-HR"/>
        </w:rPr>
        <w:t xml:space="preserve"> (l. 23).</w:t>
      </w:r>
    </w:p>
    <w:p w:rsidRDefault="00E71617" w:rsidP="00F42667" w:rsidR="00E71617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>Isto tako, ovaj očevidnik FINA-e o redosljedu plaćanja sa obračunatom kamatom od dana 19.05.2017.g. je izdan na poslovnom papiru FINE i potvrđen je potpisom i žigom FINE.</w:t>
      </w:r>
    </w:p>
    <w:p w:rsidRDefault="00F70315" w:rsidP="00E71617" w:rsidR="00E71617" w:rsidRPr="00E71617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 w:rsidR="00E71617" w:rsidRPr="00E71617">
        <w:rPr>
          <w:rFonts w:hAnsi="Times New Roman" w:ascii="Times New Roman"/>
          <w:sz w:val="24"/>
        </w:rPr>
        <w:t xml:space="preserve">Slijedom navedenog, kako dužnikov račun nije blokiran, kao i da dužnik nema nepodmirenih obveza na dan </w:t>
      </w:r>
      <w:r w:rsidR="00E71617">
        <w:rPr>
          <w:rFonts w:hAnsi="Times New Roman" w:ascii="Times New Roman"/>
          <w:sz w:val="24"/>
          <w:szCs w:val="24"/>
          <w:lang w:val="hr-HR"/>
        </w:rPr>
        <w:t>19.05.2017.g.</w:t>
      </w:r>
      <w:r w:rsidR="00E71617" w:rsidRPr="00E71617">
        <w:rPr>
          <w:rFonts w:hAnsi="Times New Roman" w:ascii="Times New Roman"/>
          <w:sz w:val="24"/>
        </w:rPr>
        <w:t xml:space="preserve">, </w:t>
      </w:r>
      <w:r w:rsidR="00E71617">
        <w:rPr>
          <w:rFonts w:hAnsi="Times New Roman" w:ascii="Times New Roman"/>
          <w:sz w:val="24"/>
        </w:rPr>
        <w:t>to</w:t>
      </w:r>
      <w:r w:rsidR="00E71617" w:rsidRPr="00E71617">
        <w:rPr>
          <w:rFonts w:hAnsi="Times New Roman" w:ascii="Times New Roman"/>
          <w:sz w:val="24"/>
        </w:rPr>
        <w:t xml:space="preserve"> u odnosu na dužnika nije ostvaren stečajni razlog nesposobnosti za plaćanje. </w:t>
      </w:r>
    </w:p>
    <w:p w:rsidRDefault="00E71617" w:rsidP="00E71617" w:rsidR="00E71617" w:rsidRPr="00E71617">
      <w:pPr>
        <w:jc w:val="both"/>
        <w:rPr>
          <w:rFonts w:hAnsi="Times New Roman" w:ascii="Times New Roman"/>
          <w:sz w:val="24"/>
        </w:rPr>
      </w:pPr>
      <w:r w:rsidRPr="00E71617">
        <w:rPr>
          <w:rFonts w:hAnsi="Times New Roman" w:ascii="Times New Roman"/>
          <w:sz w:val="24"/>
        </w:rPr>
        <w:tab/>
        <w:t>S obzirom na to da je dužnik postao sposoban za plaćanje, te kako nisu ispunjene pretpostavke za istovremeno otvaranje i zaključenje stečajnog postupka, to je temeljem čl. 433 SZ-a (NN 71/15) odlučeno kao u izreci.</w:t>
      </w:r>
    </w:p>
    <w:p w:rsidRDefault="00F70315" w:rsidP="00F42667" w:rsidR="00F70315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F70315" w:rsidP="00F42667" w:rsidR="00F70315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P="00F70315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 xml:space="preserve">Zagreb, </w:t>
      </w:r>
      <w:r w:rsidR="00F42667">
        <w:rPr>
          <w:rFonts w:hAnsi="Times New Roman" w:ascii="Times New Roman"/>
          <w:sz w:val="24"/>
          <w:szCs w:val="24"/>
          <w:lang w:val="hr-HR"/>
        </w:rPr>
        <w:t>23. svibnja 2017</w:t>
      </w:r>
      <w:r w:rsidR="00BD2388" w:rsidRPr="00BD2388">
        <w:rPr>
          <w:rFonts w:hAnsi="Times New Roman" w:ascii="Times New Roman"/>
          <w:sz w:val="24"/>
          <w:szCs w:val="24"/>
          <w:lang w:val="hr-HR"/>
        </w:rPr>
        <w:t>. godine</w:t>
      </w:r>
    </w:p>
    <w:p w:rsidRDefault="00F716A2" w:rsidR="00F716A2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</w:p>
    <w:p w:rsidRDefault="00B11D83" w:rsidR="00B11D83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AE09A6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="00F70315" w:rsidRPr="00CE67FC">
        <w:rPr>
          <w:rFonts w:hAnsi="Times New Roman" w:ascii="Times New Roman"/>
          <w:sz w:val="24"/>
          <w:szCs w:val="24"/>
          <w:lang w:val="hr-HR"/>
        </w:rPr>
        <w:t>Sudac:</w:t>
      </w:r>
    </w:p>
    <w:p w:rsidRDefault="00AE09A6" w:rsidP="009E457A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="009E457A">
        <w:rPr>
          <w:rFonts w:hAnsi="Times New Roman" w:ascii="Times New Roman"/>
          <w:sz w:val="24"/>
          <w:szCs w:val="24"/>
          <w:lang w:val="hr-HR"/>
        </w:rPr>
        <w:t>Mirna Panjan</w:t>
      </w:r>
    </w:p>
    <w:p w:rsidRDefault="00B11D83" w:rsidR="00B11D83">
      <w:pPr>
        <w:rPr>
          <w:rFonts w:hAnsi="Times New Roman" w:ascii="Times New Roman"/>
          <w:sz w:val="24"/>
          <w:szCs w:val="24"/>
          <w:u w:val="single"/>
        </w:rPr>
      </w:pPr>
    </w:p>
    <w:p w:rsidRDefault="009E457A" w:rsidR="009E457A">
      <w:pPr>
        <w:rPr>
          <w:rFonts w:hAnsi="Times New Roman" w:ascii="Times New Roman"/>
          <w:sz w:val="24"/>
          <w:szCs w:val="24"/>
          <w:u w:val="single"/>
        </w:rPr>
      </w:pPr>
    </w:p>
    <w:p w:rsidRDefault="008E29D4" w:rsidP="008E29D4" w:rsidR="008E29D4" w:rsidRPr="008E29D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8E29D4">
        <w:rPr>
          <w:rFonts w:hAnsi="Times New Roman" w:ascii="Times New Roman"/>
          <w:sz w:val="24"/>
          <w:szCs w:val="24"/>
          <w:lang w:val="hr-HR"/>
        </w:rPr>
        <w:t>Uputa o pravnom lijeku:</w:t>
      </w:r>
    </w:p>
    <w:p w:rsidRDefault="008E29D4" w:rsidP="008E29D4" w:rsidR="008E29D4" w:rsidRPr="008E29D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8E29D4">
        <w:rPr>
          <w:rFonts w:hAnsi="Times New Roman" w:ascii="Times New Roman"/>
          <w:sz w:val="24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F716A2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8E29D4" w:rsidR="008E29D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8E29D4" w:rsidR="008E29D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DNA:</w:t>
      </w:r>
    </w:p>
    <w:p w:rsidRDefault="00743227" w:rsidP="00A348FA" w:rsidR="002F7594" w:rsidRPr="00482B39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="003B6DD2" w:rsidRPr="00CE67FC">
        <w:rPr>
          <w:rFonts w:hAnsi="Times New Roman" w:ascii="Times New Roman"/>
          <w:sz w:val="24"/>
          <w:szCs w:val="24"/>
          <w:lang w:val="pl-PL"/>
        </w:rPr>
        <w:t>predlagatelju</w:t>
      </w:r>
      <w:r w:rsidR="0036710E" w:rsidRPr="00CE67FC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CE67FC">
        <w:rPr>
          <w:rFonts w:hAnsi="Times New Roman" w:ascii="Times New Roman"/>
          <w:sz w:val="24"/>
          <w:szCs w:val="24"/>
          <w:lang w:val="pl-PL"/>
        </w:rPr>
        <w:t xml:space="preserve"> FINANCIJSKA</w:t>
      </w:r>
      <w:r w:rsidR="003B6DD2"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E67FC">
        <w:rPr>
          <w:rFonts w:hAnsi="Times New Roman" w:ascii="Times New Roman"/>
          <w:sz w:val="24"/>
          <w:szCs w:val="24"/>
          <w:lang w:val="hr-HR"/>
        </w:rPr>
        <w:t xml:space="preserve">AGENCIJA </w:t>
      </w:r>
    </w:p>
    <w:p w:rsidRDefault="00743227" w:rsidP="00A348FA" w:rsidR="00735F93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="00735F93">
        <w:rPr>
          <w:rFonts w:hAnsi="Times New Roman" w:ascii="Times New Roman"/>
          <w:sz w:val="24"/>
          <w:szCs w:val="24"/>
          <w:lang w:val="pl-PL"/>
        </w:rPr>
        <w:t xml:space="preserve">e-oglasna ploča </w:t>
      </w:r>
      <w:r w:rsidR="00482B39">
        <w:rPr>
          <w:rFonts w:hAnsi="Times New Roman" w:ascii="Times New Roman"/>
          <w:sz w:val="24"/>
          <w:szCs w:val="24"/>
          <w:lang w:val="pl-PL"/>
        </w:rPr>
        <w:t>(</w:t>
      </w:r>
      <w:r w:rsidR="00735F93">
        <w:rPr>
          <w:rFonts w:hAnsi="Times New Roman" w:ascii="Times New Roman"/>
          <w:sz w:val="24"/>
          <w:szCs w:val="24"/>
          <w:lang w:val="pl-PL"/>
        </w:rPr>
        <w:t>8 dana</w:t>
      </w:r>
      <w:r w:rsidR="00482B39">
        <w:rPr>
          <w:rFonts w:hAnsi="Times New Roman" w:ascii="Times New Roman"/>
          <w:sz w:val="24"/>
          <w:szCs w:val="24"/>
          <w:lang w:val="pl-PL"/>
        </w:rPr>
        <w:t>)</w:t>
      </w:r>
    </w:p>
    <w:p w:rsidRDefault="00870D95" w:rsidP="00A348FA" w:rsidR="00870D95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36710E" w:rsidP="00A348FA" w:rsidR="00FC1358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 xml:space="preserve"> </w:t>
      </w:r>
    </w:p>
    <w:sectPr w:rsidSect="00FD1FCF" w:rsidR="00FC1358" w:rsidRPr="00CE67FC">
      <w:headerReference w:type="default" r:id="rId9"/>
      <w:pgSz w:code="9" w:h="16840" w:w="11907"/>
      <w:pgMar w:gutter="0" w:footer="720" w:header="720" w:left="1418" w:bottom="0" w:right="1418" w:top="0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549D" w:rsidP="009E693F" w:rsidR="005E549D">
      <w:r>
        <w:separator/>
      </w:r>
    </w:p>
  </w:endnote>
  <w:endnote w:id="0" w:type="continuationSeparator">
    <w:p w:rsidRDefault="005E549D" w:rsidP="009E693F" w:rsidR="005E54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549D" w:rsidP="009E693F" w:rsidR="005E549D">
      <w:r>
        <w:separator/>
      </w:r>
    </w:p>
  </w:footnote>
  <w:footnote w:id="0" w:type="continuationSeparator">
    <w:p w:rsidRDefault="005E549D" w:rsidP="009E693F" w:rsidR="005E54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2C3B" w:rsidP="009E693F" w:rsidR="00D22C3B">
    <w:pPr>
      <w:pStyle w:val="Zaglavlje"/>
      <w:ind w:firstLine="4320"/>
      <w:jc w:val="center"/>
    </w:pPr>
  </w:p>
  <w:p w:rsidRDefault="009E693F" w:rsidP="00D22C3B" w:rsidR="00D22C3B" w:rsidRPr="00D22C3B">
    <w:pPr>
      <w:pStyle w:val="Zaglavlje"/>
      <w:ind w:firstLine="4320"/>
      <w:rPr>
        <w:rFonts w:hAnsi="Times New Roman" w:ascii="Times New Roman"/>
        <w:sz w:val="24"/>
        <w:szCs w:val="24"/>
      </w:rPr>
    </w:pPr>
    <w:r w:rsidRPr="00D22C3B">
      <w:rPr>
        <w:rFonts w:hAnsi="Times New Roman" w:ascii="Times New Roman"/>
        <w:sz w:val="24"/>
        <w:szCs w:val="24"/>
      </w:rPr>
      <w:fldChar w:fldCharType="begin"/>
    </w:r>
    <w:r w:rsidRPr="00D22C3B">
      <w:rPr>
        <w:rFonts w:hAnsi="Times New Roman" w:ascii="Times New Roman"/>
        <w:sz w:val="24"/>
        <w:szCs w:val="24"/>
      </w:rPr>
      <w:instrText>PAGE   \* MERGEFORMAT</w:instrText>
    </w:r>
    <w:r w:rsidRPr="00D22C3B">
      <w:rPr>
        <w:rFonts w:hAnsi="Times New Roman" w:ascii="Times New Roman"/>
        <w:sz w:val="24"/>
        <w:szCs w:val="24"/>
      </w:rPr>
      <w:fldChar w:fldCharType="separate"/>
    </w:r>
    <w:r w:rsidR="00783D0D" w:rsidRPr="00783D0D">
      <w:rPr>
        <w:rFonts w:hAnsi="Times New Roman" w:ascii="Times New Roman"/>
        <w:noProof/>
        <w:sz w:val="24"/>
        <w:szCs w:val="24"/>
        <w:lang w:val="hr-HR"/>
      </w:rPr>
      <w:t>2</w:t>
    </w:r>
    <w:r w:rsidRPr="00D22C3B">
      <w:rPr>
        <w:rFonts w:hAnsi="Times New Roman" w:ascii="Times New Roman"/>
        <w:sz w:val="24"/>
        <w:szCs w:val="24"/>
      </w:rPr>
      <w:fldChar w:fldCharType="end"/>
    </w:r>
  </w:p>
  <w:p w:rsidRDefault="00B67622" w:rsidP="00D22C3B" w:rsidR="009E693F" w:rsidRPr="00D22C3B">
    <w:pPr>
      <w:pStyle w:val="Zaglavlje"/>
      <w:ind w:firstLine="4320"/>
      <w:rPr>
        <w:rFonts w:hAnsi="Times New Roman" w:ascii="Times New Roman"/>
      </w:rPr>
    </w:pP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  <w:t xml:space="preserve">45. </w:t>
    </w:r>
    <w:r w:rsidRPr="00B67622">
      <w:rPr>
        <w:rFonts w:hAnsi="Times New Roman" w:ascii="Times New Roman"/>
        <w:sz w:val="24"/>
        <w:szCs w:val="24"/>
      </w:rPr>
      <w:t>St-</w:t>
    </w:r>
    <w:r w:rsidR="00F42667">
      <w:rPr>
        <w:rFonts w:hAnsi="Times New Roman" w:ascii="Times New Roman"/>
        <w:sz w:val="24"/>
        <w:szCs w:val="24"/>
      </w:rPr>
      <w:t>6569/2015</w:t>
    </w:r>
    <w:r w:rsidR="009E693F" w:rsidRPr="00D22C3B">
      <w:rPr>
        <w:rFonts w:hAnsi="Times New Roman" w:ascii="Times New Roman"/>
      </w:rPr>
      <w:tab/>
    </w:r>
  </w:p>
  <w:p w:rsidRDefault="009E693F" w:rsidR="009E693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31225"/>
    <w:rsid w:val="000E0A40"/>
    <w:rsid w:val="000F33D6"/>
    <w:rsid w:val="00134983"/>
    <w:rsid w:val="00165E14"/>
    <w:rsid w:val="001D2671"/>
    <w:rsid w:val="00205803"/>
    <w:rsid w:val="0023639E"/>
    <w:rsid w:val="002B0BE3"/>
    <w:rsid w:val="002B4B43"/>
    <w:rsid w:val="002D26BA"/>
    <w:rsid w:val="002F7594"/>
    <w:rsid w:val="0036710E"/>
    <w:rsid w:val="003B6DD2"/>
    <w:rsid w:val="003F23B3"/>
    <w:rsid w:val="003F2DC8"/>
    <w:rsid w:val="003F4F0F"/>
    <w:rsid w:val="00420E26"/>
    <w:rsid w:val="00482B39"/>
    <w:rsid w:val="004927A4"/>
    <w:rsid w:val="004F3825"/>
    <w:rsid w:val="00504EE0"/>
    <w:rsid w:val="0051756D"/>
    <w:rsid w:val="00517730"/>
    <w:rsid w:val="005309ED"/>
    <w:rsid w:val="00546FA4"/>
    <w:rsid w:val="00547DB9"/>
    <w:rsid w:val="0056275F"/>
    <w:rsid w:val="005672DC"/>
    <w:rsid w:val="0057661D"/>
    <w:rsid w:val="005C613D"/>
    <w:rsid w:val="005D2474"/>
    <w:rsid w:val="005E549D"/>
    <w:rsid w:val="0066340F"/>
    <w:rsid w:val="00681C0C"/>
    <w:rsid w:val="00685698"/>
    <w:rsid w:val="006A526D"/>
    <w:rsid w:val="006C1972"/>
    <w:rsid w:val="006F1C32"/>
    <w:rsid w:val="00735F93"/>
    <w:rsid w:val="00743227"/>
    <w:rsid w:val="00783D0D"/>
    <w:rsid w:val="00794387"/>
    <w:rsid w:val="00810517"/>
    <w:rsid w:val="00847C7F"/>
    <w:rsid w:val="00870D95"/>
    <w:rsid w:val="008C17D0"/>
    <w:rsid w:val="008C6745"/>
    <w:rsid w:val="008E29D4"/>
    <w:rsid w:val="008F0399"/>
    <w:rsid w:val="0092599B"/>
    <w:rsid w:val="00931D14"/>
    <w:rsid w:val="0099022B"/>
    <w:rsid w:val="009A7062"/>
    <w:rsid w:val="009D3FFD"/>
    <w:rsid w:val="009D5B72"/>
    <w:rsid w:val="009E457A"/>
    <w:rsid w:val="009E5EA8"/>
    <w:rsid w:val="009E693F"/>
    <w:rsid w:val="00A254F0"/>
    <w:rsid w:val="00A33FB5"/>
    <w:rsid w:val="00A348FA"/>
    <w:rsid w:val="00A4175D"/>
    <w:rsid w:val="00A555FC"/>
    <w:rsid w:val="00AD440A"/>
    <w:rsid w:val="00AE09A6"/>
    <w:rsid w:val="00AF68FE"/>
    <w:rsid w:val="00B01B04"/>
    <w:rsid w:val="00B11D83"/>
    <w:rsid w:val="00B127AB"/>
    <w:rsid w:val="00B42363"/>
    <w:rsid w:val="00B67622"/>
    <w:rsid w:val="00B71620"/>
    <w:rsid w:val="00BA5043"/>
    <w:rsid w:val="00BA5F55"/>
    <w:rsid w:val="00BA7463"/>
    <w:rsid w:val="00BD2388"/>
    <w:rsid w:val="00BD393A"/>
    <w:rsid w:val="00BF14EB"/>
    <w:rsid w:val="00C20B0A"/>
    <w:rsid w:val="00C52F95"/>
    <w:rsid w:val="00CA67D9"/>
    <w:rsid w:val="00CE67FC"/>
    <w:rsid w:val="00D22C3B"/>
    <w:rsid w:val="00D345B8"/>
    <w:rsid w:val="00D56AB9"/>
    <w:rsid w:val="00D75636"/>
    <w:rsid w:val="00DE1196"/>
    <w:rsid w:val="00DE4885"/>
    <w:rsid w:val="00E03BB9"/>
    <w:rsid w:val="00E146B7"/>
    <w:rsid w:val="00E22B37"/>
    <w:rsid w:val="00E632A6"/>
    <w:rsid w:val="00E71617"/>
    <w:rsid w:val="00E903D6"/>
    <w:rsid w:val="00EA68D5"/>
    <w:rsid w:val="00EA7C68"/>
    <w:rsid w:val="00F05276"/>
    <w:rsid w:val="00F2523A"/>
    <w:rsid w:val="00F42667"/>
    <w:rsid w:val="00F70315"/>
    <w:rsid w:val="00F716A2"/>
    <w:rsid w:val="00FA645F"/>
    <w:rsid w:val="00FA7AAF"/>
    <w:rsid w:val="00FC1358"/>
    <w:rsid w:val="00FD08ED"/>
    <w:rsid w:val="00FD1FCF"/>
    <w:rsid w:val="00FD2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3F23B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E693F"/>
    <w:rPr>
      <w:rFonts w:hAnsi="Arial Narrow" w:asci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9E693F"/>
    <w:rPr>
      <w:rFonts w:hAnsi="Arial Narrow" w:ascii="Arial Narrow"/>
      <w:sz w:val="22"/>
      <w:lang w:val="en-AU"/>
    </w:rPr>
  </w:style>
  <w:style w:styleId="Tekstrezerviranogmjesta" w:type="character">
    <w:name w:val="Placeholder Text"/>
    <w:uiPriority w:val="99"/>
    <w:semiHidden/>
    <w:rsid w:val="00FD08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rsid w:val="00FD08E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rsid w:val="00FD08E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rsid w:val="00FD08E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rsid w:val="00FD08E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3F23B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E693F"/>
    <w:rPr>
      <w:rFonts w:ascii="Arial Narrow" w:hAns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9E693F"/>
    <w:rPr>
      <w:rFonts w:ascii="Arial Narrow" w:hAnsi="Arial Narrow"/>
      <w:sz w:val="22"/>
      <w:lang w:val="en-AU"/>
    </w:rPr>
  </w:style>
  <w:style w:styleId="Tekstrezerviranogmjesta" w:type="character">
    <w:name w:val="Placeholder Text"/>
    <w:uiPriority w:val="99"/>
    <w:semiHidden/>
    <w:rsid w:val="00FD08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rsid w:val="00FD08E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rsid w:val="00FD08E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rsid w:val="00FD08E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rsid w:val="00FD08E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2017.</izvorni_sadrzaj>
    <derivirana_varijabla naziv="DomainObject.DatumDonosenjaOdluke_1">23.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6569</izvorni_sadrzaj>
    <derivirana_varijabla naziv="DomainObject.Predmet.Broj_1">6569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St-6569/2015</izvorni_sadrzaj>
    <derivirana_varijabla naziv="DomainObject.Predmet.OznakaBroj_1">St-6569/2015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MARTERRA d.o.o. zastupanog po punomoćniku Ivan Bakula</izvorni_sadrzaj>
    <derivirana_varijabla naziv="DomainObject.Predmet.ProtustrankaFormated_1">  MARTERRA d.o.o. zastupanog po punomoćniku Ivan Bakula</derivirana_varijabla>
  </DomainObject.Predmet.ProtustrankaFormated>
  <DomainObject.Predmet.ProtustrankaFormatedOIB>
    <izvorni_sadrzaj>  MARTERRA d.o.o., OIB 28983577816 zastupanog po punomoćniku Ivan Bakula</izvorni_sadrzaj>
    <derivirana_varijabla naziv="DomainObject.Predmet.ProtustrankaFormatedOIB_1">  MARTERRA d.o.o., OIB 28983577816 zastupanog po punomoćniku Ivan Bakula</derivirana_varijabla>
  </DomainObject.Predmet.ProtustrankaFormatedOIB>
  <DomainObject.Predmet.ProtustrankaFormatedWithAdress>
    <izvorni_sadrzaj> MARTERRA d.o.o., Janka Rakuše 1, 10000 Zagreb zastupanog po punomoćniku Ivan Bakula</izvorni_sadrzaj>
    <derivirana_varijabla naziv="DomainObject.Predmet.ProtustrankaFormatedWithAdress_1"> MARTERRA d.o.o., Janka Rakuše 1, 10000 Zagreb zastupanog po punomoćniku Ivan Bakula</derivirana_varijabla>
  </DomainObject.Predmet.ProtustrankaFormatedWithAdress>
  <DomainObject.Predmet.ProtustrankaFormatedWithAdressOIB>
    <izvorni_sadrzaj> MARTERRA d.o.o., OIB 28983577816, Janka Rakuše 1, 10000 Zagreb zastupanog po punomoćniku Ivan Bakula</izvorni_sadrzaj>
    <derivirana_varijabla naziv="DomainObject.Predmet.ProtustrankaFormatedWithAdressOIB_1"> MARTERRA d.o.o., OIB 28983577816, Janka Rakuše 1, 10000 Zagreb zastupanog po punomoćniku Ivan Bakula</derivirana_varijabla>
  </DomainObject.Predmet.ProtustrankaFormatedWithAdressOIB>
  <DomainObject.Predmet.ProtustrankaWithAdress>
    <izvorni_sadrzaj>MARTERRA d.o.o. Janka Rakuše 1, 10000 Zagreb</izvorni_sadrzaj>
    <derivirana_varijabla naziv="DomainObject.Predmet.ProtustrankaWithAdress_1">MARTERRA d.o.o. Janka Rakuše 1, 10000 Zagreb</derivirana_varijabla>
  </DomainObject.Predmet.ProtustrankaWithAdress>
  <DomainObject.Predmet.ProtustrankaWithAdressOIB>
    <izvorni_sadrzaj>MARTERRA d.o.o., OIB 28983577816, Janka Rakuše 1, 10000 Zagreb</izvorni_sadrzaj>
    <derivirana_varijabla naziv="DomainObject.Predmet.ProtustrankaWithAdressOIB_1">MARTERRA d.o.o., OIB 28983577816, Janka Rakuše 1, 10000 Zagreb</derivirana_varijabla>
  </DomainObject.Predmet.ProtustrankaWithAdressOIB>
  <DomainObject.Predmet.ProtustrankaNazivFormated>
    <izvorni_sadrzaj>MARTERRA d.o.o.</izvorni_sadrzaj>
    <derivirana_varijabla naziv="DomainObject.Predmet.ProtustrankaNazivFormated_1">MARTERRA d.o.o.</derivirana_varijabla>
  </DomainObject.Predmet.ProtustrankaNazivFormated>
  <DomainObject.Predmet.ProtustrankaNazivFormatedOIB>
    <izvorni_sadrzaj>MARTERRA d.o.o., OIB 28983577816</izvorni_sadrzaj>
    <derivirana_varijabla naziv="DomainObject.Predmet.ProtustrankaNazivFormatedOIB_1">MARTERRA d.o.o., OIB 28983577816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MARTERRA d.o.o. zastupanog po punomoćniku Ivan Bakula</item>
    </izvorni_sadrzaj>
    <derivirana_varijabla naziv="DomainObject.Predmet.ProtuStrankaListFormated_1">
      <item>MARTERRA d.o.o. zastupanog po punomoćniku Ivan Bakula</item>
    </derivirana_varijabla>
  </DomainObject.Predmet.ProtuStrankaListFormated>
  <DomainObject.Predmet.ProtuStrankaListFormatedOIB>
    <izvorni_sadrzaj>
      <item>MARTERRA d.o.o., OIB 28983577816 zastupanog po punomoćniku Ivan Bakula</item>
    </izvorni_sadrzaj>
    <derivirana_varijabla naziv="DomainObject.Predmet.ProtuStrankaListFormatedOIB_1">
      <item>MARTERRA d.o.o., OIB 28983577816 zastupanog po punomoćniku Ivan Bakula</item>
    </derivirana_varijabla>
  </DomainObject.Predmet.ProtuStrankaListFormatedOIB>
  <DomainObject.Predmet.ProtuStrankaListFormatedWithAdress>
    <izvorni_sadrzaj>
      <item>MARTERRA d.o.o., Janka Rakuše 1, 10000 Zagreb zastupanog po punomoćniku Ivan Bakula</item>
    </izvorni_sadrzaj>
    <derivirana_varijabla naziv="DomainObject.Predmet.ProtuStrankaListFormatedWithAdress_1">
      <item>MARTERRA d.o.o., Janka Rakuše 1, 10000 Zagreb zastupanog po punomoćniku Ivan Bakula</item>
    </derivirana_varijabla>
  </DomainObject.Predmet.ProtuStrankaListFormatedWithAdress>
  <DomainObject.Predmet.ProtuStrankaListFormatedWithAdressOIB>
    <izvorni_sadrzaj>
      <item>MARTERRA d.o.o., OIB 28983577816, Janka Rakuše 1, 10000 Zagreb zastupanog po punomoćniku Ivan Bakula</item>
    </izvorni_sadrzaj>
    <derivirana_varijabla naziv="DomainObject.Predmet.ProtuStrankaListFormatedWithAdressOIB_1">
      <item>MARTERRA d.o.o., OIB 28983577816, Janka Rakuše 1, 10000 Zagreb zastupanog po punomoćniku Ivan Bakula</item>
    </derivirana_varijabla>
  </DomainObject.Predmet.ProtuStrankaListFormatedWithAdressOIB>
  <DomainObject.Predmet.ProtuStrankaListNazivFormated>
    <izvorni_sadrzaj>
      <item>MARTERRA d.o.o.</item>
    </izvorni_sadrzaj>
    <derivirana_varijabla naziv="DomainObject.Predmet.ProtuStrankaListNazivFormated_1">
      <item>MARTERRA d.o.o.</item>
    </derivirana_varijabla>
  </DomainObject.Predmet.ProtuStrankaListNazivFormated>
  <DomainObject.Predmet.ProtuStrankaListNazivFormatedOIB>
    <izvorni_sadrzaj>
      <item>MARTERRA d.o.o., OIB 28983577816</item>
    </izvorni_sadrzaj>
    <derivirana_varijabla naziv="DomainObject.Predmet.ProtuStrankaListNazivFormatedOIB_1">
      <item>MARTERRA d.o.o., OIB 28983577816</item>
    </derivirana_varijabla>
  </DomainObject.Predmet.ProtuStrankaListNazivFormatedOIB>
  <DomainObject.Predmet.OstaliListFormated>
    <izvorni_sadrzaj>
      <item>Ivan Bakula punomoćnik sudionika u postupku MARTERRA d.o.o.</item>
    </izvorni_sadrzaj>
    <derivirana_varijabla naziv="DomainObject.Predmet.OstaliListFormated_1">
      <item>Ivan Bakula punomoćnik sudionika u postupku MARTERRA d.o.o.</item>
    </derivirana_varijabla>
  </DomainObject.Predmet.OstaliListFormated>
  <DomainObject.Predmet.OstaliListFormatedOIB>
    <izvorni_sadrzaj>
      <item>Ivan Bakula, OIB 30921566999 punomoćnik sudionika u postupku MARTERRA d.o.o.</item>
    </izvorni_sadrzaj>
    <derivirana_varijabla naziv="DomainObject.Predmet.OstaliListFormatedOIB_1">
      <item>Ivan Bakula, OIB 30921566999 punomoćnik sudionika u postupku MARTERRA d.o.o.</item>
    </derivirana_varijabla>
  </DomainObject.Predmet.OstaliListFormatedOIB>
  <DomainObject.Predmet.OstaliListFormatedWithAdress>
    <izvorni_sadrzaj>
      <item>Ivan Bakula, Oboj 35, 10000 Zagreb punomoćnik sudionika u postupku MARTERRA d.o.o.</item>
    </izvorni_sadrzaj>
    <derivirana_varijabla naziv="DomainObject.Predmet.OstaliListFormatedWithAdress_1">
      <item>Ivan Bakula, Oboj 35, 10000 Zagreb punomoćnik sudionika u postupku MARTERRA d.o.o.</item>
    </derivirana_varijabla>
  </DomainObject.Predmet.OstaliListFormatedWithAdress>
  <DomainObject.Predmet.OstaliListFormatedWithAdressOIB>
    <izvorni_sadrzaj>
      <item>Ivan Bakula, OIB 30921566999, Oboj 35, 10000 Zagreb punomoćnik sudionika u postupku MARTERRA d.o.o.</item>
    </izvorni_sadrzaj>
    <derivirana_varijabla naziv="DomainObject.Predmet.OstaliListFormatedWithAdressOIB_1">
      <item>Ivan Bakula, OIB 30921566999, Oboj 35, 10000 Zagreb punomoćnik sudionika u postupku MARTERRA d.o.o.</item>
    </derivirana_varijabla>
  </DomainObject.Predmet.OstaliListFormatedWithAdressOIB>
  <DomainObject.Predmet.OstaliListNazivFormated>
    <izvorni_sadrzaj>
      <item>Ivan Bakula</item>
    </izvorni_sadrzaj>
    <derivirana_varijabla naziv="DomainObject.Predmet.OstaliListNazivFormated_1">
      <item>Ivan Bakula</item>
    </derivirana_varijabla>
  </DomainObject.Predmet.OstaliListNazivFormated>
  <DomainObject.Predmet.OstaliListNazivFormatedOIB>
    <izvorni_sadrzaj>
      <item>Ivan Bakula, OIB 30921566999</item>
    </izvorni_sadrzaj>
    <derivirana_varijabla naziv="DomainObject.Predmet.OstaliListNazivFormatedOIB_1">
      <item>Ivan Bakula, OIB 30921566999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MARTERRA d.o.o.</izvorni_sadrzaj>
    <derivirana_varijabla naziv="DomainObject.Predmet.ProtustrankaIDrugi_1">MARTERRA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MARTERRA d.o.o., OIB 28983577816, Janka Rakuše 1, 10000 Zagreb</izvorni_sadrzaj>
    <derivirana_varijabla naziv="DomainObject.Predmet.ProtustrankaIDrugiAdressOIB_1">MARTERRA d.o.o., OIB 28983577816, Janka Rakuše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MARTERRA d.o.o.</item>
      <item>Ivan Bakula</item>
    </izvorni_sadrzaj>
    <derivirana_varijabla naziv="DomainObject.Predmet.SudioniciListNaziv_1">
      <item>FINA Regionalni centar Zagreb</item>
      <item>MARTERRA d.o.o.</item>
      <item>Ivan Bakula</item>
    </derivirana_varijabla>
  </DomainObject.Predmet.SudioniciListNaziv>
  <DomainObject.Predmet.SudioniciListAdressOIB>
    <izvorni_sadrzaj>
      <item>MARTERRA d.o.o., OIB 28983577816, Janka Rakuše 1,10000 Zagreb</item>
      <item>FINA Regionalni centar Zagreb, OIB 85821130368, Trg svibanjskih žrtava 1995. 1,10000 Zagreb</item>
      <item>Ivan Bakula, OIB 30921566999, Oboj 35,10000 Zagreb</item>
    </izvorni_sadrzaj>
    <derivirana_varijabla naziv="DomainObject.Predmet.SudioniciListAdressOIB_1">
      <item>MARTERRA d.o.o., OIB 28983577816, Janka Rakuše 1,10000 Zagreb</item>
      <item>FINA Regionalni centar Zagreb, OIB 85821130368, Trg svibanjskih žrtava 1995. 1,10000 Zagreb</item>
      <item>Ivan Bakula, OIB 30921566999, Oboj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28983577816</item>
      <item>, OIB 30921566999</item>
    </izvorni_sadrzaj>
    <derivirana_varijabla naziv="DomainObject.Predmet.SudioniciListNazivOIB_1">
      <item>, OIB 85821130368</item>
      <item>, OIB 28983577816</item>
      <item>, OIB 30921566999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730</properties:Words>
  <properties:Characters>3940</properties:Characters>
  <properties:Lines>98</properties:Lines>
  <properties:Paragraphs>30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2017-05-23T06:18:00Z</dcterms:created>
  <dc:creator>MINISTARSTVO PRAVOSUĐA</dc:creator>
  <cp:lastModifiedBy>Mirna Panjan</cp:lastModifiedBy>
  <cp:lastPrinted>2016-11-08T12:57:00Z</cp:lastPrinted>
  <dcterms:modified xmlns:xsi="http://www.w3.org/2001/XMLSchema-instance" xsi:type="dcterms:W3CDTF">2017-05-31T14:06:00Z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