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ad93c" w14:paraId="bfad93c" w:rsidRDefault="00011F2C" w:rsidP="008615FD" w:rsidR="00011F2C" w:rsidRPr="00252E2B">
      <w:pPr>
        <w15:collapsed w:val="false"/>
        <w:rPr>
          <w:rStyle w:val="Naglaeno"/>
          <w:b w:val="false"/>
        </w:rPr>
      </w:pPr>
      <w:bookmarkStart w:name="_GoBack" w:id="0"/>
      <w:bookmarkEnd w:id="0"/>
    </w:p>
    <w:p w:rsidRDefault="008615FD" w:rsidP="008615FD" w:rsidR="008615FD" w:rsidRPr="00252E2B">
      <w:r w:rsidRPr="00252E2B">
        <w:rPr>
          <w:rStyle w:val="Naglaeno"/>
        </w:rPr>
        <w:t xml:space="preserve">             </w:t>
      </w:r>
      <w:r w:rsidR="00574060" w:rsidRPr="00252E2B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252E2B"/>
    <w:p w:rsidRDefault="008615FD" w:rsidP="008615FD" w:rsidR="008615FD" w:rsidRPr="00252E2B">
      <w:pPr>
        <w:ind w:hanging="720" w:left="360"/>
        <w:rPr>
          <w:b/>
        </w:rPr>
      </w:pPr>
      <w:r w:rsidRPr="00252E2B">
        <w:rPr>
          <w:b/>
        </w:rPr>
        <w:t xml:space="preserve">     </w:t>
      </w:r>
      <w:r w:rsidR="00A8162D" w:rsidRPr="00252E2B">
        <w:rPr>
          <w:b/>
        </w:rPr>
        <w:t xml:space="preserve">   </w:t>
      </w:r>
      <w:r w:rsidRPr="00252E2B">
        <w:rPr>
          <w:b/>
        </w:rPr>
        <w:t>REPUBLIKA HRVATSKA</w:t>
      </w:r>
    </w:p>
    <w:p w:rsidRDefault="008615FD" w:rsidP="00D61455" w:rsidR="00614EE3" w:rsidRPr="00252E2B">
      <w:pPr>
        <w:ind w:hanging="720" w:left="360"/>
      </w:pPr>
      <w:r w:rsidRPr="00252E2B">
        <w:t xml:space="preserve">     TRGOVAČKI SUD U OSIJEKU</w:t>
      </w:r>
    </w:p>
    <w:p w:rsidRDefault="00D27785" w:rsidP="008615FD" w:rsidR="00D27785" w:rsidRPr="00252E2B"/>
    <w:p w:rsidRDefault="00CD71A8" w:rsidP="00CD71A8" w:rsidR="00CD71A8">
      <w:pPr>
        <w:jc w:val="center"/>
        <w:rPr>
          <w:bCs/>
        </w:rPr>
      </w:pPr>
      <w:r>
        <w:rPr>
          <w:bCs/>
        </w:rPr>
        <w:t>R E P U B L I K A    H R V A T S K A</w:t>
      </w:r>
    </w:p>
    <w:p w:rsidRDefault="00CD71A8" w:rsidP="00CD71A8" w:rsidR="00CD71A8">
      <w:pPr>
        <w:jc w:val="center"/>
        <w:rPr>
          <w:bCs/>
        </w:rPr>
      </w:pPr>
      <w:r>
        <w:rPr>
          <w:bCs/>
        </w:rPr>
        <w:t>R J E Š E N J E</w:t>
      </w:r>
    </w:p>
    <w:p w:rsidRDefault="00CD71A8" w:rsidP="00CD71A8" w:rsidR="00CD71A8">
      <w:pPr>
        <w:jc w:val="both"/>
      </w:pPr>
    </w:p>
    <w:p w:rsidRDefault="00CD71A8" w:rsidP="00CD71A8" w:rsidR="00CD71A8">
      <w:pPr>
        <w:jc w:val="both"/>
      </w:pPr>
    </w:p>
    <w:p w:rsidRDefault="00CD71A8" w:rsidP="000B517A" w:rsidR="00CD71A8">
      <w:pPr>
        <w:ind w:firstLine="708"/>
        <w:jc w:val="both"/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</w:t>
      </w:r>
      <w:r w:rsidR="000B517A">
        <w:t>predlagatelja Republika Hrvatska, Ministarstvo financija, Porezna uprava Područni ured Slavonija i Baranja, Porezno mjesto Vukovar, OIB 18683136487, koju zastupa Županijsko državno odvjetništvo u Vukovaru za otvaranje stečajnog postupka nad dužnikom GACKA d.o.o., Vukovar, Trpinjska cesta 136, MBS: 030033328, OIB: 75550605361</w:t>
      </w:r>
      <w:r>
        <w:rPr>
          <w:color w:val="000000"/>
        </w:rPr>
        <w:t xml:space="preserve"> dana </w:t>
      </w:r>
      <w:r w:rsidR="000B517A">
        <w:rPr>
          <w:color w:val="000000"/>
        </w:rPr>
        <w:t>22. svibnja</w:t>
      </w:r>
      <w:r>
        <w:rPr>
          <w:color w:val="000000"/>
        </w:rPr>
        <w:t xml:space="preserve"> 2017. godine </w:t>
      </w:r>
    </w:p>
    <w:p w:rsidRDefault="00CD71A8" w:rsidP="00CD71A8" w:rsidR="00CD71A8">
      <w:pPr>
        <w:autoSpaceDE w:val="false"/>
        <w:autoSpaceDN w:val="false"/>
        <w:adjustRightInd w:val="false"/>
        <w:jc w:val="both"/>
      </w:pPr>
    </w:p>
    <w:p w:rsidRDefault="00CD71A8" w:rsidP="00CD71A8" w:rsidR="00CD71A8">
      <w:pPr>
        <w:jc w:val="center"/>
        <w:rPr>
          <w:bCs/>
        </w:rPr>
      </w:pPr>
      <w:r>
        <w:rPr>
          <w:bCs/>
        </w:rPr>
        <w:t>r i j e š i o  j e</w:t>
      </w:r>
    </w:p>
    <w:p w:rsidRDefault="0079248D" w:rsidP="00CD71A8" w:rsidR="0079248D">
      <w:pPr>
        <w:jc w:val="center"/>
        <w:rPr>
          <w:bCs/>
        </w:rPr>
      </w:pPr>
    </w:p>
    <w:p w:rsidRDefault="0079248D" w:rsidP="00CD71A8" w:rsidR="0079248D">
      <w:pPr>
        <w:jc w:val="center"/>
        <w:rPr>
          <w:bCs/>
        </w:rPr>
      </w:pPr>
    </w:p>
    <w:p w:rsidRDefault="00CD71A8" w:rsidP="00CD71A8" w:rsidR="00CD71A8">
      <w:pPr>
        <w:numPr>
          <w:ilvl w:val="0"/>
          <w:numId w:val="13"/>
        </w:numPr>
        <w:jc w:val="both"/>
      </w:pPr>
      <w:r>
        <w:t>Privremenom stečajnom upravitelju</w:t>
      </w:r>
      <w:r w:rsidR="00ED778F" w:rsidRPr="00ED778F">
        <w:t xml:space="preserve"> </w:t>
      </w:r>
      <w:r w:rsidR="00ED778F">
        <w:t xml:space="preserve">Vinku Ljubičiću, Osijek, </w:t>
      </w:r>
      <w:proofErr w:type="spellStart"/>
      <w:r w:rsidR="00ED778F">
        <w:t>Orljavska</w:t>
      </w:r>
      <w:proofErr w:type="spellEnd"/>
      <w:r w:rsidR="00ED778F">
        <w:t xml:space="preserve"> 4A, OIB: 91327367435 </w:t>
      </w:r>
      <w:r>
        <w:t>određuje se jednokratna nagrada za poslove obavljene u prethodnom postupku u iznosu od 3.500,00 kn u bruto iznosu, to jest iznosu prije odbitka pripadajućih doprinosa iz osnovice, poreza ili drugih naknada.</w:t>
      </w:r>
    </w:p>
    <w:p w:rsidRDefault="00CD71A8" w:rsidP="00CD71A8" w:rsidR="00CD71A8">
      <w:pPr>
        <w:ind w:left="360"/>
        <w:jc w:val="both"/>
      </w:pPr>
    </w:p>
    <w:p w:rsidRDefault="00CD71A8" w:rsidP="00CD71A8" w:rsidR="00CD71A8">
      <w:pPr>
        <w:numPr>
          <w:ilvl w:val="0"/>
          <w:numId w:val="13"/>
        </w:numPr>
        <w:jc w:val="both"/>
        <w:rPr>
          <w:lang w:eastAsia="x-none" w:val="x-none"/>
        </w:rPr>
      </w:pPr>
      <w:r>
        <w:rPr>
          <w:lang w:eastAsia="x-none" w:val="x-none"/>
        </w:rPr>
        <w:t xml:space="preserve">Nalaže se računovodstvu ovoga suda da iz Fonda za namirenje troškova stečajnog postupka izvrši isplatu privremenom stečajnom upravitelju na njegov žiro-račun broj </w:t>
      </w:r>
      <w:r w:rsidR="00ED778F">
        <w:rPr>
          <w:lang w:eastAsia="x-none"/>
        </w:rPr>
        <w:t>HR1523600003115309524 kod Zagrebačke banke d.d.</w:t>
      </w:r>
      <w:r>
        <w:rPr>
          <w:lang w:eastAsia="x-none" w:val="x-none"/>
        </w:rPr>
        <w:t xml:space="preserve"> a pripadajuće poreze i doprinose na odgovarajuće žiro-račune.</w:t>
      </w:r>
    </w:p>
    <w:p w:rsidRDefault="00CD71A8" w:rsidP="00ED778F" w:rsidR="00CD71A8"/>
    <w:p w:rsidRDefault="00CD71A8" w:rsidP="00CD71A8" w:rsidR="00CD71A8">
      <w:pPr>
        <w:numPr>
          <w:ilvl w:val="0"/>
          <w:numId w:val="13"/>
        </w:numPr>
      </w:pPr>
      <w:r>
        <w:t>Ovo rješenje objaviti će se na mrežnoj stranici e-Oglasna ploča sudova.</w:t>
      </w:r>
    </w:p>
    <w:p w:rsidRDefault="00CD71A8" w:rsidP="00CD71A8" w:rsidR="00CD71A8">
      <w:pPr>
        <w:ind w:left="1065"/>
        <w:jc w:val="both"/>
        <w:rPr>
          <w:lang w:eastAsia="x-none" w:val="x-none"/>
        </w:rPr>
      </w:pPr>
    </w:p>
    <w:p w:rsidRDefault="00CD71A8" w:rsidP="00CD71A8" w:rsidR="00CD71A8">
      <w:pPr>
        <w:ind w:firstLine="1418"/>
        <w:jc w:val="both"/>
      </w:pPr>
    </w:p>
    <w:p w:rsidRDefault="00CD71A8" w:rsidP="00CD71A8" w:rsidR="00CD71A8">
      <w:pPr>
        <w:jc w:val="center"/>
        <w:rPr>
          <w:bCs/>
        </w:rPr>
      </w:pPr>
      <w:r>
        <w:rPr>
          <w:bCs/>
        </w:rPr>
        <w:t>Obrazloženje</w:t>
      </w:r>
    </w:p>
    <w:p w:rsidRDefault="00CD71A8" w:rsidP="00CD71A8" w:rsidR="00CD71A8">
      <w:pPr>
        <w:jc w:val="center"/>
        <w:rPr>
          <w:bCs/>
        </w:rPr>
      </w:pPr>
    </w:p>
    <w:p w:rsidRDefault="00261EE9" w:rsidP="00CD71A8" w:rsidR="00261EE9">
      <w:pPr>
        <w:jc w:val="center"/>
        <w:rPr>
          <w:bCs/>
        </w:rPr>
      </w:pPr>
    </w:p>
    <w:p w:rsidRDefault="00CD71A8" w:rsidP="00CD71A8" w:rsidR="00CD71A8" w:rsidRPr="00261EE9">
      <w:pPr>
        <w:pStyle w:val="Tijeloteksta"/>
        <w:rPr>
          <w:sz w:val="24"/>
        </w:rPr>
      </w:pPr>
      <w:r w:rsidRPr="00261EE9">
        <w:rPr>
          <w:bCs/>
          <w:sz w:val="24"/>
        </w:rPr>
        <w:tab/>
      </w:r>
      <w:r w:rsidRPr="00261EE9">
        <w:rPr>
          <w:sz w:val="24"/>
        </w:rPr>
        <w:t xml:space="preserve">Rješenjem ovoga suda broj </w:t>
      </w:r>
      <w:r w:rsidR="00261EE9" w:rsidRPr="00261EE9">
        <w:rPr>
          <w:sz w:val="24"/>
        </w:rPr>
        <w:t>7 St-2191/16-11 od 24. veljače 2017. godine</w:t>
      </w:r>
      <w:r w:rsidRPr="00261EE9">
        <w:rPr>
          <w:sz w:val="24"/>
        </w:rPr>
        <w:t xml:space="preserve"> pokrenut je prethodni postupak nad dužnikom </w:t>
      </w:r>
      <w:r w:rsidR="00261EE9" w:rsidRPr="00261EE9">
        <w:rPr>
          <w:sz w:val="24"/>
        </w:rPr>
        <w:t>GACKA d.o.o., Vukovar, Trpinjska cesta 136, MBS: 030033328, OIB: 75550605361</w:t>
      </w:r>
      <w:r w:rsidR="00261EE9" w:rsidRPr="00261EE9">
        <w:rPr>
          <w:color w:val="000000"/>
          <w:sz w:val="24"/>
        </w:rPr>
        <w:t xml:space="preserve"> </w:t>
      </w:r>
      <w:r w:rsidRPr="00261EE9">
        <w:rPr>
          <w:sz w:val="24"/>
        </w:rPr>
        <w:t xml:space="preserve">i imenovan je </w:t>
      </w:r>
      <w:r w:rsidR="00261EE9" w:rsidRPr="00261EE9">
        <w:rPr>
          <w:sz w:val="24"/>
        </w:rPr>
        <w:t xml:space="preserve">Vinko Ljubičić, Osijek, </w:t>
      </w:r>
      <w:proofErr w:type="spellStart"/>
      <w:r w:rsidR="00261EE9" w:rsidRPr="00261EE9">
        <w:rPr>
          <w:sz w:val="24"/>
        </w:rPr>
        <w:t>Orljavska</w:t>
      </w:r>
      <w:proofErr w:type="spellEnd"/>
      <w:r w:rsidR="00261EE9" w:rsidRPr="00261EE9">
        <w:rPr>
          <w:sz w:val="24"/>
        </w:rPr>
        <w:t xml:space="preserve"> 4A, OIB: 91327367435 </w:t>
      </w:r>
      <w:r w:rsidRPr="00261EE9">
        <w:rPr>
          <w:sz w:val="24"/>
        </w:rPr>
        <w:t>za privremenog stečajnog upravitelja, sa zadatkom da u roku 15 dana utvrdi postoje li stečajni razlozi, da li je imovina dužnika koja bi ušla u stečajnu masu dovoljna za namirenje troškova stečajnog postupka i da li je dužnik imao promet nekretnina u razdoblju od 4 godine prije podnošenja prijedloga za otvaranje stečajnog postupka, te o istom dostaviti sudu pisano izvješće.</w:t>
      </w:r>
    </w:p>
    <w:p w:rsidRDefault="00CD71A8" w:rsidP="00CD71A8" w:rsidR="00CD71A8" w:rsidRPr="00261EE9">
      <w:pPr>
        <w:pStyle w:val="Tijeloteksta"/>
        <w:rPr>
          <w:sz w:val="24"/>
        </w:rPr>
      </w:pPr>
    </w:p>
    <w:p w:rsidRDefault="00CD71A8" w:rsidP="00CD71A8" w:rsidR="00CD71A8">
      <w:pPr>
        <w:pStyle w:val="Tijeloteksta"/>
        <w:ind w:firstLine="708"/>
        <w:rPr>
          <w:sz w:val="24"/>
        </w:rPr>
      </w:pPr>
      <w:r w:rsidRPr="00261EE9">
        <w:rPr>
          <w:sz w:val="24"/>
        </w:rPr>
        <w:lastRenderedPageBreak/>
        <w:t xml:space="preserve">Privremeni stečajni upravitelj obavio je sve potrebne radnje, te je sastavio i dostavio svoje pisano izvješće i sudjelovao na ročištu radi izjašnjenja o prijedlogu za otvaranje stečajnog postupka i ročištu radi rasprave o uvjetima za otvaranje stečajnog postupka, a dana </w:t>
      </w:r>
      <w:r w:rsidR="00261EE9">
        <w:rPr>
          <w:sz w:val="24"/>
        </w:rPr>
        <w:t>18. svibnja 2017. godine</w:t>
      </w:r>
      <w:r w:rsidRPr="00261EE9">
        <w:rPr>
          <w:sz w:val="24"/>
        </w:rPr>
        <w:t xml:space="preserve"> zaprimljen je zahtjev za određivanje nagrade, te je sud vodeći računa o složenosti poslova koje je obavio privremeni stečajni upravitelj, odluč</w:t>
      </w:r>
      <w:r w:rsidR="00261EE9">
        <w:rPr>
          <w:sz w:val="24"/>
        </w:rPr>
        <w:t>io</w:t>
      </w:r>
      <w:r w:rsidRPr="00261EE9">
        <w:rPr>
          <w:sz w:val="24"/>
        </w:rPr>
        <w:t xml:space="preserve"> kao u izreci temeljem čl. 119. st. 6. u vezi s čl. 94. Stečajnog zakona (NN 71/15) i čl. 2.,4. i 15. Uredbe o kriterijima i načinu obračuna i plaćanja nagrade stečajnim upraviteljima (NN 105/15).</w:t>
      </w:r>
    </w:p>
    <w:p w:rsidRDefault="00261EE9" w:rsidP="00CD71A8" w:rsidR="00261EE9" w:rsidRPr="00261EE9">
      <w:pPr>
        <w:pStyle w:val="Tijeloteksta"/>
        <w:ind w:firstLine="708"/>
        <w:rPr>
          <w:sz w:val="24"/>
        </w:rPr>
      </w:pPr>
    </w:p>
    <w:p w:rsidRDefault="00A4057E" w:rsidP="00FE3F69" w:rsidR="00A4057E" w:rsidRPr="00252E2B">
      <w:pPr>
        <w:jc w:val="both"/>
      </w:pPr>
    </w:p>
    <w:p w:rsidRDefault="009B4A86" w:rsidP="00F37FD9" w:rsidR="009B4A86" w:rsidRPr="00252E2B">
      <w:pPr>
        <w:jc w:val="center"/>
        <w:rPr>
          <w:bCs/>
        </w:rPr>
      </w:pPr>
      <w:r w:rsidRPr="00252E2B">
        <w:rPr>
          <w:bCs/>
        </w:rPr>
        <w:t xml:space="preserve">U Osijeku </w:t>
      </w:r>
      <w:r w:rsidR="003A60C4">
        <w:rPr>
          <w:bCs/>
        </w:rPr>
        <w:t>22</w:t>
      </w:r>
      <w:r w:rsidR="00E21329" w:rsidRPr="00252E2B">
        <w:rPr>
          <w:bCs/>
        </w:rPr>
        <w:t xml:space="preserve">. </w:t>
      </w:r>
      <w:r w:rsidR="002C000F" w:rsidRPr="00252E2B">
        <w:rPr>
          <w:bCs/>
        </w:rPr>
        <w:t xml:space="preserve">svibnja </w:t>
      </w:r>
      <w:r w:rsidRPr="00252E2B">
        <w:rPr>
          <w:bCs/>
        </w:rPr>
        <w:t xml:space="preserve">2017.                </w:t>
      </w:r>
    </w:p>
    <w:p w:rsidRDefault="009B4A86" w:rsidP="009B4A86" w:rsidR="009B4A86" w:rsidRPr="00252E2B">
      <w:pPr>
        <w:jc w:val="center"/>
        <w:rPr>
          <w:bCs/>
        </w:rPr>
      </w:pPr>
    </w:p>
    <w:p w:rsidRDefault="00D30FEE" w:rsidP="009B4A86" w:rsidR="009B4A86" w:rsidRPr="00252E2B">
      <w:pPr>
        <w:ind w:left="5580"/>
        <w:jc w:val="center"/>
      </w:pPr>
      <w:r w:rsidRPr="00252E2B">
        <w:rPr>
          <w:bCs/>
        </w:rPr>
        <w:t>STEČAJNI SUDAC</w:t>
      </w:r>
    </w:p>
    <w:p w:rsidRDefault="009B4A86" w:rsidP="00FE3F69" w:rsidR="00CD7F07" w:rsidRPr="00252E2B">
      <w:pPr>
        <w:ind w:left="5580"/>
        <w:jc w:val="center"/>
      </w:pPr>
      <w:r w:rsidRPr="00252E2B">
        <w:t>mr.</w:t>
      </w:r>
      <w:r w:rsidR="00FE3F69" w:rsidRPr="00252E2B">
        <w:t xml:space="preserve"> </w:t>
      </w:r>
      <w:r w:rsidRPr="00252E2B">
        <w:t>sc. Boris Vuković</w:t>
      </w:r>
    </w:p>
    <w:p w:rsidRDefault="001A3183" w:rsidP="00FE3F69" w:rsidR="001A3183" w:rsidRPr="00252E2B">
      <w:pPr>
        <w:ind w:left="5580"/>
        <w:jc w:val="center"/>
      </w:pPr>
    </w:p>
    <w:p w:rsidRDefault="00B47E69" w:rsidP="00FE3F69" w:rsidR="00B47E69" w:rsidRPr="00252E2B">
      <w:pPr>
        <w:ind w:left="5580"/>
        <w:jc w:val="center"/>
      </w:pPr>
    </w:p>
    <w:p w:rsidRDefault="00482511" w:rsidP="00E91C27" w:rsidR="00482511" w:rsidRPr="00252E2B"/>
    <w:p w:rsidRDefault="00CD7F07" w:rsidP="00CD7F07" w:rsidR="00CD7F07" w:rsidRPr="00252E2B">
      <w:r w:rsidRPr="00252E2B">
        <w:t xml:space="preserve">Zapisničar Danijela </w:t>
      </w:r>
      <w:proofErr w:type="spellStart"/>
      <w:r w:rsidRPr="00252E2B">
        <w:t>Špeletić</w:t>
      </w:r>
      <w:proofErr w:type="spellEnd"/>
    </w:p>
    <w:p w:rsidRDefault="00476AA5" w:rsidP="00FE3F69" w:rsidR="00476AA5" w:rsidRPr="00252E2B"/>
    <w:p w:rsidRDefault="00E21329" w:rsidP="00E21329" w:rsidR="00E21329" w:rsidRPr="00252E2B">
      <w:pPr>
        <w:pStyle w:val="Tijeloteksta"/>
        <w:rPr>
          <w:bCs/>
          <w:sz w:val="24"/>
        </w:rPr>
      </w:pPr>
      <w:r w:rsidRPr="00252E2B">
        <w:rPr>
          <w:bCs/>
          <w:sz w:val="24"/>
        </w:rPr>
        <w:t>UPUTA O PRAVNOM LIJEKU:</w:t>
      </w:r>
    </w:p>
    <w:p w:rsidRDefault="00E21329" w:rsidP="00E21329" w:rsidR="00E21329" w:rsidRPr="00252E2B">
      <w:pPr>
        <w:pStyle w:val="Tijeloteksta"/>
        <w:rPr>
          <w:bCs/>
          <w:sz w:val="24"/>
        </w:rPr>
      </w:pPr>
      <w:r w:rsidRPr="00252E2B">
        <w:rPr>
          <w:bCs/>
          <w:sz w:val="24"/>
        </w:rPr>
        <w:t>Protiv ovog rješenja može nezadovoljna stranka uložiti žalbu Visokom trgovačkom sudu Republike Hrvatske u Zagrebu u roku od 8 dana pismeno u 3 primjerka putem ovog suda.</w:t>
      </w:r>
    </w:p>
    <w:p w:rsidRDefault="00E21329" w:rsidP="00E21329" w:rsidR="00E21329" w:rsidRPr="00252E2B">
      <w:pPr>
        <w:pStyle w:val="Tijeloteksta"/>
        <w:rPr>
          <w:sz w:val="24"/>
        </w:rPr>
      </w:pPr>
    </w:p>
    <w:p w:rsidRDefault="009B4A86" w:rsidP="009B4A86" w:rsidR="009B4A86" w:rsidRPr="00252E2B">
      <w:pPr>
        <w:ind w:left="5580"/>
        <w:jc w:val="center"/>
      </w:pPr>
    </w:p>
    <w:p w:rsidRDefault="009B4A86" w:rsidP="00D1116B" w:rsidR="009B4A86" w:rsidRPr="00252E2B">
      <w:pPr>
        <w:rPr>
          <w:bCs/>
        </w:rPr>
      </w:pPr>
    </w:p>
    <w:p w:rsidRDefault="00CD71A8" w:rsidP="00CD71A8" w:rsidR="00CD71A8">
      <w:pPr>
        <w:pStyle w:val="Tijeloteksta"/>
      </w:pPr>
      <w:r>
        <w:t>D N A :</w:t>
      </w:r>
    </w:p>
    <w:p w:rsidRDefault="00CD71A8" w:rsidP="00CD71A8" w:rsidR="00CD71A8" w:rsidRPr="003A60C4">
      <w:pPr>
        <w:pStyle w:val="Tijeloteksta"/>
        <w:numPr>
          <w:ilvl w:val="0"/>
          <w:numId w:val="15"/>
        </w:numPr>
        <w:rPr>
          <w:sz w:val="24"/>
        </w:rPr>
      </w:pPr>
      <w:r w:rsidRPr="003A60C4">
        <w:rPr>
          <w:sz w:val="24"/>
        </w:rPr>
        <w:t>privremeni stečajni upravitelj Vinko Ljubičić</w:t>
      </w:r>
    </w:p>
    <w:p w:rsidRDefault="00CD71A8" w:rsidP="00CD71A8" w:rsidR="00CD71A8" w:rsidRPr="003A60C4">
      <w:pPr>
        <w:numPr>
          <w:ilvl w:val="0"/>
          <w:numId w:val="15"/>
        </w:numPr>
        <w:jc w:val="both"/>
      </w:pPr>
      <w:r w:rsidRPr="003A60C4">
        <w:t xml:space="preserve">mrežna stranica e-Oglasna ploča sudova </w:t>
      </w:r>
    </w:p>
    <w:p w:rsidRDefault="00CD71A8" w:rsidP="00CD71A8" w:rsidR="00CD71A8" w:rsidRPr="003A60C4">
      <w:pPr>
        <w:numPr>
          <w:ilvl w:val="0"/>
          <w:numId w:val="15"/>
        </w:numPr>
        <w:jc w:val="both"/>
      </w:pPr>
      <w:r w:rsidRPr="003A60C4">
        <w:t>računovodstvu</w:t>
      </w:r>
    </w:p>
    <w:p w:rsidRDefault="00CD71A8" w:rsidP="00CD71A8" w:rsidR="00CD71A8" w:rsidRPr="003A60C4">
      <w:pPr>
        <w:numPr>
          <w:ilvl w:val="0"/>
          <w:numId w:val="15"/>
        </w:numPr>
        <w:jc w:val="both"/>
      </w:pPr>
      <w:r w:rsidRPr="003A60C4">
        <w:t>kal. 13.6.2017.</w:t>
      </w:r>
    </w:p>
    <w:p w:rsidRDefault="00CD71A8" w:rsidP="00CD71A8" w:rsidR="00CD71A8">
      <w:pPr>
        <w:ind w:left="360"/>
        <w:jc w:val="both"/>
      </w:pPr>
    </w:p>
    <w:p w:rsidRDefault="008615FD" w:rsidP="008615FD" w:rsidR="008615FD" w:rsidRPr="00252E2B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52E2B"/>
    <w:p w:rsidRDefault="008615FD" w:rsidP="008615FD" w:rsidR="008615FD" w:rsidRPr="00252E2B">
      <w:pPr>
        <w:pStyle w:val="Tijeloteksta"/>
        <w:jc w:val="left"/>
        <w:rPr>
          <w:sz w:val="24"/>
        </w:rPr>
      </w:pPr>
      <w:r w:rsidRPr="00252E2B">
        <w:rPr>
          <w:sz w:val="24"/>
        </w:rPr>
        <w:tab/>
      </w:r>
      <w:r w:rsidRPr="00252E2B">
        <w:rPr>
          <w:sz w:val="24"/>
        </w:rPr>
        <w:tab/>
      </w:r>
      <w:r w:rsidRPr="00252E2B">
        <w:rPr>
          <w:sz w:val="24"/>
        </w:rPr>
        <w:tab/>
      </w:r>
      <w:r w:rsidRPr="00252E2B">
        <w:rPr>
          <w:sz w:val="24"/>
        </w:rPr>
        <w:tab/>
      </w:r>
      <w:r w:rsidRPr="00252E2B">
        <w:rPr>
          <w:sz w:val="24"/>
        </w:rPr>
        <w:tab/>
      </w:r>
      <w:r w:rsidRPr="00252E2B">
        <w:rPr>
          <w:sz w:val="24"/>
        </w:rPr>
        <w:tab/>
      </w:r>
      <w:r w:rsidRPr="00252E2B">
        <w:rPr>
          <w:sz w:val="24"/>
        </w:rPr>
        <w:tab/>
      </w:r>
      <w:r w:rsidRPr="00252E2B">
        <w:rPr>
          <w:sz w:val="24"/>
        </w:rPr>
        <w:tab/>
      </w:r>
      <w:r w:rsidRPr="00252E2B">
        <w:rPr>
          <w:sz w:val="24"/>
        </w:rPr>
        <w:tab/>
      </w:r>
      <w:r w:rsidRPr="00252E2B">
        <w:rPr>
          <w:sz w:val="24"/>
        </w:rPr>
        <w:tab/>
      </w:r>
      <w:r w:rsidRPr="00252E2B">
        <w:rPr>
          <w:sz w:val="24"/>
        </w:rPr>
        <w:tab/>
      </w:r>
      <w:r w:rsidRPr="00252E2B">
        <w:rPr>
          <w:sz w:val="24"/>
        </w:rPr>
        <w:tab/>
        <w:t xml:space="preserve"> </w:t>
      </w:r>
      <w:r w:rsidRPr="00252E2B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  <w:r w:rsidRPr="00252E2B">
        <w:rPr>
          <w:sz w:val="24"/>
        </w:rPr>
        <w:t xml:space="preserve">                                                                                                                                </w:t>
      </w:r>
      <w:r w:rsidRPr="00252E2B">
        <w:rPr>
          <w:sz w:val="24"/>
        </w:rPr>
        <w:tab/>
      </w:r>
      <w:r w:rsidRPr="00252E2B">
        <w:rPr>
          <w:sz w:val="24"/>
        </w:rPr>
        <w:tab/>
      </w:r>
      <w:r w:rsidRPr="00252E2B">
        <w:rPr>
          <w:sz w:val="24"/>
        </w:rPr>
        <w:tab/>
      </w:r>
    </w:p>
    <w:p w:rsidRDefault="008615FD" w:rsidP="008615FD" w:rsidR="008615FD" w:rsidRPr="00252E2B">
      <w:pPr>
        <w:pStyle w:val="Tijeloteksta"/>
        <w:jc w:val="left"/>
        <w:rPr>
          <w:sz w:val="24"/>
        </w:rPr>
      </w:pPr>
      <w:r w:rsidRPr="00252E2B">
        <w:rPr>
          <w:sz w:val="24"/>
        </w:rPr>
        <w:tab/>
      </w:r>
      <w:r w:rsidRPr="00252E2B">
        <w:rPr>
          <w:sz w:val="24"/>
        </w:rPr>
        <w:tab/>
      </w:r>
      <w:r w:rsidRPr="00252E2B">
        <w:rPr>
          <w:sz w:val="24"/>
        </w:rPr>
        <w:tab/>
      </w:r>
      <w:r w:rsidRPr="00252E2B">
        <w:rPr>
          <w:sz w:val="24"/>
        </w:rPr>
        <w:tab/>
        <w:t xml:space="preserve">   </w:t>
      </w:r>
      <w:r w:rsidRPr="00252E2B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6D3C3F" w:rsidP="008615FD" w:rsidR="006D3C3F" w:rsidRPr="00252E2B"/>
    <w:sectPr w:rsidSect="00606835" w:rsidR="006D3C3F" w:rsidRPr="00252E2B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3E0D" w:rsidR="00763E0D">
      <w:r>
        <w:separator/>
      </w:r>
    </w:p>
  </w:endnote>
  <w:endnote w:id="0" w:type="continuationSeparator">
    <w:p w:rsidRDefault="00763E0D" w:rsidR="00763E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3E0D" w:rsidR="00763E0D">
      <w:r>
        <w:separator/>
      </w:r>
    </w:p>
  </w:footnote>
  <w:footnote w:id="0" w:type="continuationSeparator">
    <w:p w:rsidRDefault="00763E0D" w:rsidR="00763E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D4EC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17347F" w:rsidR="0017347F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951C9E" w:rsidRPr="00DE5F8A">
      <w:rPr>
        <w:rFonts w:cs="Tahoma" w:hAnsi="Tahoma" w:ascii="Tahoma"/>
      </w:rPr>
      <w:tab/>
    </w:r>
    <w:r w:rsidR="0017347F">
      <w:t>7 St-2191/16-26</w:t>
    </w:r>
  </w:p>
  <w:p w:rsidRDefault="00F5482B" w:rsidP="00F5482B" w:rsidR="00F5482B">
    <w:pPr>
      <w:jc w:val="right"/>
    </w:pPr>
  </w:p>
  <w:p w:rsidRDefault="00F5482B" w:rsidP="00F5482B" w:rsidR="00F5482B">
    <w:pPr>
      <w:jc w:val="right"/>
    </w:pPr>
  </w:p>
  <w:p w:rsidRDefault="00BB7210" w:rsidP="00BB7210" w:rsidR="00BB7210">
    <w:pPr>
      <w:jc w:val="right"/>
    </w:pPr>
  </w:p>
  <w:p w:rsidRDefault="00BF3E59" w:rsidP="0038135F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2E7F5F">
      <w:t>7</w:t>
    </w:r>
    <w:r w:rsidR="00CA752E">
      <w:t xml:space="preserve"> </w:t>
    </w:r>
    <w:r w:rsidR="00B74FDD">
      <w:t>St-</w:t>
    </w:r>
    <w:r w:rsidR="007A0D48">
      <w:t>2191</w:t>
    </w:r>
    <w:r w:rsidR="00BB7210">
      <w:t>/16-</w:t>
    </w:r>
    <w:r w:rsidR="007A0D48">
      <w:t>26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4B7F133A"/>
    <w:multiLevelType w:val="hybridMultilevel"/>
    <w:tmpl w:val="A2842360"/>
    <w:lvl w:tplc="02107556" w:ilvl="0">
      <w:start w:val="1"/>
      <w:numFmt w:val="decimal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9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4AA2"/>
    <w:rsid w:val="00045B24"/>
    <w:rsid w:val="00047817"/>
    <w:rsid w:val="00052F17"/>
    <w:rsid w:val="00054EB8"/>
    <w:rsid w:val="000561D9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52C"/>
    <w:rsid w:val="000B075B"/>
    <w:rsid w:val="000B20E7"/>
    <w:rsid w:val="000B2C43"/>
    <w:rsid w:val="000B3D31"/>
    <w:rsid w:val="000B4533"/>
    <w:rsid w:val="000B495B"/>
    <w:rsid w:val="000B4A40"/>
    <w:rsid w:val="000B517A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347F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3183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920"/>
    <w:rsid w:val="001F4FE5"/>
    <w:rsid w:val="001F619C"/>
    <w:rsid w:val="002009C8"/>
    <w:rsid w:val="0020224E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2E2B"/>
    <w:rsid w:val="00254466"/>
    <w:rsid w:val="0025490F"/>
    <w:rsid w:val="00257E9B"/>
    <w:rsid w:val="00260815"/>
    <w:rsid w:val="00261EE9"/>
    <w:rsid w:val="0026217E"/>
    <w:rsid w:val="00262A35"/>
    <w:rsid w:val="00262F86"/>
    <w:rsid w:val="00273B2E"/>
    <w:rsid w:val="00273B39"/>
    <w:rsid w:val="00276BE9"/>
    <w:rsid w:val="00277609"/>
    <w:rsid w:val="00277C1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2C7"/>
    <w:rsid w:val="002B4168"/>
    <w:rsid w:val="002B4316"/>
    <w:rsid w:val="002C000F"/>
    <w:rsid w:val="002C309E"/>
    <w:rsid w:val="002C3A38"/>
    <w:rsid w:val="002C46EC"/>
    <w:rsid w:val="002C496F"/>
    <w:rsid w:val="002D4076"/>
    <w:rsid w:val="002D50AA"/>
    <w:rsid w:val="002D5E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250F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0026"/>
    <w:rsid w:val="00371081"/>
    <w:rsid w:val="0037380B"/>
    <w:rsid w:val="0037417F"/>
    <w:rsid w:val="00374643"/>
    <w:rsid w:val="003751E5"/>
    <w:rsid w:val="0037659F"/>
    <w:rsid w:val="0038135F"/>
    <w:rsid w:val="003818D8"/>
    <w:rsid w:val="00382858"/>
    <w:rsid w:val="00382E90"/>
    <w:rsid w:val="003840CA"/>
    <w:rsid w:val="00392066"/>
    <w:rsid w:val="00394459"/>
    <w:rsid w:val="00394C6C"/>
    <w:rsid w:val="00397F89"/>
    <w:rsid w:val="003A1B4C"/>
    <w:rsid w:val="003A248A"/>
    <w:rsid w:val="003A42A9"/>
    <w:rsid w:val="003A59E5"/>
    <w:rsid w:val="003A60C4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451F"/>
    <w:rsid w:val="003F686D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524"/>
    <w:rsid w:val="00433C94"/>
    <w:rsid w:val="004351F0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2511"/>
    <w:rsid w:val="00483EDD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AB7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4EC0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4EE3"/>
    <w:rsid w:val="00615E36"/>
    <w:rsid w:val="0061629A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070"/>
    <w:rsid w:val="00682B75"/>
    <w:rsid w:val="00687130"/>
    <w:rsid w:val="006874B5"/>
    <w:rsid w:val="006904CA"/>
    <w:rsid w:val="00692FCA"/>
    <w:rsid w:val="0069329D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0828"/>
    <w:rsid w:val="00731F97"/>
    <w:rsid w:val="0073568B"/>
    <w:rsid w:val="00735AF2"/>
    <w:rsid w:val="00736075"/>
    <w:rsid w:val="00737358"/>
    <w:rsid w:val="00737CF3"/>
    <w:rsid w:val="007400FC"/>
    <w:rsid w:val="00740C35"/>
    <w:rsid w:val="00744631"/>
    <w:rsid w:val="00744FF3"/>
    <w:rsid w:val="007460A1"/>
    <w:rsid w:val="007500E9"/>
    <w:rsid w:val="00755CB1"/>
    <w:rsid w:val="00756545"/>
    <w:rsid w:val="00757015"/>
    <w:rsid w:val="00757030"/>
    <w:rsid w:val="00762C0A"/>
    <w:rsid w:val="00763814"/>
    <w:rsid w:val="00763E0D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248D"/>
    <w:rsid w:val="007933F1"/>
    <w:rsid w:val="00793949"/>
    <w:rsid w:val="00793BF8"/>
    <w:rsid w:val="007A0D4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D612E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3312"/>
    <w:rsid w:val="007F4B7C"/>
    <w:rsid w:val="007F7C97"/>
    <w:rsid w:val="008015CF"/>
    <w:rsid w:val="008022C7"/>
    <w:rsid w:val="00802615"/>
    <w:rsid w:val="008053FC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457A"/>
    <w:rsid w:val="0082511F"/>
    <w:rsid w:val="00827640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6682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D13DA"/>
    <w:rsid w:val="008D5F88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1C9E"/>
    <w:rsid w:val="009521F0"/>
    <w:rsid w:val="009525E8"/>
    <w:rsid w:val="00953934"/>
    <w:rsid w:val="00953DC8"/>
    <w:rsid w:val="009564F8"/>
    <w:rsid w:val="00957B9E"/>
    <w:rsid w:val="00961ECA"/>
    <w:rsid w:val="00963E70"/>
    <w:rsid w:val="009642D8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057E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B3F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5F9A"/>
    <w:rsid w:val="00A86B8B"/>
    <w:rsid w:val="00A872F1"/>
    <w:rsid w:val="00A87F95"/>
    <w:rsid w:val="00A901DC"/>
    <w:rsid w:val="00A914EE"/>
    <w:rsid w:val="00A92EB5"/>
    <w:rsid w:val="00A9309E"/>
    <w:rsid w:val="00A94749"/>
    <w:rsid w:val="00A965E6"/>
    <w:rsid w:val="00A9780C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CAA"/>
    <w:rsid w:val="00AB562A"/>
    <w:rsid w:val="00AB5C66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1F33"/>
    <w:rsid w:val="00AD6B39"/>
    <w:rsid w:val="00AD6B7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2745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47E69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10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1CE1"/>
    <w:rsid w:val="00BE267B"/>
    <w:rsid w:val="00BE550E"/>
    <w:rsid w:val="00BE559E"/>
    <w:rsid w:val="00BE5CC6"/>
    <w:rsid w:val="00BF1493"/>
    <w:rsid w:val="00BF3E59"/>
    <w:rsid w:val="00BF46FE"/>
    <w:rsid w:val="00BF532F"/>
    <w:rsid w:val="00BF557C"/>
    <w:rsid w:val="00BF70D6"/>
    <w:rsid w:val="00BF7E1D"/>
    <w:rsid w:val="00C00292"/>
    <w:rsid w:val="00C028BF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A4E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2E7B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1A8"/>
    <w:rsid w:val="00CD74EE"/>
    <w:rsid w:val="00CD7F07"/>
    <w:rsid w:val="00CE35EB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16B"/>
    <w:rsid w:val="00D11ABF"/>
    <w:rsid w:val="00D13182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27785"/>
    <w:rsid w:val="00D30FEE"/>
    <w:rsid w:val="00D327ED"/>
    <w:rsid w:val="00D32AB4"/>
    <w:rsid w:val="00D37E6D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455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508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52B8"/>
    <w:rsid w:val="00DB6077"/>
    <w:rsid w:val="00DB62A5"/>
    <w:rsid w:val="00DB77DD"/>
    <w:rsid w:val="00DC2A34"/>
    <w:rsid w:val="00DC5E34"/>
    <w:rsid w:val="00DC7EA3"/>
    <w:rsid w:val="00DD1593"/>
    <w:rsid w:val="00DD3504"/>
    <w:rsid w:val="00DD4F38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6D6C"/>
    <w:rsid w:val="00E16DAD"/>
    <w:rsid w:val="00E21329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2296"/>
    <w:rsid w:val="00E4249A"/>
    <w:rsid w:val="00E433DD"/>
    <w:rsid w:val="00E457B0"/>
    <w:rsid w:val="00E46E75"/>
    <w:rsid w:val="00E47612"/>
    <w:rsid w:val="00E478FB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1C27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C645D"/>
    <w:rsid w:val="00ED128A"/>
    <w:rsid w:val="00ED1494"/>
    <w:rsid w:val="00ED22E1"/>
    <w:rsid w:val="00ED2573"/>
    <w:rsid w:val="00ED27F4"/>
    <w:rsid w:val="00ED437C"/>
    <w:rsid w:val="00ED6321"/>
    <w:rsid w:val="00ED778F"/>
    <w:rsid w:val="00EE1E00"/>
    <w:rsid w:val="00EE4028"/>
    <w:rsid w:val="00EE413B"/>
    <w:rsid w:val="00EE4204"/>
    <w:rsid w:val="00EF1E0A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107D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482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C0ECF"/>
    <w:rsid w:val="00FC1AAC"/>
    <w:rsid w:val="00FC5916"/>
    <w:rsid w:val="00FD287F"/>
    <w:rsid w:val="00FD2AE9"/>
    <w:rsid w:val="00FD3127"/>
    <w:rsid w:val="00FD42DC"/>
    <w:rsid w:val="00FD5D7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7347F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D4EC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4D4EC0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4D4EC0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4EC0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4EC0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7347F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D4EC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4D4EC0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4D4EC0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4EC0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4EC0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106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761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307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7879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773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0082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7366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78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277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2451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3406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7595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2526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22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svibnja 2017.</izvorni_sadrzaj>
    <derivirana_varijabla naziv="DomainObject.DatumDonosenjaOdluke_1">23.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2191</izvorni_sadrzaj>
    <derivirana_varijabla naziv="DomainObject.Predmet.Broj_1">2191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kolovoza 2016.</izvorni_sadrzaj>
    <derivirana_varijabla naziv="DomainObject.Predmet.DatumOsnivanja_1">29.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17. svibnja 2017.</izvorni_sadrzaj>
    <derivirana_varijabla naziv="DomainObject.Predmet.DatumRjesavanja_1">17. svibnja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St-2191/2016</izvorni_sadrzaj>
    <derivirana_varijabla naziv="DomainObject.Predmet.OznakaBroj_1">St-2191/2016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Boris</izvorni_sadrzaj>
    <derivirana_varijabla naziv="DomainObject.Predmet.PredmetRijesio.Ime_1">mr. sc. Boris</derivirana_varijabla>
  </DomainObject.Predmet.PredmetRijesio.Ime>
  <DomainObject.Predmet.PredmetRijesio.Oib>
    <izvorni_sadrzaj>96730795024</izvorni_sadrzaj>
    <derivirana_varijabla naziv="DomainObject.Predmet.PredmetRijesio.Oib_1">96730795024</derivirana_varijabla>
  </DomainObject.Predmet.PredmetRijesio.Oib>
  <DomainObject.Predmet.PredmetRijesio.Prezime>
    <izvorni_sadrzaj>Vuković</izvorni_sadrzaj>
    <derivirana_varijabla naziv="DomainObject.Predmet.PredmetRijesio.Prezime_1">Vuković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GACKA d.o.o. za prodaju poljoprivredne mehanizacije, priključnih strojeva i rezervnih dijelova</izvorni_sadrzaj>
    <derivirana_varijabla naziv="DomainObject.Predmet.ProtustrankaFormated_1">  GACKA d.o.o. za prodaju poljoprivredne mehanizacije, priključnih strojeva i rezervnih dijelova</derivirana_varijabla>
  </DomainObject.Predmet.ProtustrankaFormated>
  <DomainObject.Predmet.ProtustrankaFormatedOIB>
    <izvorni_sadrzaj>  GACKA d.o.o. za prodaju poljoprivredne mehanizacije, priključnih strojeva i rezervnih dijelova, OIB 75550605361</izvorni_sadrzaj>
    <derivirana_varijabla naziv="DomainObject.Predmet.ProtustrankaFormatedOIB_1">  GACKA d.o.o. za prodaju poljoprivredne mehanizacije, priključnih strojeva i rezervnih dijelova, OIB 75550605361</derivirana_varijabla>
  </DomainObject.Predmet.ProtustrankaFormatedOIB>
  <DomainObject.Predmet.ProtustrankaFormatedWithAdress>
    <izvorni_sadrzaj> GACKA d.o.o. za prodaju poljoprivredne mehanizacije, priključnih strojeva i rezervnih dijelova, Trpinjska cesta 136, 32000 Vukovar</izvorni_sadrzaj>
    <derivirana_varijabla naziv="DomainObject.Predmet.ProtustrankaFormatedWithAdress_1"> GACKA d.o.o. za prodaju poljoprivredne mehanizacije, priključnih strojeva i rezervnih dijelova, Trpinjska cesta 136, 32000 Vukovar</derivirana_varijabla>
  </DomainObject.Predmet.ProtustrankaFormatedWithAdress>
  <DomainObject.Predmet.ProtustrankaFormatedWithAdressOIB>
    <izvorni_sadrzaj> GACKA d.o.o. za prodaju poljoprivredne mehanizacije, priključnih strojeva i rezervnih dijelova, OIB 75550605361, Trpinjska cesta 136, 32000 Vukovar</izvorni_sadrzaj>
    <derivirana_varijabla naziv="DomainObject.Predmet.ProtustrankaFormatedWithAdressOIB_1"> GACKA d.o.o. za prodaju poljoprivredne mehanizacije, priključnih strojeva i rezervnih dijelova, OIB 75550605361, Trpinjska cesta 136, 32000 Vukovar</derivirana_varijabla>
  </DomainObject.Predmet.ProtustrankaFormatedWithAdressOIB>
  <DomainObject.Predmet.ProtustrankaWithAdress>
    <izvorni_sadrzaj>GACKA d.o.o. za prodaju poljoprivredne mehanizacije, priključnih strojeva i rezervnih dijelova Trpinjska cesta 136, 32000 Vukovar</izvorni_sadrzaj>
    <derivirana_varijabla naziv="DomainObject.Predmet.ProtustrankaWithAdress_1">GACKA d.o.o. za prodaju poljoprivredne mehanizacije, priključnih strojeva i rezervnih dijelova Trpinjska cesta 136, 32000 Vukovar</derivirana_varijabla>
  </DomainObject.Predmet.ProtustrankaWithAdress>
  <DomainObject.Predmet.ProtustrankaWithAdressOIB>
    <izvorni_sadrzaj>GACKA d.o.o. za prodaju poljoprivredne mehanizacije, priključnih strojeva i rezervnih dijelova, OIB 75550605361, Trpinjska cesta 136, 32000 Vukovar</izvorni_sadrzaj>
    <derivirana_varijabla naziv="DomainObject.Predmet.ProtustrankaWithAdressOIB_1">GACKA d.o.o. za prodaju poljoprivredne mehanizacije, priključnih strojeva i rezervnih dijelova, OIB 75550605361, Trpinjska cesta 136, 32000 Vukovar</derivirana_varijabla>
  </DomainObject.Predmet.ProtustrankaWithAdressOIB>
  <DomainObject.Predmet.ProtustrankaNazivFormated>
    <izvorni_sadrzaj>GACKA d.o.o. za prodaju poljoprivredne mehanizacije, priključnih strojeva i rezervnih dijelova</izvorni_sadrzaj>
    <derivirana_varijabla naziv="DomainObject.Predmet.ProtustrankaNazivFormated_1">GACKA d.o.o. za prodaju poljoprivredne mehanizacije, priključnih strojeva i rezervnih dijelova</derivirana_varijabla>
  </DomainObject.Predmet.ProtustrankaNazivFormated>
  <DomainObject.Predmet.ProtustrankaNazivFormatedOIB>
    <izvorni_sadrzaj>GACKA d.o.o. za prodaju poljoprivredne mehanizacije, priključnih strojeva i rezervnih dijelova, OIB 75550605361</izvorni_sadrzaj>
    <derivirana_varijabla naziv="DomainObject.Predmet.ProtustrankaNazivFormatedOIB_1">GACKA d.o.o. za prodaju poljoprivredne mehanizacije, priključnih strojeva i rezervnih dijelova, OIB 75550605361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SLAVONIE I BARANJE POREZNO MJESTO VUKOVAR</izvorni_sadrzaj>
    <derivirana_varijabla naziv="DomainObject.Predmet.StrankaFormated_1">  RH MF PU PODRUČNI URED SLAVONIE I BARANJE POREZNO MJESTO VUKOVAR</derivirana_varijabla>
  </DomainObject.Predmet.StrankaFormated>
  <DomainObject.Predmet.StrankaFormatedOIB>
    <izvorni_sadrzaj>  RH MF PU PODRUČNI URED SLAVONIE I BARANJE POREZNO MJESTO VUKOVAR, OIB 18683136487</izvorni_sadrzaj>
    <derivirana_varijabla naziv="DomainObject.Predmet.StrankaFormatedOIB_1">  RH MF PU PODRUČNI URED SLAVONIE I BARANJE POREZNO MJESTO VUKOVAR, OIB 18683136487</derivirana_varijabla>
  </DomainObject.Predmet.StrankaFormatedOIB>
  <DomainObject.Predmet.StrankaFormatedWithAdress>
    <izvorni_sadrzaj> RH MF PU PODRUČNI URED SLAVONIE I BARANJE POREZNO MJESTO VUKOVAR</izvorni_sadrzaj>
    <derivirana_varijabla naziv="DomainObject.Predmet.StrankaFormatedWithAdress_1"> RH MF PU PODRUČNI URED SLAVONIE I BARANJE POREZNO MJESTO VUKOVAR</derivirana_varijabla>
  </DomainObject.Predmet.StrankaFormatedWithAdress>
  <DomainObject.Predmet.StrankaFormatedWithAdressOIB>
    <izvorni_sadrzaj> RH MF PU PODRUČNI URED SLAVONIE I BARANJE POREZNO MJESTO VUKOVAR, OIB 18683136487</izvorni_sadrzaj>
    <derivirana_varijabla naziv="DomainObject.Predmet.StrankaFormatedWithAdressOIB_1"> RH MF PU PODRUČNI URED SLAVONIE I BARANJE POREZNO MJESTO VUKOVAR, OIB 18683136487</derivirana_varijabla>
  </DomainObject.Predmet.StrankaFormatedWithAdressOIB>
  <DomainObject.Predmet.StrankaWithAdress>
    <izvorni_sadrzaj>RH MF PU PODRUČNI URED SLAVONIE I BARANJE POREZNO MJESTO VUKOVAR </izvorni_sadrzaj>
    <derivirana_varijabla naziv="DomainObject.Predmet.StrankaWithAdress_1">RH MF PU PODRUČNI URED SLAVONIE I BARANJE POREZNO MJESTO VUKOVAR </derivirana_varijabla>
  </DomainObject.Predmet.StrankaWithAdress>
  <DomainObject.Predmet.StrankaWithAdressOIB>
    <izvorni_sadrzaj>RH MF PU PODRUČNI URED SLAVONIE I BARANJE POREZNO MJESTO VUKOVAR, OIB 18683136487</izvorni_sadrzaj>
    <derivirana_varijabla naziv="DomainObject.Predmet.StrankaWithAdressOIB_1">RH MF PU PODRUČNI URED SLAVONIE I BARANJE POREZNO MJESTO VUKOVAR, OIB 18683136487</derivirana_varijabla>
  </DomainObject.Predmet.StrankaWithAdressOIB>
  <DomainObject.Predmet.StrankaNazivFormated>
    <izvorni_sadrzaj>RH MF PU PODRUČNI URED SLAVONIE I BARANJE POREZNO MJESTO VUKOVAR</izvorni_sadrzaj>
    <derivirana_varijabla naziv="DomainObject.Predmet.StrankaNazivFormated_1">RH MF PU PODRUČNI URED SLAVONIE I BARANJE POREZNO MJESTO VUKOVAR</derivirana_varijabla>
  </DomainObject.Predmet.StrankaNazivFormated>
  <DomainObject.Predmet.StrankaNazivFormatedOIB>
    <izvorni_sadrzaj>RH MF PU PODRUČNI URED SLAVONIE I BARANJE POREZNO MJESTO VUKOVAR, OIB 18683136487</izvorni_sadrzaj>
    <derivirana_varijabla naziv="DomainObject.Predmet.StrankaNazivFormatedOIB_1">RH MF PU PODRUČNI URED SLAVONIE I BARANJE POREZNO MJESTO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MF PU PODRUČNI URED SLAVONIE I BARANJE POREZNO MJESTO VUKOVAR</item>
    </izvorni_sadrzaj>
    <derivirana_varijabla naziv="DomainObject.Predmet.StrankaListFormated_1">
      <item>RH MF PU PODRUČNI URED SLAVONIE I BARANJE POREZNO MJESTO VUKOVAR</item>
    </derivirana_varijabla>
  </DomainObject.Predmet.StrankaListFormated>
  <DomainObject.Predmet.StrankaListFormatedOIB>
    <izvorni_sadrzaj>
      <item>RH MF PU PODRUČNI URED SLAVONIE I BARANJE POREZNO MJESTO VUKOVAR, OIB 18683136487</item>
    </izvorni_sadrzaj>
    <derivirana_varijabla naziv="DomainObject.Predmet.StrankaListFormatedOIB_1">
      <item>RH MF PU PODRUČNI URED SLAVONIE I BARANJE POREZNO MJESTO VUKOVAR, OIB 18683136487</item>
    </derivirana_varijabla>
  </DomainObject.Predmet.StrankaListFormatedOIB>
  <DomainObject.Predmet.StrankaListFormatedWithAdress>
    <izvorni_sadrzaj>
      <item>RH MF PU PODRUČNI URED SLAVONIE I BARANJE POREZNO MJESTO VUKOVAR</item>
    </izvorni_sadrzaj>
    <derivirana_varijabla naziv="DomainObject.Predmet.StrankaListFormatedWithAdress_1">
      <item>RH MF PU PODRUČNI URED SLAVONIE I BARANJE POREZNO MJESTO VUKOVAR</item>
    </derivirana_varijabla>
  </DomainObject.Predmet.StrankaListFormatedWithAdress>
  <DomainObject.Predmet.StrankaListFormatedWithAdressOIB>
    <izvorni_sadrzaj>
      <item>RH MF PU PODRUČNI URED SLAVONIE I BARANJE POREZNO MJESTO VUKOVAR, OIB 18683136487</item>
    </izvorni_sadrzaj>
    <derivirana_varijabla naziv="DomainObject.Predmet.StrankaListFormatedWithAdressOIB_1">
      <item>RH MF PU PODRUČNI URED SLAVONIE I BARANJE POREZNO MJESTO VUKOVAR, OIB 18683136487</item>
    </derivirana_varijabla>
  </DomainObject.Predmet.StrankaListFormatedWithAdressOIB>
  <DomainObject.Predmet.StrankaListNazivFormated>
    <izvorni_sadrzaj>
      <item>RH MF PU PODRUČNI URED SLAVONIE I BARANJE POREZNO MJESTO VUKOVAR</item>
    </izvorni_sadrzaj>
    <derivirana_varijabla naziv="DomainObject.Predmet.StrankaListNazivFormated_1">
      <item>RH MF PU PODRUČNI URED SLAVONIE I BARANJE POREZNO MJESTO VUKOVAR</item>
    </derivirana_varijabla>
  </DomainObject.Predmet.StrankaListNazivFormated>
  <DomainObject.Predmet.StrankaListNazivFormatedOIB>
    <izvorni_sadrzaj>
      <item>RH MF PU PODRUČNI URED SLAVONIE I BARANJE POREZNO MJESTO VUKOVAR, OIB 18683136487</item>
    </izvorni_sadrzaj>
    <derivirana_varijabla naziv="DomainObject.Predmet.StrankaListNazivFormatedOIB_1">
      <item>RH MF PU PODRUČNI URED SLAVONIE I BARANJE POREZNO MJESTO VUKOVAR, OIB 18683136487</item>
    </derivirana_varijabla>
  </DomainObject.Predmet.StrankaListNazivFormatedOIB>
  <DomainObject.Predmet.ProtuStrankaListFormated>
    <izvorni_sadrzaj>
      <item>GACKA d.o.o. za prodaju poljoprivredne mehanizacije, priključnih strojeva i rezervnih dijelova</item>
    </izvorni_sadrzaj>
    <derivirana_varijabla naziv="DomainObject.Predmet.ProtuStrankaListFormated_1">
      <item>GACKA d.o.o. za prodaju poljoprivredne mehanizacije, priključnih strojeva i rezervnih dijelova</item>
    </derivirana_varijabla>
  </DomainObject.Predmet.ProtuStrankaListFormated>
  <DomainObject.Predmet.ProtuStrankaListFormatedOIB>
    <izvorni_sadrzaj>
      <item>GACKA d.o.o. za prodaju poljoprivredne mehanizacije, priključnih strojeva i rezervnih dijelova, OIB 75550605361</item>
    </izvorni_sadrzaj>
    <derivirana_varijabla naziv="DomainObject.Predmet.ProtuStrankaListFormatedOIB_1">
      <item>GACKA d.o.o. za prodaju poljoprivredne mehanizacije, priključnih strojeva i rezervnih dijelova, OIB 75550605361</item>
    </derivirana_varijabla>
  </DomainObject.Predmet.ProtuStrankaListFormatedOIB>
  <DomainObject.Predmet.ProtuStrankaListFormatedWithAdress>
    <izvorni_sadrzaj>
      <item>GACKA d.o.o. za prodaju poljoprivredne mehanizacije, priključnih strojeva i rezervnih dijelova, Trpinjska cesta 136, 32000 Vukovar</item>
    </izvorni_sadrzaj>
    <derivirana_varijabla naziv="DomainObject.Predmet.ProtuStrankaListFormatedWithAdress_1">
      <item>GACKA d.o.o. za prodaju poljoprivredne mehanizacije, priključnih strojeva i rezervnih dijelova, Trpinjska cesta 136, 32000 Vukovar</item>
    </derivirana_varijabla>
  </DomainObject.Predmet.ProtuStrankaListFormatedWithAdress>
  <DomainObject.Predmet.ProtuStrankaListFormatedWithAdressOIB>
    <izvorni_sadrzaj>
      <item>GACKA d.o.o. za prodaju poljoprivredne mehanizacije, priključnih strojeva i rezervnih dijelova, OIB 75550605361, Trpinjska cesta 136, 32000 Vukovar</item>
    </izvorni_sadrzaj>
    <derivirana_varijabla naziv="DomainObject.Predmet.ProtuStrankaListFormatedWithAdressOIB_1">
      <item>GACKA d.o.o. za prodaju poljoprivredne mehanizacije, priključnih strojeva i rezervnih dijelova, OIB 75550605361, Trpinjska cesta 136, 32000 Vukovar</item>
    </derivirana_varijabla>
  </DomainObject.Predmet.ProtuStrankaListFormatedWithAdressOIB>
  <DomainObject.Predmet.ProtuStrankaListNazivFormated>
    <izvorni_sadrzaj>
      <item>GACKA d.o.o. za prodaju poljoprivredne mehanizacije, priključnih strojeva i rezervnih dijelova</item>
    </izvorni_sadrzaj>
    <derivirana_varijabla naziv="DomainObject.Predmet.ProtuStrankaListNazivFormated_1">
      <item>GACKA d.o.o. za prodaju poljoprivredne mehanizacije, priključnih strojeva i rezervnih dijelova</item>
    </derivirana_varijabla>
  </DomainObject.Predmet.ProtuStrankaListNazivFormated>
  <DomainObject.Predmet.ProtuStrankaListNazivFormatedOIB>
    <izvorni_sadrzaj>
      <item>GACKA d.o.o. za prodaju poljoprivredne mehanizacije, priključnih strojeva i rezervnih dijelova, OIB 75550605361</item>
    </izvorni_sadrzaj>
    <derivirana_varijabla naziv="DomainObject.Predmet.ProtuStrankaListNazivFormatedOIB_1">
      <item>GACKA d.o.o. za prodaju poljoprivredne mehanizacije, priključnih strojeva i rezervnih dijelova, OIB 75550605361</item>
    </derivirana_varijabla>
  </DomainObject.Predmet.ProtuStrankaListNazivFormatedOIB>
  <DomainObject.Predmet.OstaliListFormated>
    <izvorni_sadrzaj>
      <item>Županijsko državno odvjetništvo GUO</item>
      <item>Ivo Brzica</item>
      <item>FINA RC Osijek</item>
    </izvorni_sadrzaj>
    <derivirana_varijabla naziv="DomainObject.Predmet.OstaliListFormated_1">
      <item>Županijsko državno odvjetništvo GUO</item>
      <item>Ivo Brzica</item>
      <item>FINA RC Osijek</item>
    </derivirana_varijabla>
  </DomainObject.Predmet.OstaliListFormated>
  <DomainObject.Predmet.OstaliListFormatedOIB>
    <izvorni_sadrzaj>
      <item>Županijsko državno odvjetništvo GUO</item>
      <item>Ivo Brzica, OIB 50378324916</item>
      <item>FINA RC Osijek</item>
    </izvorni_sadrzaj>
    <derivirana_varijabla naziv="DomainObject.Predmet.OstaliListFormatedOIB_1">
      <item>Županijsko državno odvjetništvo GUO</item>
      <item>Ivo Brzica, OIB 50378324916</item>
      <item>FINA RC Osijek</item>
    </derivirana_varijabla>
  </DomainObject.Predmet.OstaliListFormatedOIB>
  <DomainObject.Predmet.OstaliListFormatedWithAdress>
    <izvorni_sadrzaj>
      <item>Županijsko državno odvjetništvo GUO, Ul. Andrije Hebranga 2, 32000 Vukovar</item>
      <item>Ivo Brzica, Erdutska Planina 18, 31226 Erdut</item>
      <item>FINA RC Osijek, L. Jagera 3, 31000 Osijek</item>
    </izvorni_sadrzaj>
    <derivirana_varijabla naziv="DomainObject.Predmet.OstaliListFormatedWithAdress_1">
      <item>Županijsko državno odvjetništvo GUO, Ul. Andrije Hebranga 2, 32000 Vukovar</item>
      <item>Ivo Brzica, Erdutska Planina 18, 31226 Erdut</item>
      <item>FINA RC Osijek, L. Jagera 3, 31000 Osijek</item>
    </derivirana_varijabla>
  </DomainObject.Predmet.OstaliListFormatedWithAdress>
  <DomainObject.Predmet.OstaliListFormatedWithAdressOIB>
    <izvorni_sadrzaj>
      <item>Županijsko državno odvjetništvo GUO, Ul. Andrije Hebranga 2, 32000 Vukovar</item>
      <item>Ivo Brzica, OIB 50378324916, Erdutska Planina 18, 31226 Erdut</item>
      <item>FINA RC Osijek, L. Jagera 3, 31000 Osijek</item>
    </izvorni_sadrzaj>
    <derivirana_varijabla naziv="DomainObject.Predmet.OstaliListFormatedWithAdressOIB_1">
      <item>Županijsko državno odvjetništvo GUO, Ul. Andrije Hebranga 2, 32000 Vukovar</item>
      <item>Ivo Brzica, OIB 50378324916, Erdutska Planina 18, 31226 Erdut</item>
      <item>FINA RC Osijek, L. Jagera 3, 31000 Osijek</item>
    </derivirana_varijabla>
  </DomainObject.Predmet.OstaliListFormatedWithAdressOIB>
  <DomainObject.Predmet.OstaliListNazivFormated>
    <izvorni_sadrzaj>
      <item>Županijsko državno odvjetništvo GUO</item>
      <item>Ivo Brzica</item>
      <item>FINA RC Osijek</item>
    </izvorni_sadrzaj>
    <derivirana_varijabla naziv="DomainObject.Predmet.OstaliListNazivFormated_1">
      <item>Županijsko državno odvjetništvo GUO</item>
      <item>Ivo Brzica</item>
      <item>FINA RC Osijek</item>
    </derivirana_varijabla>
  </DomainObject.Predmet.OstaliListNazivFormated>
  <DomainObject.Predmet.OstaliListNazivFormatedOIB>
    <izvorni_sadrzaj>
      <item>Županijsko državno odvjetništvo GUO</item>
      <item>Ivo Brzica, OIB 50378324916</item>
      <item>FINA RC Osijek</item>
    </izvorni_sadrzaj>
    <derivirana_varijabla naziv="DomainObject.Predmet.OstaliListNazivFormatedOIB_1">
      <item>Županijsko državno odvjetništvo GUO</item>
      <item>Ivo Brzica, OIB 50378324916</item>
      <item>FINA RC Osijek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2017.</izvorni_sadrzaj>
    <derivirana_varijabla naziv="DomainObject.Datum_1">23.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SLAVONIE I BARANJE POREZNO MJESTO VUKOVAR</izvorni_sadrzaj>
    <derivirana_varijabla naziv="DomainObject.Predmet.StrankaIDrugi_1">RH MF PU PODRUČNI URED SLAVONIE I BARANJE POREZNO MJESTO VUKOVAR</derivirana_varijabla>
  </DomainObject.Predmet.StrankaIDrugi>
  <DomainObject.Predmet.ProtustrankaIDrugi>
    <izvorni_sadrzaj>GACKA d.o.o. za prodaju poljoprivredne mehanizacije, priključnih strojeva i rezervnih dijelova</izvorni_sadrzaj>
    <derivirana_varijabla naziv="DomainObject.Predmet.ProtustrankaIDrugi_1">GACKA d.o.o. za prodaju poljoprivredne mehanizacije, priključnih strojeva i rezervnih dijelova</derivirana_varijabla>
  </DomainObject.Predmet.ProtustrankaIDrugi>
  <DomainObject.Predmet.StrankaIDrugiAdressOIB>
    <izvorni_sadrzaj>RH MF PU PODRUČNI URED SLAVONIE I BARANJE POREZNO MJESTO VUKOVAR, OIB 18683136487</izvorni_sadrzaj>
    <derivirana_varijabla naziv="DomainObject.Predmet.StrankaIDrugiAdressOIB_1">RH MF PU PODRUČNI URED SLAVONIE I BARANJE POREZNO MJESTO VUKOVAR, OIB 18683136487</derivirana_varijabla>
  </DomainObject.Predmet.StrankaIDrugiAdressOIB>
  <DomainObject.Predmet.ProtustrankaIDrugiAdressOIB>
    <izvorni_sadrzaj>GACKA d.o.o. za prodaju poljoprivredne mehanizacije, priključnih strojeva i rezervnih dijelova, OIB 75550605361, Trpinjska cesta 136, 32000 Vukovar</izvorni_sadrzaj>
    <derivirana_varijabla naziv="DomainObject.Predmet.ProtustrankaIDrugiAdressOIB_1">GACKA d.o.o. za prodaju poljoprivredne mehanizacije, priključnih strojeva i rezervnih dijelova, OIB 75550605361, Trpinjska cesta 136,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16. svibnja 2017.</izvorni_sadrzaj>
    <derivirana_varijabla naziv="DomainObject.Predmet.OdlukaRjesenje.DatumDonosenjaOdluke_1">16. svibnja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St-2191/2016-23</izvorni_sadrzaj>
    <derivirana_varijabla naziv="DomainObject.Predmet.OdlukaRjesenje.Oznaka_1">St-2191/2016-23</derivirana_varijabla>
  </DomainObject.Predmet.OdlukaRjesenje.Oznaka>
  <DomainObject.Predmet.SudioniciListNaziv>
    <izvorni_sadrzaj>
      <item>GACKA d.o.o. za prodaju poljoprivredne mehanizacije, priključnih strojeva i rezervnih dijelova</item>
      <item>RH MF PU PODRUČNI URED SLAVONIE I BARANJE POREZNO MJESTO VUKOVAR</item>
      <item>Županijsko državno odvjetništvo GUO</item>
      <item>Ivo Brzica</item>
      <item>FINA RC Osijek</item>
    </izvorni_sadrzaj>
    <derivirana_varijabla naziv="DomainObject.Predmet.SudioniciListNaziv_1">
      <item>GACKA d.o.o. za prodaju poljoprivredne mehanizacije, priključnih strojeva i rezervnih dijelova</item>
      <item>RH MF PU PODRUČNI URED SLAVONIE I BARANJE POREZNO MJESTO VUKOVAR</item>
      <item>Županijsko državno odvjetništvo GUO</item>
      <item>Ivo Brzica</item>
      <item>FINA RC Osijek</item>
    </derivirana_varijabla>
  </DomainObject.Predmet.SudioniciListNaziv>
  <DomainObject.Predmet.SudioniciListAdressOIB>
    <izvorni_sadrzaj>
      <item>GACKA d.o.o. za prodaju poljoprivredne mehanizacije, priključnih strojeva i rezervnih dijelova, OIB 75550605361, Trpinjska cesta 136,32000 Vukovar</item>
      <item>RH MF PU PODRUČNI URED SLAVONIE I BARANJE POREZNO MJESTO VUKOVAR, OIB 18683136487</item>
      <item>Županijsko državno odvjetništvo GUO, Ul. Andrije Hebranga 2,32000 Vukovar</item>
      <item>Ivo Brzica, OIB 50378324916, Erdutska Planina 18,31226 Erdut</item>
      <item>FINA RC Osijek, L. Jagera 3,31000 Osijek</item>
    </izvorni_sadrzaj>
    <derivirana_varijabla naziv="DomainObject.Predmet.SudioniciListAdressOIB_1">
      <item>GACKA d.o.o. za prodaju poljoprivredne mehanizacije, priključnih strojeva i rezervnih dijelova, OIB 75550605361, Trpinjska cesta 136,32000 Vukovar</item>
      <item>RH MF PU PODRUČNI URED SLAVONIE I BARANJE POREZNO MJESTO VUKOVAR, OIB 18683136487</item>
      <item>Županijsko državno odvjetništvo GUO, Ul. Andrije Hebranga 2,32000 Vukovar</item>
      <item>Ivo Brzica, OIB 50378324916, Erdutska Planina 18,31226 Erdut</item>
      <item>FINA RC Osijek, L. Jagera 3,31000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75550605361</item>
      <item>, OIB 18683136487</item>
      <item>, OIB null</item>
      <item>, OIB 50378324916</item>
      <item>, OIB null</item>
    </izvorni_sadrzaj>
    <derivirana_varijabla naziv="DomainObject.Predmet.SudioniciListNazivOIB_1">
      <item>, OIB 75550605361</item>
      <item>, OIB 18683136487</item>
      <item>, OIB null</item>
      <item>, OIB 50378324916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Ljubičić, OIB 91327367435, Orljavska 4A Osijek</item>
    </izvorni_sadrzaj>
    <derivirana_varijabla naziv="DomainObject.Predmet.StecajniUpraviteljiListAddressOIB_1">
      <item>Vinko Ljubičić, OIB 91327367435, Orljavska 4A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C0B7470-F282-44F8-88C1-FF39256C4C0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452</properties:Words>
  <properties:Characters>2465</properties:Characters>
  <properties:Lines>141</properties:Lines>
  <properties:Paragraphs>23</properties:Paragraphs>
  <properties:TotalTime>567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3221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2017-03-22T08:21:00Z</cp:lastPrinted>
  <dcterms:modified xmlns:xsi="http://www.w3.org/2001/XMLSchema-instance" xsi:type="dcterms:W3CDTF">2017-05-23T09:45:00Z</dcterms:modified>
  <cp:revision>430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