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79a0" w14:paraId="5a279a0" w:rsidRDefault="0037481B" w:rsidP="00AF68FE" w:rsidR="0037481B">
      <w:pPr>
        <w15:collapsed w:val="false"/>
        <w:rPr>
          <w:rFonts w:hAnsi="Times New Roman" w:ascii="Times New Roman"/>
          <w:noProof/>
          <w:sz w:val="24"/>
          <w:szCs w:val="24"/>
          <w:lang w:val="hr-HR"/>
        </w:rPr>
      </w:pPr>
      <w:bookmarkStart w:name="_GoBack" w:id="0"/>
      <w:bookmarkEnd w:id="0"/>
    </w:p>
    <w:p w:rsidRDefault="00443C6C" w:rsidP="00AF68FE" w:rsidR="00443C6C">
      <w:pPr>
        <w:rPr>
          <w:rFonts w:hAnsi="Times New Roman" w:ascii="Times New Roman"/>
          <w:noProof/>
          <w:sz w:val="24"/>
          <w:szCs w:val="24"/>
          <w:lang w:val="hr-HR"/>
        </w:rPr>
      </w:pPr>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F9582F" w:rsidP="00AF68FE" w:rsidR="00F9582F" w:rsidRPr="00443C6C">
      <w:pPr>
        <w:rPr>
          <w:rFonts w:hAnsi="Times New Roman" w:ascii="Times New Roman"/>
          <w:sz w:val="24"/>
          <w:szCs w:val="24"/>
          <w:lang w:val="pl-PL"/>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2E7E3F" w:rsidRPr="00443C6C">
        <w:rPr>
          <w:rFonts w:hAnsi="Times New Roman" w:ascii="Times New Roman"/>
          <w:sz w:val="24"/>
          <w:szCs w:val="24"/>
          <w:lang w:val="pl-PL"/>
        </w:rPr>
        <w:t>4510</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F9582F" w:rsidP="00AF68FE" w:rsidR="00F9582F"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D53055" w:rsidRPr="00443C6C">
        <w:rPr>
          <w:rFonts w:hAnsi="Times New Roman" w:ascii="Times New Roman"/>
          <w:sz w:val="24"/>
          <w:szCs w:val="24"/>
          <w:lang w:val="hr-HR"/>
        </w:rPr>
        <w:t xml:space="preserve">GASTRO PRO d.o.o. Zagreb, Bolnička cesta 51/1, </w:t>
      </w:r>
      <w:r w:rsidR="00FE38FC" w:rsidRPr="00443C6C">
        <w:rPr>
          <w:rFonts w:hAnsi="Times New Roman" w:ascii="Times New Roman"/>
          <w:sz w:val="24"/>
          <w:szCs w:val="24"/>
        </w:rPr>
        <w:t xml:space="preserve">OIB: </w:t>
      </w:r>
      <w:r w:rsidR="00D53055" w:rsidRPr="00443C6C">
        <w:rPr>
          <w:rFonts w:hAnsi="Times New Roman" w:ascii="Times New Roman"/>
          <w:sz w:val="24"/>
          <w:szCs w:val="24"/>
        </w:rPr>
        <w:t>12466685740</w:t>
      </w:r>
      <w:r w:rsidR="00FE38FC" w:rsidRPr="00443C6C">
        <w:rPr>
          <w:rFonts w:hAnsi="Times New Roman" w:ascii="Times New Roman"/>
          <w:sz w:val="24"/>
          <w:szCs w:val="24"/>
        </w:rPr>
        <w:t xml:space="preserve">, </w:t>
      </w:r>
      <w:r w:rsidR="00337289" w:rsidRPr="00443C6C">
        <w:rPr>
          <w:rFonts w:hAnsi="Times New Roman" w:ascii="Times New Roman"/>
          <w:sz w:val="24"/>
          <w:szCs w:val="24"/>
        </w:rPr>
        <w:t xml:space="preserve">MBS: </w:t>
      </w:r>
      <w:r w:rsidR="00D53055" w:rsidRPr="00443C6C">
        <w:rPr>
          <w:rFonts w:hAnsi="Times New Roman" w:ascii="Times New Roman"/>
          <w:sz w:val="24"/>
          <w:szCs w:val="24"/>
        </w:rPr>
        <w:t>080605381</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14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D53055" w:rsidRPr="00443C6C">
        <w:rPr>
          <w:rFonts w:hAnsi="Times New Roman" w:ascii="Times New Roman"/>
          <w:sz w:val="24"/>
          <w:szCs w:val="24"/>
          <w:lang w:val="hr-HR"/>
        </w:rPr>
        <w:t xml:space="preserve">GASTRO PRO d.o.o. Zagreb, Bolnička cesta 51/1, </w:t>
      </w:r>
      <w:r w:rsidR="00D53055" w:rsidRPr="00443C6C">
        <w:rPr>
          <w:rFonts w:hAnsi="Times New Roman" w:ascii="Times New Roman"/>
          <w:sz w:val="24"/>
          <w:szCs w:val="24"/>
        </w:rPr>
        <w:t>OIB: 12466685740, MBS: 080605381</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D53055" w:rsidRPr="00443C6C">
        <w:rPr>
          <w:rFonts w:hAnsi="Times New Roman" w:ascii="Times New Roman"/>
          <w:sz w:val="24"/>
          <w:szCs w:val="24"/>
          <w:lang w:val="hr-HR"/>
        </w:rPr>
        <w:t xml:space="preserve">GASTRO PRO d.o.o. Zagreb, Bolnička cesta 51/1, </w:t>
      </w:r>
      <w:r w:rsidR="00D53055" w:rsidRPr="00443C6C">
        <w:rPr>
          <w:rFonts w:hAnsi="Times New Roman" w:ascii="Times New Roman"/>
          <w:sz w:val="24"/>
          <w:szCs w:val="24"/>
        </w:rPr>
        <w:t>OIB: 12466685740, MBS: 080605381</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D53055" w:rsidRPr="00443C6C">
        <w:rPr>
          <w:rFonts w:hAnsi="Times New Roman" w:ascii="Times New Roman"/>
          <w:sz w:val="24"/>
          <w:szCs w:val="24"/>
          <w:lang w:val="hr-HR"/>
        </w:rPr>
        <w:t>23.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 xml:space="preserve">ovodom predmetnog zahtjeva, sud je dana </w:t>
      </w:r>
      <w:r w:rsidR="00D53055" w:rsidRPr="00443C6C">
        <w:rPr>
          <w:rFonts w:hAnsi="Times New Roman" w:ascii="Times New Roman"/>
          <w:sz w:val="24"/>
          <w:szCs w:val="24"/>
          <w:lang w:val="hr-HR"/>
        </w:rPr>
        <w:t>02. prosinca 2015</w:t>
      </w:r>
      <w:r w:rsidRPr="00443C6C">
        <w:rPr>
          <w:rFonts w:hAnsi="Times New Roman" w:ascii="Times New Roman"/>
          <w:sz w:val="24"/>
          <w:szCs w:val="24"/>
          <w:lang w:val="hr-HR"/>
        </w:rPr>
        <w:t xml:space="preserve">. godine objavio Oglas kojim je (u točki III) pozvao osobe ovlaštene za zastupanje dužnika po zakonu u roku od 15 dana podnijeti sudu javnobilježnički ovjereni popis imovine i obveza na propisanom obrascu, a točkom IV - </w:t>
      </w:r>
      <w:r w:rsidR="004711EA">
        <w:rPr>
          <w:rFonts w:hAnsi="Times New Roman" w:ascii="Times New Roman"/>
          <w:sz w:val="24"/>
          <w:szCs w:val="24"/>
          <w:lang w:val="hr-HR"/>
        </w:rPr>
        <w:t xml:space="preserve">je pozvao </w:t>
      </w:r>
      <w:r w:rsidRPr="00443C6C">
        <w:rPr>
          <w:rFonts w:hAnsi="Times New Roman" w:ascii="Times New Roman"/>
          <w:sz w:val="24"/>
          <w:szCs w:val="24"/>
          <w:lang w:val="hr-HR"/>
        </w:rPr>
        <w:t>vjerovnike dužnika da u roku od 45 dana od objave Oglasa predlože otvaranje stečajnog postupka, te po pozivu suda predujme sredstva za namirenje troškova postupka, sukladno čl. 430 SZ-a.</w:t>
      </w:r>
    </w:p>
    <w:p w:rsidRDefault="00FD1FCF" w:rsidP="007302F4" w:rsidR="00FD1FCF" w:rsidRPr="00443C6C">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će se da je dužnik nesposoban za plaćanje, a odredbom čl. 431 st. 2 SZ-a određeno je da će u </w:t>
      </w:r>
      <w:r w:rsidRPr="00443C6C">
        <w:rPr>
          <w:rFonts w:hAnsi="Times New Roman" w:ascii="Times New Roman"/>
          <w:sz w:val="24"/>
          <w:szCs w:val="24"/>
          <w:lang w:val="hr-HR"/>
        </w:rPr>
        <w:lastRenderedPageBreak/>
        <w:t>slučaju iz st. 1 ovoga članka, sud po službenoj dužnosti donijeti rješenje o otvaranju i zaključenju skraćenoga stečajnog postupka.</w:t>
      </w:r>
    </w:p>
    <w:p w:rsidRDefault="00A8268F" w:rsidP="007302F4" w:rsidR="00D53055" w:rsidRPr="00443C6C">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r>
      <w:r w:rsidR="004B022A" w:rsidRPr="00443C6C">
        <w:rPr>
          <w:rFonts w:hAnsi="Times New Roman" w:ascii="Times New Roman"/>
          <w:sz w:val="24"/>
          <w:szCs w:val="24"/>
          <w:lang w:val="hr-HR"/>
        </w:rPr>
        <w:t xml:space="preserve">Društvo </w:t>
      </w:r>
      <w:r w:rsidR="00D53055" w:rsidRPr="00443C6C">
        <w:rPr>
          <w:rFonts w:hAnsi="Times New Roman" w:ascii="Times New Roman"/>
          <w:sz w:val="24"/>
          <w:szCs w:val="24"/>
          <w:lang w:val="hr-HR"/>
        </w:rPr>
        <w:t xml:space="preserve">NAVA BANKA d.d. u stečaju, </w:t>
      </w:r>
      <w:r w:rsidR="004B022A" w:rsidRPr="00443C6C">
        <w:rPr>
          <w:rFonts w:hAnsi="Times New Roman" w:ascii="Times New Roman"/>
          <w:sz w:val="24"/>
          <w:szCs w:val="24"/>
          <w:lang w:val="hr-HR"/>
        </w:rPr>
        <w:t xml:space="preserve">Zagreb, </w:t>
      </w:r>
      <w:r w:rsidR="00D53055" w:rsidRPr="00443C6C">
        <w:rPr>
          <w:rFonts w:hAnsi="Times New Roman" w:ascii="Times New Roman"/>
          <w:sz w:val="24"/>
          <w:szCs w:val="24"/>
          <w:lang w:val="hr-HR"/>
        </w:rPr>
        <w:t>Tratinska 27</w:t>
      </w:r>
      <w:r w:rsidR="004B022A" w:rsidRPr="00443C6C">
        <w:rPr>
          <w:rFonts w:hAnsi="Times New Roman" w:ascii="Times New Roman"/>
          <w:sz w:val="24"/>
          <w:szCs w:val="24"/>
          <w:lang w:val="hr-HR"/>
        </w:rPr>
        <w:t xml:space="preserve">, OIB: </w:t>
      </w:r>
      <w:r w:rsidR="00D53055" w:rsidRPr="00443C6C">
        <w:rPr>
          <w:rFonts w:hAnsi="Times New Roman" w:ascii="Times New Roman"/>
          <w:sz w:val="24"/>
          <w:szCs w:val="24"/>
          <w:lang w:val="hr-HR"/>
        </w:rPr>
        <w:t>07492912398</w:t>
      </w:r>
      <w:r w:rsidR="004B022A" w:rsidRPr="00443C6C">
        <w:rPr>
          <w:rFonts w:hAnsi="Times New Roman" w:ascii="Times New Roman"/>
          <w:sz w:val="24"/>
          <w:szCs w:val="24"/>
          <w:lang w:val="hr-HR"/>
        </w:rPr>
        <w:t xml:space="preserve"> je </w:t>
      </w:r>
      <w:r w:rsidR="00013B35" w:rsidRPr="00443C6C">
        <w:rPr>
          <w:rFonts w:hAnsi="Times New Roman" w:ascii="Times New Roman"/>
          <w:sz w:val="24"/>
          <w:szCs w:val="24"/>
          <w:lang w:val="hr-HR"/>
        </w:rPr>
        <w:t xml:space="preserve">podneskom od </w:t>
      </w:r>
      <w:r w:rsidR="004B022A" w:rsidRPr="00443C6C">
        <w:rPr>
          <w:rFonts w:hAnsi="Times New Roman" w:ascii="Times New Roman"/>
          <w:sz w:val="24"/>
          <w:szCs w:val="24"/>
          <w:lang w:val="hr-HR"/>
        </w:rPr>
        <w:t xml:space="preserve">dana </w:t>
      </w:r>
      <w:r w:rsidR="00D53055" w:rsidRPr="00443C6C">
        <w:rPr>
          <w:rFonts w:hAnsi="Times New Roman" w:ascii="Times New Roman"/>
          <w:sz w:val="24"/>
          <w:szCs w:val="24"/>
          <w:lang w:val="hr-HR"/>
        </w:rPr>
        <w:t>18.01.2016</w:t>
      </w:r>
      <w:r w:rsidR="004B022A" w:rsidRPr="00443C6C">
        <w:rPr>
          <w:rFonts w:hAnsi="Times New Roman" w:ascii="Times New Roman"/>
          <w:sz w:val="24"/>
          <w:szCs w:val="24"/>
          <w:lang w:val="hr-HR"/>
        </w:rPr>
        <w:t xml:space="preserve">.g. </w:t>
      </w:r>
      <w:r w:rsidR="00D53055" w:rsidRPr="00443C6C">
        <w:rPr>
          <w:rFonts w:hAnsi="Times New Roman" w:ascii="Times New Roman"/>
          <w:sz w:val="24"/>
          <w:szCs w:val="24"/>
          <w:lang w:val="hr-HR"/>
        </w:rPr>
        <w:t>izvijestilo sud</w:t>
      </w:r>
      <w:r w:rsidR="00443C6C" w:rsidRPr="00443C6C">
        <w:rPr>
          <w:rFonts w:hAnsi="Times New Roman" w:ascii="Times New Roman"/>
          <w:sz w:val="24"/>
          <w:szCs w:val="24"/>
          <w:lang w:val="hr-HR"/>
        </w:rPr>
        <w:t xml:space="preserve"> da je vjerovnik društva dužnika i to po osnovi Ugovora o dugoroč</w:t>
      </w:r>
      <w:r w:rsidR="004711EA">
        <w:rPr>
          <w:rFonts w:hAnsi="Times New Roman" w:ascii="Times New Roman"/>
          <w:sz w:val="24"/>
          <w:szCs w:val="24"/>
          <w:lang w:val="hr-HR"/>
        </w:rPr>
        <w:t>nom kreditu br. 2657 zaključenom</w:t>
      </w:r>
      <w:r w:rsidR="00443C6C" w:rsidRPr="00443C6C">
        <w:rPr>
          <w:rFonts w:hAnsi="Times New Roman" w:ascii="Times New Roman"/>
          <w:sz w:val="24"/>
          <w:szCs w:val="24"/>
          <w:lang w:val="hr-HR"/>
        </w:rPr>
        <w:t xml:space="preserve"> dana 28.05.2007.g. između NAVA BANKA d.d. kao kreditora i dužnika kao korisnika kredita, te navodi</w:t>
      </w:r>
      <w:r w:rsidR="00D53055" w:rsidRPr="00443C6C">
        <w:rPr>
          <w:rFonts w:hAnsi="Times New Roman" w:ascii="Times New Roman"/>
          <w:sz w:val="24"/>
          <w:szCs w:val="24"/>
          <w:lang w:val="hr-HR"/>
        </w:rPr>
        <w:t xml:space="preserve"> da dužnik ima u svom vlasništvu nekretninu upisanu u zk.ul.br. 883, k.o. Vrapče Novo, poduložak 26, gdje je pod A upisana Stambena zgrada i dvorište u Zagrebu, Ivane Brlić Mažuranić br. 19, 21, 23 i 25, ukupne površine 921 m2, sagrađena na kčbr. 4421, a koji posebni dio čini: dvoetažni lokal br. 11/D3 u prizemlju, površine 44,08 čm i u podrumu površine 17,17 čm, ukupne površine 61,25 čm (I.</w:t>
      </w:r>
      <w:r w:rsidR="004711EA">
        <w:rPr>
          <w:rFonts w:hAnsi="Times New Roman" w:ascii="Times New Roman"/>
          <w:sz w:val="24"/>
          <w:szCs w:val="24"/>
          <w:lang w:val="hr-HR"/>
        </w:rPr>
        <w:t xml:space="preserve"> </w:t>
      </w:r>
      <w:r w:rsidR="00D53055" w:rsidRPr="00443C6C">
        <w:rPr>
          <w:rFonts w:hAnsi="Times New Roman" w:ascii="Times New Roman"/>
          <w:sz w:val="24"/>
          <w:szCs w:val="24"/>
          <w:lang w:val="hr-HR"/>
        </w:rPr>
        <w:t xml:space="preserve">B. Mažuranić 19), u etažnom elaboratu označeno bijelo neodvojivo povezan sa suvlasničkim dijelom koji je jednako velik kao i ostali, te također navodi da je opisana </w:t>
      </w:r>
      <w:r w:rsidR="00443C6C" w:rsidRPr="00443C6C">
        <w:rPr>
          <w:rFonts w:hAnsi="Times New Roman" w:ascii="Times New Roman"/>
          <w:sz w:val="24"/>
          <w:szCs w:val="24"/>
          <w:lang w:val="hr-HR"/>
        </w:rPr>
        <w:t>nekretnina</w:t>
      </w:r>
      <w:r w:rsidR="00D53055" w:rsidRPr="00443C6C">
        <w:rPr>
          <w:rFonts w:hAnsi="Times New Roman" w:ascii="Times New Roman"/>
          <w:sz w:val="24"/>
          <w:szCs w:val="24"/>
          <w:lang w:val="hr-HR"/>
        </w:rPr>
        <w:t xml:space="preserve"> predmet ovrhe u ovršnom postupku koji se vodi pred Općinskim građanskim sudom u Zagrebu, br. Ovr-10573/15 (ranije br. Ovr-810/14). </w:t>
      </w:r>
    </w:p>
    <w:p w:rsidRDefault="00DA2231" w:rsidP="00810517" w:rsidR="00FE21D2"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od </w:t>
      </w:r>
      <w:r w:rsidR="00443C6C" w:rsidRPr="00443C6C">
        <w:rPr>
          <w:rFonts w:hAnsi="Times New Roman" w:ascii="Times New Roman"/>
          <w:sz w:val="24"/>
          <w:szCs w:val="24"/>
          <w:lang w:val="hr-HR"/>
        </w:rPr>
        <w:t>11.11.2016</w:t>
      </w:r>
      <w:r w:rsidRPr="00443C6C">
        <w:rPr>
          <w:rFonts w:hAnsi="Times New Roman" w:ascii="Times New Roman"/>
          <w:sz w:val="24"/>
          <w:szCs w:val="24"/>
          <w:lang w:val="hr-HR"/>
        </w:rPr>
        <w:t>.g. pozvan</w:t>
      </w:r>
      <w:r w:rsidR="00443C6C" w:rsidRPr="00443C6C">
        <w:rPr>
          <w:rFonts w:hAnsi="Times New Roman" w:ascii="Times New Roman"/>
          <w:sz w:val="24"/>
          <w:szCs w:val="24"/>
          <w:lang w:val="hr-HR"/>
        </w:rPr>
        <w:t xml:space="preserve"> je vjerovnik NAVA BANKA d.d. u stečaju, Zagreb, Tratinska 27, OIB: 07492912398 na </w:t>
      </w:r>
      <w:r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Pr="00443C6C">
        <w:rPr>
          <w:rFonts w:hAnsi="Times New Roman" w:ascii="Times New Roman"/>
          <w:sz w:val="24"/>
          <w:szCs w:val="24"/>
          <w:lang w:val="hr-HR"/>
        </w:rPr>
        <w:t xml:space="preserve">5.000,00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443C6C" w:rsidRPr="00443C6C">
        <w:rPr>
          <w:rFonts w:hAnsi="Times New Roman" w:ascii="Times New Roman"/>
          <w:sz w:val="24"/>
          <w:szCs w:val="24"/>
          <w:lang w:val="hr-HR"/>
        </w:rPr>
        <w:t>06.12.2016</w:t>
      </w:r>
      <w:r w:rsidR="0026435C" w:rsidRPr="00443C6C">
        <w:rPr>
          <w:rFonts w:hAnsi="Times New Roman" w:ascii="Times New Roman"/>
          <w:sz w:val="24"/>
          <w:szCs w:val="24"/>
          <w:lang w:val="hr-HR"/>
        </w:rPr>
        <w:t xml:space="preserve">.g. vjerovnik </w:t>
      </w:r>
      <w:r w:rsidR="00443C6C" w:rsidRPr="00443C6C">
        <w:rPr>
          <w:rFonts w:hAnsi="Times New Roman" w:ascii="Times New Roman"/>
          <w:sz w:val="24"/>
          <w:szCs w:val="24"/>
          <w:lang w:val="hr-HR"/>
        </w:rPr>
        <w:t>NAVA BANKA d.d. u stečaju, Zagreb</w:t>
      </w:r>
      <w:r w:rsidR="0026435C" w:rsidRPr="00443C6C">
        <w:rPr>
          <w:rFonts w:hAnsi="Times New Roman" w:ascii="Times New Roman"/>
          <w:sz w:val="24"/>
          <w:szCs w:val="24"/>
          <w:lang w:val="hr-HR"/>
        </w:rPr>
        <w:t xml:space="preserve"> je naveo da dostavlja dokaz o izvršenom  plaćanju ovog predujma, te je dostavio</w:t>
      </w:r>
      <w:r w:rsidR="00443C6C" w:rsidRPr="00443C6C">
        <w:rPr>
          <w:rFonts w:hAnsi="Times New Roman" w:ascii="Times New Roman"/>
          <w:sz w:val="24"/>
          <w:szCs w:val="24"/>
          <w:lang w:val="hr-HR"/>
        </w:rPr>
        <w:t xml:space="preserve"> preslik</w:t>
      </w:r>
      <w:r w:rsidR="0026435C" w:rsidRPr="00443C6C">
        <w:rPr>
          <w:rFonts w:hAnsi="Times New Roman" w:ascii="Times New Roman"/>
          <w:sz w:val="24"/>
          <w:szCs w:val="24"/>
          <w:lang w:val="hr-HR"/>
        </w:rPr>
        <w:t xml:space="preserve"> </w:t>
      </w:r>
      <w:r w:rsidR="00443C6C" w:rsidRPr="00443C6C">
        <w:rPr>
          <w:rFonts w:hAnsi="Times New Roman" w:ascii="Times New Roman"/>
          <w:sz w:val="24"/>
          <w:szCs w:val="24"/>
          <w:lang w:val="hr-HR"/>
        </w:rPr>
        <w:t xml:space="preserve">univerzalnog </w:t>
      </w:r>
      <w:r w:rsidR="0026435C" w:rsidRPr="00443C6C">
        <w:rPr>
          <w:rFonts w:hAnsi="Times New Roman" w:ascii="Times New Roman"/>
          <w:sz w:val="24"/>
          <w:szCs w:val="24"/>
          <w:lang w:val="hr-HR"/>
        </w:rPr>
        <w:t>naloga za plaćanje</w:t>
      </w:r>
      <w:r w:rsidR="00443C6C" w:rsidRPr="00443C6C">
        <w:rPr>
          <w:rFonts w:hAnsi="Times New Roman" w:ascii="Times New Roman"/>
          <w:sz w:val="24"/>
          <w:szCs w:val="24"/>
          <w:lang w:val="hr-HR"/>
        </w:rPr>
        <w:t xml:space="preserve"> s pečatom i potpisom Financijske Agencije od 02.12.2016.g. </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rsidRPr="00443C6C">
      <w:pPr>
        <w:jc w:val="both"/>
        <w:rPr>
          <w:rFonts w:hAnsi="Times New Roman" w:ascii="Times New Roman"/>
          <w:sz w:val="24"/>
          <w:szCs w:val="24"/>
          <w:lang w:val="hr-HR"/>
        </w:rPr>
      </w:pPr>
    </w:p>
    <w:p w:rsidRDefault="00DF2569" w:rsidP="00743227" w:rsidR="00DF2569"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F716A2" w:rsidR="00B11D83"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4A1193">
        <w:rPr>
          <w:rFonts w:hAnsi="Times New Roman" w:ascii="Times New Roman"/>
          <w:sz w:val="24"/>
          <w:szCs w:val="24"/>
          <w:lang w:val="hr-HR"/>
        </w:rPr>
        <w:t>, v.r.</w:t>
      </w:r>
    </w:p>
    <w:p w:rsidRDefault="003E4DBD" w:rsidP="008E29D4" w:rsidR="003E4DBD" w:rsidRPr="00443C6C">
      <w:pPr>
        <w:jc w:val="both"/>
        <w:rPr>
          <w:rFonts w:hAnsi="Times New Roman" w:ascii="Times New Roman"/>
          <w:sz w:val="24"/>
          <w:szCs w:val="24"/>
          <w:lang w:val="hr-HR"/>
        </w:rPr>
      </w:pPr>
    </w:p>
    <w:p w:rsidRDefault="003E4DBD" w:rsidP="008E29D4" w:rsidR="003E4DBD" w:rsidRPr="00443C6C">
      <w:pPr>
        <w:jc w:val="both"/>
        <w:rPr>
          <w:rFonts w:hAnsi="Times New Roman" w:ascii="Times New Roman"/>
          <w:sz w:val="24"/>
          <w:szCs w:val="24"/>
          <w:lang w:val="hr-HR"/>
        </w:rPr>
      </w:pPr>
    </w:p>
    <w:p w:rsidRDefault="00DA2231" w:rsidP="008E29D4" w:rsidR="00DA2231" w:rsidRPr="00443C6C">
      <w:pPr>
        <w:jc w:val="both"/>
        <w:rPr>
          <w:rFonts w:hAnsi="Times New Roman" w:ascii="Times New Roman"/>
          <w:sz w:val="20"/>
          <w:lang w:val="hr-HR"/>
        </w:rPr>
      </w:pPr>
    </w:p>
    <w:p w:rsidRDefault="008E29D4" w:rsidP="008E29D4" w:rsidR="008E29D4" w:rsidRPr="00443C6C">
      <w:pPr>
        <w:jc w:val="both"/>
        <w:rPr>
          <w:rFonts w:hAnsi="Times New Roman" w:ascii="Times New Roman"/>
          <w:sz w:val="20"/>
          <w:lang w:val="hr-HR"/>
        </w:rPr>
      </w:pPr>
      <w:r w:rsidRPr="00443C6C">
        <w:rPr>
          <w:rFonts w:hAnsi="Times New Roman" w:ascii="Times New Roman"/>
          <w:sz w:val="20"/>
          <w:lang w:val="hr-HR"/>
        </w:rPr>
        <w:t>Uputa o pravnom lijeku:</w:t>
      </w:r>
    </w:p>
    <w:p w:rsidRDefault="008E29D4" w:rsidR="008E29D4" w:rsidRPr="00443C6C">
      <w:pPr>
        <w:jc w:val="both"/>
        <w:rPr>
          <w:rFonts w:hAnsi="Times New Roman" w:ascii="Times New Roman"/>
          <w:sz w:val="20"/>
          <w:lang w:val="hr-HR"/>
        </w:rPr>
      </w:pPr>
      <w:r w:rsidRPr="00443C6C">
        <w:rPr>
          <w:rFonts w:hAnsi="Times New Roman" w:ascii="Times New Roman"/>
          <w:sz w:val="20"/>
          <w:lang w:val="hr-HR"/>
        </w:rPr>
        <w:t xml:space="preserve">Protiv ovog rješenja dopuštena je  žalba Visokom trgovačkom sudu RH, a koja se podnosi u roku od 8 dana ovome sudu u 3 primjerka.  </w:t>
      </w:r>
    </w:p>
    <w:p w:rsidRDefault="00DF2569" w:rsidR="00DF2569" w:rsidRPr="00443C6C">
      <w:pPr>
        <w:jc w:val="both"/>
        <w:rPr>
          <w:rFonts w:hAnsi="Times New Roman" w:ascii="Times New Roman"/>
          <w:sz w:val="20"/>
          <w:lang w:val="hr-HR"/>
        </w:rPr>
      </w:pPr>
    </w:p>
    <w:p w:rsidRDefault="00DF2569" w:rsidR="00DF2569">
      <w:pPr>
        <w:jc w:val="both"/>
        <w:rPr>
          <w:rFonts w:hAnsi="Times New Roman" w:ascii="Times New Roman"/>
          <w:sz w:val="20"/>
          <w:lang w:val="hr-HR"/>
        </w:rPr>
      </w:pPr>
    </w:p>
    <w:p w:rsidRDefault="004A1193" w:rsidP="004A1193" w:rsidR="004A1193" w:rsidRPr="004A1193">
      <w:pPr>
        <w:jc w:val="both"/>
        <w:rPr>
          <w:rFonts w:hAnsi="Times New Roman" w:ascii="Times New Roman"/>
          <w:sz w:val="24"/>
          <w:szCs w:val="24"/>
        </w:rPr>
      </w:pP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t>Za točnost otpravka:</w:t>
      </w:r>
    </w:p>
    <w:p w:rsidRDefault="004A1193" w:rsidP="004A1193" w:rsidR="004A1193" w:rsidRPr="004A1193">
      <w:pPr>
        <w:jc w:val="both"/>
        <w:rPr>
          <w:rFonts w:hAnsi="Times New Roman" w:ascii="Times New Roman"/>
          <w:sz w:val="24"/>
          <w:szCs w:val="24"/>
        </w:rPr>
      </w:pP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r>
      <w:r w:rsidRPr="004A1193">
        <w:rPr>
          <w:rFonts w:hAnsi="Times New Roman" w:ascii="Times New Roman"/>
          <w:sz w:val="24"/>
          <w:szCs w:val="24"/>
        </w:rPr>
        <w:tab/>
        <w:t>Marina Radaković</w:t>
      </w:r>
    </w:p>
    <w:p w:rsidRDefault="004A1193" w:rsidR="004A1193" w:rsidRPr="00443C6C">
      <w:pPr>
        <w:jc w:val="both"/>
        <w:rPr>
          <w:rFonts w:hAnsi="Times New Roman" w:ascii="Times New Roman"/>
          <w:sz w:val="20"/>
          <w:lang w:val="hr-HR"/>
        </w:rPr>
      </w:pPr>
    </w:p>
    <w:sectPr w:rsidSect="00FD1FCF" w:rsidR="004A1193" w:rsidRPr="00443C6C">
      <w:headerReference w:type="even" r:id="rId11"/>
      <w:headerReference w:type="default" r:id="rId12"/>
      <w:footerReference w:type="even" r:id="rId13"/>
      <w:footerReference w:type="default" r:id="rId14"/>
      <w:headerReference w:type="first" r:id="rId15"/>
      <w:footerReference w:type="first" r:id="rId16"/>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187" w:rsidR="0004418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187" w:rsidR="0004418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187" w:rsidR="0004418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187" w:rsidR="000441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BF2EF6" w:rsidRPr="00BF2EF6">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044187">
      <w:rPr>
        <w:rFonts w:hAnsi="Times New Roman" w:ascii="Times New Roman"/>
        <w:sz w:val="24"/>
        <w:szCs w:val="24"/>
        <w:lang w:val="pl-PL"/>
      </w:rPr>
      <w:t>4510</w:t>
    </w:r>
    <w:r w:rsidR="00BA5771" w:rsidRPr="00BA5771">
      <w:rPr>
        <w:rFonts w:hAnsi="Times New Roman" w:ascii="Times New Roman"/>
        <w:sz w:val="24"/>
        <w:szCs w:val="24"/>
        <w:lang w:val="pl-PL"/>
      </w:rPr>
      <w:t>/2015</w:t>
    </w:r>
  </w:p>
  <w:p w:rsidRDefault="00C05547" w:rsidR="00C0554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187" w:rsidR="00044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13B35"/>
    <w:rsid w:val="00031225"/>
    <w:rsid w:val="00044187"/>
    <w:rsid w:val="000F33D6"/>
    <w:rsid w:val="00117344"/>
    <w:rsid w:val="001212C9"/>
    <w:rsid w:val="001420C0"/>
    <w:rsid w:val="00146A1B"/>
    <w:rsid w:val="00165E14"/>
    <w:rsid w:val="00192379"/>
    <w:rsid w:val="001A2A06"/>
    <w:rsid w:val="001D2671"/>
    <w:rsid w:val="00221449"/>
    <w:rsid w:val="0026435C"/>
    <w:rsid w:val="002A22AA"/>
    <w:rsid w:val="002B0BE3"/>
    <w:rsid w:val="002D26BA"/>
    <w:rsid w:val="002D6FAA"/>
    <w:rsid w:val="002E7E3F"/>
    <w:rsid w:val="002F5598"/>
    <w:rsid w:val="002F7594"/>
    <w:rsid w:val="00330D68"/>
    <w:rsid w:val="00337289"/>
    <w:rsid w:val="00360DC6"/>
    <w:rsid w:val="0036710E"/>
    <w:rsid w:val="00367D65"/>
    <w:rsid w:val="0037481B"/>
    <w:rsid w:val="00381E48"/>
    <w:rsid w:val="003B6DD2"/>
    <w:rsid w:val="003D6EFB"/>
    <w:rsid w:val="003E4DBD"/>
    <w:rsid w:val="003F23B3"/>
    <w:rsid w:val="003F2DC8"/>
    <w:rsid w:val="003F4F0F"/>
    <w:rsid w:val="00420E26"/>
    <w:rsid w:val="00443C6C"/>
    <w:rsid w:val="00461B2D"/>
    <w:rsid w:val="00461D76"/>
    <w:rsid w:val="004711EA"/>
    <w:rsid w:val="00482B39"/>
    <w:rsid w:val="004927A4"/>
    <w:rsid w:val="004A1193"/>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6134DF"/>
    <w:rsid w:val="0066340F"/>
    <w:rsid w:val="00681C0C"/>
    <w:rsid w:val="00685698"/>
    <w:rsid w:val="006A526D"/>
    <w:rsid w:val="006C1972"/>
    <w:rsid w:val="006D29C8"/>
    <w:rsid w:val="006F1C32"/>
    <w:rsid w:val="00725C12"/>
    <w:rsid w:val="007302F4"/>
    <w:rsid w:val="00735F93"/>
    <w:rsid w:val="00743227"/>
    <w:rsid w:val="00794387"/>
    <w:rsid w:val="00805D83"/>
    <w:rsid w:val="00810517"/>
    <w:rsid w:val="008314EE"/>
    <w:rsid w:val="00832183"/>
    <w:rsid w:val="00847C7F"/>
    <w:rsid w:val="00856DA1"/>
    <w:rsid w:val="00864F27"/>
    <w:rsid w:val="00870D95"/>
    <w:rsid w:val="00890F15"/>
    <w:rsid w:val="008C6745"/>
    <w:rsid w:val="008E1183"/>
    <w:rsid w:val="008E29D4"/>
    <w:rsid w:val="00922475"/>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68F"/>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BF2EF6"/>
    <w:rsid w:val="00C05547"/>
    <w:rsid w:val="00C52F95"/>
    <w:rsid w:val="00C5652A"/>
    <w:rsid w:val="00C74745"/>
    <w:rsid w:val="00CA4203"/>
    <w:rsid w:val="00CA67D9"/>
    <w:rsid w:val="00CE07AD"/>
    <w:rsid w:val="00CE4EC8"/>
    <w:rsid w:val="00CE67FC"/>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82937"/>
    <w:rsid w:val="00E903D6"/>
    <w:rsid w:val="00EA68D5"/>
    <w:rsid w:val="00EA7C68"/>
    <w:rsid w:val="00EE7E2B"/>
    <w:rsid w:val="00F05276"/>
    <w:rsid w:val="00F2523A"/>
    <w:rsid w:val="00F54C0F"/>
    <w:rsid w:val="00F716A2"/>
    <w:rsid w:val="00F9582F"/>
    <w:rsid w:val="00FA328E"/>
    <w:rsid w:val="00FA645F"/>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4510</izvorni_sadrzaj>
    <derivirana_varijabla naziv="DomainObject.Predmet.Broj_1">4510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St-4510/2015</izvorni_sadrzaj>
    <derivirana_varijabla naziv="DomainObject.Predmet.OznakaBroj_1">St-4510/2015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GASTRO PRO d.o.o.</izvorni_sadrzaj>
    <derivirana_varijabla naziv="DomainObject.Predmet.ProtustrankaFormated_1">  GASTRO PRO d.o.o.</derivirana_varijabla>
  </DomainObject.Predmet.ProtustrankaFormated>
  <DomainObject.Predmet.ProtustrankaFormatedOIB>
    <izvorni_sadrzaj>  GASTRO PRO d.o.o., OIB 12466685740</izvorni_sadrzaj>
    <derivirana_varijabla naziv="DomainObject.Predmet.ProtustrankaFormatedOIB_1">  GASTRO PRO d.o.o., OIB 12466685740</derivirana_varijabla>
  </DomainObject.Predmet.ProtustrankaFormatedOIB>
  <DomainObject.Predmet.ProtustrankaFormatedWithAdress>
    <izvorni_sadrzaj> GASTRO PRO d.o.o., Bolnička cesta 51/1, 10000 Zagreb</izvorni_sadrzaj>
    <derivirana_varijabla naziv="DomainObject.Predmet.ProtustrankaFormatedWithAdress_1"> GASTRO PRO d.o.o., Bolnička cesta 51/1, 10000 Zagreb</derivirana_varijabla>
  </DomainObject.Predmet.ProtustrankaFormatedWithAdress>
  <DomainObject.Predmet.ProtustrankaFormatedWithAdressOIB>
    <izvorni_sadrzaj> GASTRO PRO d.o.o., OIB 12466685740, Bolnička cesta 51/1, 10000 Zagreb</izvorni_sadrzaj>
    <derivirana_varijabla naziv="DomainObject.Predmet.ProtustrankaFormatedWithAdressOIB_1"> GASTRO PRO d.o.o., OIB 12466685740, Bolnička cesta 51/1, 10000 Zagreb</derivirana_varijabla>
  </DomainObject.Predmet.ProtustrankaFormatedWithAdressOIB>
  <DomainObject.Predmet.ProtustrankaWithAdress>
    <izvorni_sadrzaj>GASTRO PRO d.o.o. Bolnička cesta 51/1, 10000 Zagreb</izvorni_sadrzaj>
    <derivirana_varijabla naziv="DomainObject.Predmet.ProtustrankaWithAdress_1">GASTRO PRO d.o.o. Bolnička cesta 51/1, 10000 Zagreb</derivirana_varijabla>
  </DomainObject.Predmet.ProtustrankaWithAdress>
  <DomainObject.Predmet.ProtustrankaWithAdressOIB>
    <izvorni_sadrzaj>GASTRO PRO d.o.o., OIB 12466685740, Bolnička cesta 51/1, 10000 Zagreb</izvorni_sadrzaj>
    <derivirana_varijabla naziv="DomainObject.Predmet.ProtustrankaWithAdressOIB_1">GASTRO PRO d.o.o., OIB 12466685740, Bolnička cesta 51/1, 10000 Zagreb</derivirana_varijabla>
  </DomainObject.Predmet.ProtustrankaWithAdressOIB>
  <DomainObject.Predmet.ProtustrankaNazivFormated>
    <izvorni_sadrzaj>GASTRO PRO d.o.o.</izvorni_sadrzaj>
    <derivirana_varijabla naziv="DomainObject.Predmet.ProtustrankaNazivFormated_1">GASTRO PRO d.o.o.</derivirana_varijabla>
  </DomainObject.Predmet.ProtustrankaNazivFormated>
  <DomainObject.Predmet.ProtustrankaNazivFormatedOIB>
    <izvorni_sadrzaj>GASTRO PRO d.o.o., OIB 12466685740</izvorni_sadrzaj>
    <derivirana_varijabla naziv="DomainObject.Predmet.ProtustrankaNazivFormatedOIB_1">GASTRO PRO d.o.o., OIB 12466685740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GASTRO PRO d.o.o.</item>
    </izvorni_sadrzaj>
    <derivirana_varijabla naziv="DomainObject.Predmet.ProtuStrankaListFormated_1">
      <item>GASTRO PRO d.o.o.</item>
    </derivirana_varijabla>
  </DomainObject.Predmet.ProtuStrankaListFormated>
  <DomainObject.Predmet.ProtuStrankaListFormatedOIB>
    <izvorni_sadrzaj>
      <item>GASTRO PRO d.o.o., OIB 12466685740</item>
    </izvorni_sadrzaj>
    <derivirana_varijabla naziv="DomainObject.Predmet.ProtuStrankaListFormatedOIB_1">
      <item>GASTRO PRO d.o.o., OIB 12466685740</item>
    </derivirana_varijabla>
  </DomainObject.Predmet.ProtuStrankaListFormatedOIB>
  <DomainObject.Predmet.ProtuStrankaListFormatedWithAdress>
    <izvorni_sadrzaj>
      <item>GASTRO PRO d.o.o., Bolnička cesta 51/1, 10000 Zagreb</item>
    </izvorni_sadrzaj>
    <derivirana_varijabla naziv="DomainObject.Predmet.ProtuStrankaListFormatedWithAdress_1">
      <item>GASTRO PRO d.o.o., Bolnička cesta 51/1, 10000 Zagreb</item>
    </derivirana_varijabla>
  </DomainObject.Predmet.ProtuStrankaListFormatedWithAdress>
  <DomainObject.Predmet.ProtuStrankaListFormatedWithAdressOIB>
    <izvorni_sadrzaj>
      <item>GASTRO PRO d.o.o., OIB 12466685740, Bolnička cesta 51/1, 10000 Zagreb</item>
    </izvorni_sadrzaj>
    <derivirana_varijabla naziv="DomainObject.Predmet.ProtuStrankaListFormatedWithAdressOIB_1">
      <item>GASTRO PRO d.o.o., OIB 12466685740, Bolnička cesta 51/1, 10000 Zagreb</item>
    </derivirana_varijabla>
  </DomainObject.Predmet.ProtuStrankaListFormatedWithAdressOIB>
  <DomainObject.Predmet.ProtuStrankaListNazivFormated>
    <izvorni_sadrzaj>
      <item>GASTRO PRO d.o.o.</item>
    </izvorni_sadrzaj>
    <derivirana_varijabla naziv="DomainObject.Predmet.ProtuStrankaListNazivFormated_1">
      <item>GASTRO PRO d.o.o.</item>
    </derivirana_varijabla>
  </DomainObject.Predmet.ProtuStrankaListNazivFormated>
  <DomainObject.Predmet.ProtuStrankaListNazivFormatedOIB>
    <izvorni_sadrzaj>
      <item>GASTRO PRO d.o.o., OIB 12466685740</item>
    </izvorni_sadrzaj>
    <derivirana_varijabla naziv="DomainObject.Predmet.ProtuStrankaListNazivFormatedOIB_1">
      <item>GASTRO PRO d.o.o., OIB 12466685740</item>
    </derivirana_varijabla>
  </DomainObject.Predmet.ProtuStrankaListNazivFormatedOIB>
  <DomainObject.Predmet.OstaliListFormated>
    <izvorni_sadrzaj>
      <item>Ilija Lasić</item>
      <item>Zdravko Mitak</item>
    </izvorni_sadrzaj>
    <derivirana_varijabla naziv="DomainObject.Predmet.OstaliListFormated_1">
      <item>Ilija Lasić</item>
      <item>Zdravko Mitak</item>
    </derivirana_varijabla>
  </DomainObject.Predmet.OstaliListFormated>
  <DomainObject.Predmet.OstaliListFormatedOIB>
    <izvorni_sadrzaj>
      <item>Ilija Lasić, OIB 69829660948</item>
      <item>Zdravko Mitak</item>
    </izvorni_sadrzaj>
    <derivirana_varijabla naziv="DomainObject.Predmet.OstaliListFormatedOIB_1">
      <item>Ilija Lasić, OIB 69829660948</item>
      <item>Zdravko Mitak</item>
    </derivirana_varijabla>
  </DomainObject.Predmet.OstaliListFormatedOIB>
  <DomainObject.Predmet.OstaliListFormatedWithAdress>
    <izvorni_sadrzaj>
      <item>Ilija Lasić, Bolnička cesta 51/1, 10000 Zagreb</item>
      <item>Zdravko Mitak, Zelenjak 53, 10000 Zagreb</item>
    </izvorni_sadrzaj>
    <derivirana_varijabla naziv="DomainObject.Predmet.OstaliListFormatedWithAdress_1">
      <item>Ilija Lasić, Bolnička cesta 51/1, 10000 Zagreb</item>
      <item>Zdravko Mitak, Zelenjak 53, 10000 Zagreb</item>
    </derivirana_varijabla>
  </DomainObject.Predmet.OstaliListFormatedWithAdress>
  <DomainObject.Predmet.OstaliListFormatedWithAdressOIB>
    <izvorni_sadrzaj>
      <item>Ilija Lasić, OIB 69829660948, Bolnička cesta 51/1, 10000 Zagreb</item>
      <item>Zdravko Mitak, Zelenjak 53, 10000 Zagreb</item>
    </izvorni_sadrzaj>
    <derivirana_varijabla naziv="DomainObject.Predmet.OstaliListFormatedWithAdressOIB_1">
      <item>Ilija Lasić, OIB 69829660948, Bolnička cesta 51/1, 10000 Zagreb</item>
      <item>Zdravko Mitak, Zelenjak 53, 10000 Zagreb</item>
    </derivirana_varijabla>
  </DomainObject.Predmet.OstaliListFormatedWithAdressOIB>
  <DomainObject.Predmet.OstaliListNazivFormated>
    <izvorni_sadrzaj>
      <item>Ilija Lasić</item>
      <item>Zdravko Mitak</item>
    </izvorni_sadrzaj>
    <derivirana_varijabla naziv="DomainObject.Predmet.OstaliListNazivFormated_1">
      <item>Ilija Lasić</item>
      <item>Zdravko Mitak</item>
    </derivirana_varijabla>
  </DomainObject.Predmet.OstaliListNazivFormated>
  <DomainObject.Predmet.OstaliListNazivFormatedOIB>
    <izvorni_sadrzaj>
      <item>Ilija Lasić, OIB 69829660948</item>
      <item>Zdravko Mitak</item>
    </izvorni_sadrzaj>
    <derivirana_varijabla naziv="DomainObject.Predmet.OstaliListNazivFormatedOIB_1">
      <item>Ilija Lasić, OIB 69829660948</item>
      <item>Zdravko Mitak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GASTRO PRO d.o.o.</izvorni_sadrzaj>
    <derivirana_varijabla naziv="DomainObject.Predmet.ProtustrankaIDrugi_1">GASTRO PRO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GASTRO PRO d.o.o., OIB 12466685740, Bolnička cesta 51/1, 10000 Zagreb</izvorni_sadrzaj>
    <derivirana_varijabla naziv="DomainObject.Predmet.ProtustrankaIDrugiAdressOIB_1">GASTRO PRO d.o.o., OIB 12466685740, Bolnička cesta 51/1,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GASTRO PRO d.o.o.</item>
      <item>Ilija Lasić</item>
      <item>NAVA BANKA dioničko društvo u stečaju</item>
      <item>Zdravko Mitak</item>
    </izvorni_sadrzaj>
    <derivirana_varijabla naziv="DomainObject.Predmet.SudioniciListNaziv_1">
      <item>FINA Regionalni centar Zagreb</item>
      <item>GASTRO PRO d.o.o.</item>
      <item>Ilija Lasić</item>
      <item>NAVA BANKA dioničko društvo u stečaju</item>
      <item>Zdravko Mitak</item>
    </derivirana_varijabla>
  </DomainObject.Predmet.SudioniciListNaziv>
  <DomainObject.Predmet.SudioniciListAdressOIB>
    <izvorni_sadrzaj>
      <item>GASTRO PRO d.o.o., OIB 12466685740, Bolnička cesta 51/1,10000 Zagreb</item>
      <item>FINA Regionalni centar Zagreb, OIB 85821130368, Trg svibanjskih žrtava 1995. 1,10000 Zagreb</item>
      <item>Ilija Lasić, OIB 69829660948, Bolnička cesta 51/1,10000 Zagreb</item>
      <item>NAVA BANKA dioničko društvo u stečaju, OIB 07492912398, Tratinska 27,10000 Zagreb</item>
      <item>Zdravko Mitak, Zelenjak 53,10000 Zagreb</item>
    </izvorni_sadrzaj>
    <derivirana_varijabla naziv="DomainObject.Predmet.SudioniciListAdressOIB_1">
      <item>GASTRO PRO d.o.o., OIB 12466685740, Bolnička cesta 51/1,10000 Zagreb</item>
      <item>FINA Regionalni centar Zagreb, OIB 85821130368, Trg svibanjskih žrtava 1995. 1,10000 Zagreb</item>
      <item>Ilija Lasić, OIB 69829660948, Bolnička cesta 51/1,10000 Zagreb</item>
      <item>NAVA BANKA dioničko društvo u stečaju, OIB 07492912398, Tratinska 27,10000 Zagreb</item>
      <item>Zdravko Mitak,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12466685740</item>
      <item>, OIB 69829660948</item>
      <item>, OIB 07492912398</item>
      <item>, OIB null</item>
    </izvorni_sadrzaj>
    <derivirana_varijabla naziv="DomainObject.Predmet.SudioniciListNazivOIB_1">
      <item>, OIB 85821130368</item>
      <item>, OIB 12466685740</item>
      <item>, OIB 69829660948</item>
      <item>, OIB 07492912398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5370DB-9C94-4D28-9E7E-B6EB58706A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803</properties:Words>
  <properties:Characters>4276</properties:Characters>
  <properties:Lines>96</properties:Lines>
  <properties:Paragraphs>26</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2017-04-14T07:45:00Z</dcterms:created>
  <dc:creator>MINISTARSTVO PRAVOSUĐA</dc:creator>
  <cp:lastModifiedBy>Mirna Panjan</cp:lastModifiedBy>
  <cp:lastPrinted>2017-04-18T13:06:00Z</cp:lastPrinted>
  <dcterms:modified xmlns:xsi="http://www.w3.org/2001/XMLSchema-instance" xsi:type="dcterms:W3CDTF">2017-04-18T13:07:00Z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