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447a" w14:paraId="4af447a" w:rsidRDefault="0089095B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16044" w:rsidR="004F089F" w:rsidRPr="00416044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416044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210581" w:rsidP="00416044" w:rsidR="00210581" w:rsidRPr="0041604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10581" w:rsidP="00416044" w:rsidR="00210581" w:rsidRPr="0041604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6A6688" w:rsidP="00416044" w:rsidR="00210581" w:rsidRPr="0041604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Karlovcu</w:t>
      </w:r>
    </w:p>
    <w:p w:rsidRDefault="00210581" w:rsidP="00416044" w:rsidR="0021058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 xml:space="preserve">Karlovac, </w:t>
      </w:r>
      <w:r w:rsidR="00B1750D">
        <w:rPr>
          <w:rFonts w:cs="Times New Roman" w:hAnsi="Times New Roman" w:ascii="Times New Roman"/>
          <w:sz w:val="24"/>
          <w:szCs w:val="24"/>
        </w:rPr>
        <w:t>Trg hrvatskih branitelja 1/II</w:t>
      </w:r>
    </w:p>
    <w:p w:rsidRDefault="005B4C1C" w:rsidP="00416044" w:rsidR="005B4C1C" w:rsidRPr="0041604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10581" w:rsidP="00416044" w:rsidR="00210581" w:rsidRPr="0041604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210581" w:rsidP="00416044" w:rsidR="00210581" w:rsidRPr="0041604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ab/>
        <w:t>Trgovački sud u Zagrebu, Stalna služba</w:t>
      </w:r>
      <w:r w:rsidR="006A6688">
        <w:rPr>
          <w:rFonts w:cs="Times New Roman" w:hAnsi="Times New Roman" w:ascii="Times New Roman"/>
          <w:sz w:val="24"/>
          <w:szCs w:val="24"/>
        </w:rPr>
        <w:t xml:space="preserve"> u Karlovcu</w:t>
      </w:r>
      <w:r w:rsidRPr="00416044">
        <w:rPr>
          <w:rFonts w:cs="Times New Roman" w:hAnsi="Times New Roman" w:ascii="Times New Roman"/>
          <w:sz w:val="24"/>
          <w:szCs w:val="24"/>
        </w:rPr>
        <w:t xml:space="preserve">, po sucu </w:t>
      </w:r>
      <w:r w:rsidR="00F25585">
        <w:rPr>
          <w:rFonts w:cs="Times New Roman" w:hAnsi="Times New Roman" w:ascii="Times New Roman"/>
          <w:sz w:val="24"/>
          <w:szCs w:val="24"/>
        </w:rPr>
        <w:t>Jadranki Mađeruh</w:t>
      </w:r>
      <w:r w:rsidRPr="00416044">
        <w:rPr>
          <w:rFonts w:cs="Times New Roman" w:hAnsi="Times New Roman" w:ascii="Times New Roman"/>
          <w:sz w:val="24"/>
          <w:szCs w:val="24"/>
        </w:rPr>
        <w:t>, povodom prijedloga dužnika</w:t>
      </w:r>
      <w:r w:rsidR="004E7D63">
        <w:rPr>
          <w:rFonts w:cs="Times New Roman" w:hAnsi="Times New Roman" w:ascii="Times New Roman"/>
          <w:sz w:val="24"/>
          <w:szCs w:val="24"/>
        </w:rPr>
        <w:t xml:space="preserve"> </w:t>
      </w:r>
      <w:r w:rsidR="0089095B">
        <w:rPr>
          <w:rFonts w:cs="Times New Roman" w:hAnsi="Times New Roman" w:ascii="Times New Roman"/>
          <w:sz w:val="24"/>
          <w:szCs w:val="24"/>
        </w:rPr>
        <w:t>Institut za istraživanje i razvoj održivih ekosustava,</w:t>
      </w:r>
      <w:r w:rsidR="006A6688" w:rsidRPr="006A6688">
        <w:rPr>
          <w:rFonts w:cs="Times New Roman" w:hAnsi="Times New Roman" w:ascii="Times New Roman"/>
          <w:sz w:val="24"/>
          <w:szCs w:val="24"/>
        </w:rPr>
        <w:t xml:space="preserve"> Velika Gorica, Jagodno 100/a, OIB: 97065215278, kojeg zastupaju punomoćnici Aleksandar Haid i Tea Švaljek Krešić, odvjetnici u Zajedničkom odvjetničkom uredu u Zagrebu, Ilica 134</w:t>
      </w:r>
      <w:r w:rsidR="00B1750D">
        <w:rPr>
          <w:rFonts w:cs="Times New Roman" w:hAnsi="Times New Roman" w:ascii="Times New Roman"/>
          <w:sz w:val="24"/>
          <w:szCs w:val="24"/>
        </w:rPr>
        <w:t>,</w:t>
      </w:r>
      <w:r w:rsidR="004E7D63" w:rsidRPr="004E7D63">
        <w:rPr>
          <w:rFonts w:cs="Times New Roman" w:hAnsi="Times New Roman" w:ascii="Times New Roman"/>
          <w:sz w:val="24"/>
          <w:szCs w:val="24"/>
        </w:rPr>
        <w:t xml:space="preserve">  </w:t>
      </w:r>
      <w:r w:rsidRPr="00416044">
        <w:rPr>
          <w:rFonts w:cs="Times New Roman" w:hAnsi="Times New Roman" w:ascii="Times New Roman"/>
          <w:sz w:val="24"/>
          <w:szCs w:val="24"/>
        </w:rPr>
        <w:t xml:space="preserve">za otvaranje predstečajnoga  postupka,  </w:t>
      </w:r>
      <w:r w:rsidR="006A6688">
        <w:rPr>
          <w:rFonts w:cs="Times New Roman" w:hAnsi="Times New Roman" w:ascii="Times New Roman"/>
          <w:sz w:val="24"/>
          <w:szCs w:val="24"/>
        </w:rPr>
        <w:t>8. veljače 2018</w:t>
      </w:r>
      <w:r w:rsidRPr="0041604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10581" w:rsidP="00416044" w:rsidR="00210581" w:rsidRPr="0041604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10581" w:rsidP="00416044" w:rsidR="00210581" w:rsidRPr="0041604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 xml:space="preserve"> </w:t>
      </w:r>
      <w:r w:rsidRPr="00416044">
        <w:rPr>
          <w:rFonts w:cs="Times New Roman" w:hAnsi="Times New Roman" w:ascii="Times New Roman"/>
          <w:sz w:val="24"/>
          <w:szCs w:val="24"/>
        </w:rPr>
        <w:tab/>
        <w:t xml:space="preserve">I. Otvara se predstečajni postupak nad dužnikom </w:t>
      </w:r>
      <w:r w:rsidR="0089095B">
        <w:rPr>
          <w:rFonts w:cs="Times New Roman" w:hAnsi="Times New Roman" w:ascii="Times New Roman"/>
          <w:sz w:val="24"/>
          <w:szCs w:val="24"/>
        </w:rPr>
        <w:t>Institut za istraživanj</w:t>
      </w:r>
      <w:r w:rsidR="0089095B">
        <w:rPr>
          <w:rFonts w:cs="Times New Roman" w:hAnsi="Times New Roman" w:ascii="Times New Roman"/>
          <w:sz w:val="24"/>
          <w:szCs w:val="24"/>
        </w:rPr>
        <w:t>e</w:t>
      </w:r>
      <w:r w:rsidR="0089095B">
        <w:rPr>
          <w:rFonts w:cs="Times New Roman" w:hAnsi="Times New Roman" w:ascii="Times New Roman"/>
          <w:sz w:val="24"/>
          <w:szCs w:val="24"/>
        </w:rPr>
        <w:t xml:space="preserve"> i razvoj održivih ekosustava</w:t>
      </w:r>
      <w:r w:rsidR="006A6688" w:rsidRPr="006A6688">
        <w:rPr>
          <w:rFonts w:cs="Times New Roman" w:hAnsi="Times New Roman" w:ascii="Times New Roman"/>
          <w:sz w:val="24"/>
          <w:szCs w:val="24"/>
        </w:rPr>
        <w:t>, Velika Gorica, Jagodno 100/a, OIB: 97065215278</w:t>
      </w:r>
      <w:r w:rsidRPr="00416044">
        <w:rPr>
          <w:rFonts w:cs="Times New Roman" w:hAnsi="Times New Roman" w:ascii="Times New Roman"/>
          <w:sz w:val="24"/>
          <w:szCs w:val="24"/>
        </w:rPr>
        <w:t>.</w:t>
      </w:r>
    </w:p>
    <w:p w:rsidRDefault="00210581" w:rsidP="00416044" w:rsidR="00210581" w:rsidRPr="00416044">
      <w:pPr>
        <w:pStyle w:val="Odlomakpopisa"/>
        <w:ind w:left="1065"/>
        <w:jc w:val="both"/>
        <w:rPr>
          <w:rFonts w:hAnsi="Times New Roman" w:ascii="Times New Roman"/>
        </w:rPr>
      </w:pPr>
    </w:p>
    <w:p w:rsidRDefault="00210581" w:rsidP="00416044" w:rsidR="00210581" w:rsidRPr="00416044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 xml:space="preserve">II. Za povjerenika predstečajne nagodbe imenuje se </w:t>
      </w:r>
      <w:r w:rsidR="006A6688">
        <w:rPr>
          <w:rFonts w:cs="Times New Roman" w:hAnsi="Times New Roman" w:ascii="Times New Roman"/>
          <w:sz w:val="24"/>
          <w:szCs w:val="24"/>
        </w:rPr>
        <w:t>Korana Ferdelji, Zagreb, Biskupa J. Galjufa 7a, OIB: 74691192835</w:t>
      </w:r>
      <w:r w:rsidR="00B1750D">
        <w:rPr>
          <w:rFonts w:cs="Times New Roman" w:hAnsi="Times New Roman" w:ascii="Times New Roman"/>
          <w:sz w:val="24"/>
          <w:szCs w:val="24"/>
        </w:rPr>
        <w:t>.</w:t>
      </w:r>
    </w:p>
    <w:p w:rsidRDefault="00210581" w:rsidP="00416044" w:rsidR="00210581" w:rsidRPr="00416044">
      <w:pPr>
        <w:pStyle w:val="Odlomakpopisa"/>
        <w:rPr>
          <w:rFonts w:hAnsi="Times New Roman" w:ascii="Times New Roman"/>
        </w:rPr>
      </w:pPr>
    </w:p>
    <w:p w:rsidRDefault="00210581" w:rsidP="00416044" w:rsidR="00210581" w:rsidRPr="00416044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>III. Pozivaju se vjerovnici da nadležno</w:t>
      </w:r>
      <w:r w:rsidR="00DC3AA5">
        <w:rPr>
          <w:rFonts w:cs="Times New Roman" w:hAnsi="Times New Roman" w:ascii="Times New Roman"/>
          <w:sz w:val="24"/>
          <w:szCs w:val="24"/>
        </w:rPr>
        <w:t>j jedinici Financijske agencije</w:t>
      </w:r>
      <w:r w:rsidRPr="00416044">
        <w:rPr>
          <w:rFonts w:cs="Times New Roman" w:hAnsi="Times New Roman" w:ascii="Times New Roman"/>
          <w:sz w:val="24"/>
          <w:szCs w:val="24"/>
        </w:rPr>
        <w:t xml:space="preserve"> u roku od </w:t>
      </w:r>
      <w:r w:rsidR="006A6688">
        <w:rPr>
          <w:rFonts w:cs="Times New Roman" w:hAnsi="Times New Roman" w:ascii="Times New Roman"/>
          <w:sz w:val="24"/>
          <w:szCs w:val="24"/>
        </w:rPr>
        <w:t>21</w:t>
      </w:r>
      <w:r w:rsidRPr="00416044">
        <w:rPr>
          <w:rFonts w:cs="Times New Roman" w:hAnsi="Times New Roman" w:ascii="Times New Roman"/>
          <w:sz w:val="24"/>
          <w:szCs w:val="24"/>
        </w:rPr>
        <w:t xml:space="preserve"> dan od dana </w:t>
      </w:r>
      <w:r w:rsidR="006A6688">
        <w:rPr>
          <w:rFonts w:cs="Times New Roman" w:hAnsi="Times New Roman" w:ascii="Times New Roman"/>
          <w:sz w:val="24"/>
          <w:szCs w:val="24"/>
        </w:rPr>
        <w:t>dostave</w:t>
      </w:r>
      <w:r w:rsidRPr="00416044">
        <w:rPr>
          <w:rFonts w:cs="Times New Roman" w:hAnsi="Times New Roman" w:ascii="Times New Roman"/>
          <w:sz w:val="24"/>
          <w:szCs w:val="24"/>
        </w:rPr>
        <w:t xml:space="preserve"> </w:t>
      </w:r>
      <w:r w:rsidR="00DC3AA5">
        <w:rPr>
          <w:rFonts w:cs="Times New Roman" w:hAnsi="Times New Roman" w:ascii="Times New Roman"/>
          <w:sz w:val="24"/>
          <w:szCs w:val="24"/>
        </w:rPr>
        <w:t>ovog rješenja</w:t>
      </w:r>
      <w:r w:rsidRPr="00416044">
        <w:rPr>
          <w:rFonts w:cs="Times New Roman" w:hAnsi="Times New Roman" w:ascii="Times New Roman"/>
          <w:sz w:val="24"/>
          <w:szCs w:val="24"/>
        </w:rPr>
        <w:t xml:space="preserve"> prijave svoje tražbine i to na propisanom obrascu temeljem Pravilnika o sadržaju i obliku obrazaca na kojima se podnose podnesci u pre</w:t>
      </w:r>
      <w:r w:rsidR="00DC3AA5">
        <w:rPr>
          <w:rFonts w:cs="Times New Roman" w:hAnsi="Times New Roman" w:ascii="Times New Roman"/>
          <w:sz w:val="24"/>
          <w:szCs w:val="24"/>
        </w:rPr>
        <w:t>dstečajnom i stečajnom postupku.</w:t>
      </w:r>
    </w:p>
    <w:p w:rsidRDefault="00210581" w:rsidP="00416044" w:rsidR="00210581" w:rsidRPr="00416044">
      <w:pPr>
        <w:pStyle w:val="Odlomakpopisa"/>
        <w:rPr>
          <w:rFonts w:hAnsi="Times New Roman" w:ascii="Times New Roman"/>
        </w:rPr>
      </w:pPr>
    </w:p>
    <w:p w:rsidRDefault="00210581" w:rsidP="00416044" w:rsidR="00210581" w:rsidRPr="00416044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 xml:space="preserve">IV. Pozivaju se razlučni vjerovnici </w:t>
      </w:r>
      <w:r w:rsidR="004B31D8">
        <w:rPr>
          <w:rFonts w:cs="Times New Roman" w:hAnsi="Times New Roman" w:ascii="Times New Roman"/>
          <w:sz w:val="24"/>
          <w:szCs w:val="24"/>
        </w:rPr>
        <w:t>obavijestiti</w:t>
      </w:r>
      <w:r w:rsidRPr="00416044">
        <w:rPr>
          <w:rFonts w:cs="Times New Roman" w:hAnsi="Times New Roman" w:ascii="Times New Roman"/>
          <w:sz w:val="24"/>
          <w:szCs w:val="24"/>
        </w:rPr>
        <w:t xml:space="preserve"> </w:t>
      </w:r>
      <w:r w:rsidR="004B31D8">
        <w:rPr>
          <w:rFonts w:cs="Times New Roman" w:hAnsi="Times New Roman" w:ascii="Times New Roman"/>
          <w:sz w:val="24"/>
          <w:szCs w:val="24"/>
        </w:rPr>
        <w:t xml:space="preserve">nadležnu jedinicu Financijske agencije u roku za prijavu tražbine </w:t>
      </w:r>
      <w:r w:rsidRPr="00416044">
        <w:rPr>
          <w:rFonts w:cs="Times New Roman" w:hAnsi="Times New Roman" w:ascii="Times New Roman"/>
          <w:sz w:val="24"/>
          <w:szCs w:val="24"/>
        </w:rPr>
        <w:t xml:space="preserve">o svojim pravima, pravnoj osnovi razlučnog prava i dijelu imovine dužnika na koji se odnosi njihovo razlučno pravo, te dati izjavu da li se ili ne odriču prava na odvojeno namirenje. </w:t>
      </w:r>
    </w:p>
    <w:p w:rsidRDefault="00210581" w:rsidP="00416044" w:rsidR="00210581" w:rsidRPr="00416044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 xml:space="preserve">Pozivaju se izlučni vjerovnici </w:t>
      </w:r>
      <w:r w:rsidR="004B31D8">
        <w:rPr>
          <w:rFonts w:cs="Times New Roman" w:hAnsi="Times New Roman" w:ascii="Times New Roman"/>
          <w:sz w:val="24"/>
          <w:szCs w:val="24"/>
        </w:rPr>
        <w:t>obavijestiti nadležnu jedinicu Financijske agencije u roku za prijavu tražbine</w:t>
      </w:r>
      <w:r w:rsidRPr="00416044">
        <w:rPr>
          <w:rFonts w:cs="Times New Roman" w:hAnsi="Times New Roman" w:ascii="Times New Roman"/>
          <w:sz w:val="24"/>
          <w:szCs w:val="24"/>
        </w:rPr>
        <w:t xml:space="preserve"> o svojim pravima, pravnoj osnovi izlučnog prava i dijelu imovine dužnika na koji se odnosi njihovo izlučno pravo.</w:t>
      </w:r>
    </w:p>
    <w:p w:rsidRDefault="00210581" w:rsidP="00416044" w:rsidR="00210581" w:rsidRPr="00416044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 xml:space="preserve">Razlučni i izlučni vjerovnici dužni su u </w:t>
      </w:r>
      <w:r w:rsidR="004B31D8">
        <w:rPr>
          <w:rFonts w:cs="Times New Roman" w:hAnsi="Times New Roman" w:ascii="Times New Roman"/>
          <w:sz w:val="24"/>
          <w:szCs w:val="24"/>
        </w:rPr>
        <w:t>obavijesti</w:t>
      </w:r>
      <w:r w:rsidRPr="00416044">
        <w:rPr>
          <w:rFonts w:cs="Times New Roman" w:hAnsi="Times New Roman" w:ascii="Times New Roman"/>
          <w:sz w:val="24"/>
          <w:szCs w:val="24"/>
        </w:rPr>
        <w:t xml:space="preserve"> dati izjavu o pristanku ili uskrati pristanka odgode namirenja iz predmeta na koji se odnosi njihovo razlučno pravo, odnosno izdvajanja predmeta na koje se odnosi njihovo izlučno pravo radi provedbe plana restrukturiranja.</w:t>
      </w:r>
    </w:p>
    <w:p w:rsidRDefault="00210581" w:rsidP="00416044" w:rsidR="00210581" w:rsidRPr="00416044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lastRenderedPageBreak/>
        <w:t xml:space="preserve">V. Pozivaju se dužnik i povjerenik da nadležnoj jedinici Financijske agencije u roku od </w:t>
      </w:r>
      <w:r w:rsidR="00DC3AA5">
        <w:rPr>
          <w:rFonts w:cs="Times New Roman" w:hAnsi="Times New Roman" w:ascii="Times New Roman"/>
          <w:sz w:val="24"/>
          <w:szCs w:val="24"/>
        </w:rPr>
        <w:t>30</w:t>
      </w:r>
      <w:r w:rsidRPr="00416044">
        <w:rPr>
          <w:rFonts w:cs="Times New Roman" w:hAnsi="Times New Roman" w:ascii="Times New Roman"/>
          <w:sz w:val="24"/>
          <w:szCs w:val="24"/>
        </w:rPr>
        <w:t xml:space="preserve"> dana od </w:t>
      </w:r>
      <w:r w:rsidR="00DC3AA5">
        <w:rPr>
          <w:rFonts w:cs="Times New Roman" w:hAnsi="Times New Roman" w:ascii="Times New Roman"/>
          <w:sz w:val="24"/>
          <w:szCs w:val="24"/>
        </w:rPr>
        <w:t xml:space="preserve">dana dostave </w:t>
      </w:r>
      <w:r w:rsidRPr="00416044">
        <w:rPr>
          <w:rFonts w:cs="Times New Roman" w:hAnsi="Times New Roman" w:ascii="Times New Roman"/>
          <w:sz w:val="24"/>
          <w:szCs w:val="24"/>
        </w:rPr>
        <w:t>tablice prijavljenih tražbina, dostave pisano očitovanje o svakoj prijavljenoj tražbini priznaje li je ili osporava, uz obveznu naznaku iznosa za koji se tražbina osporava i razloga osporavanja.</w:t>
      </w:r>
    </w:p>
    <w:p w:rsidRDefault="00210581" w:rsidP="00416044" w:rsidR="00210581" w:rsidRPr="0041604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 xml:space="preserve">VI. Pozivaju se vjerovnici, da u roku od </w:t>
      </w:r>
      <w:r w:rsidR="00DC3AA5">
        <w:rPr>
          <w:rFonts w:cs="Times New Roman" w:hAnsi="Times New Roman" w:ascii="Times New Roman"/>
          <w:sz w:val="24"/>
          <w:szCs w:val="24"/>
        </w:rPr>
        <w:t>15</w:t>
      </w:r>
      <w:r w:rsidRPr="00416044">
        <w:rPr>
          <w:rFonts w:cs="Times New Roman" w:hAnsi="Times New Roman" w:ascii="Times New Roman"/>
          <w:sz w:val="24"/>
          <w:szCs w:val="24"/>
        </w:rPr>
        <w:t xml:space="preserve"> dana od dana </w:t>
      </w:r>
      <w:r w:rsidR="00DC3AA5">
        <w:rPr>
          <w:rFonts w:cs="Times New Roman" w:hAnsi="Times New Roman" w:ascii="Times New Roman"/>
          <w:sz w:val="24"/>
          <w:szCs w:val="24"/>
        </w:rPr>
        <w:t>dostave</w:t>
      </w:r>
      <w:r w:rsidRPr="00416044">
        <w:rPr>
          <w:rFonts w:cs="Times New Roman" w:hAnsi="Times New Roman" w:ascii="Times New Roman"/>
          <w:sz w:val="24"/>
          <w:szCs w:val="24"/>
        </w:rPr>
        <w:t xml:space="preserve"> očitovanja o prijavljenim tražbinama dužnika i povjerenika, ospore prijavljene tražbine koje smatraju nepostojećim, uz obveznu naznaku iznosa za koji se tražbina osporava i razloga osporavanja.</w:t>
      </w:r>
    </w:p>
    <w:p w:rsidRDefault="00210581" w:rsidP="00416044" w:rsidR="00210581" w:rsidRPr="00416044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>VII. Poziva se dužnik da vjerovnicima i povjereniku omogući uvid u isprave iz kojih proizlaze tražbine navedene u popisu imovine i obveza.</w:t>
      </w:r>
    </w:p>
    <w:p w:rsidRDefault="00210581" w:rsidP="00416044" w:rsidR="00210581" w:rsidRPr="00416044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>VIII. Pozivaju se dužnikovi dužnici da svoje dospjele obveze bez odgode ispunjavaju dužniku.</w:t>
      </w:r>
    </w:p>
    <w:p w:rsidRDefault="00210581" w:rsidP="00416044" w:rsidR="00210581" w:rsidRPr="00416044">
      <w:pPr>
        <w:spacing w:after="0"/>
        <w:ind w:firstLine="705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ind w:firstLine="705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 xml:space="preserve">IX. Ročište radi ispitivanja tražbina određuje se za dan   </w:t>
      </w:r>
    </w:p>
    <w:p w:rsidRDefault="00210581" w:rsidP="00416044" w:rsidR="00210581" w:rsidRPr="00416044">
      <w:pPr>
        <w:spacing w:after="0"/>
        <w:ind w:firstLine="705"/>
        <w:rPr>
          <w:rFonts w:cs="Times New Roman" w:hAnsi="Times New Roman" w:ascii="Times New Roman"/>
          <w:sz w:val="24"/>
          <w:szCs w:val="24"/>
        </w:rPr>
      </w:pPr>
    </w:p>
    <w:p w:rsidRDefault="00DC3AA5" w:rsidP="00416044" w:rsidR="00210581" w:rsidRPr="0041604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10. travnja</w:t>
      </w:r>
      <w:r w:rsidR="006A6688">
        <w:rPr>
          <w:rFonts w:cs="Times New Roman" w:hAnsi="Times New Roman" w:ascii="Times New Roman"/>
          <w:sz w:val="24"/>
          <w:szCs w:val="24"/>
        </w:rPr>
        <w:t xml:space="preserve"> 2018</w:t>
      </w:r>
      <w:r w:rsidR="00210581" w:rsidRPr="00416044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A81F1D">
        <w:rPr>
          <w:rFonts w:cs="Times New Roman" w:hAnsi="Times New Roman" w:ascii="Times New Roman"/>
          <w:sz w:val="24"/>
          <w:szCs w:val="24"/>
        </w:rPr>
        <w:t>9</w:t>
      </w:r>
      <w:r w:rsidR="00210581" w:rsidRPr="00416044">
        <w:rPr>
          <w:rFonts w:cs="Times New Roman" w:hAnsi="Times New Roman" w:ascii="Times New Roman"/>
          <w:sz w:val="24"/>
          <w:szCs w:val="24"/>
        </w:rPr>
        <w:t>,</w:t>
      </w:r>
      <w:r w:rsidR="008F18C3">
        <w:rPr>
          <w:rFonts w:cs="Times New Roman" w:hAnsi="Times New Roman" w:ascii="Times New Roman"/>
          <w:sz w:val="24"/>
          <w:szCs w:val="24"/>
        </w:rPr>
        <w:t>0</w:t>
      </w:r>
      <w:r w:rsidR="00210581" w:rsidRPr="00416044">
        <w:rPr>
          <w:rFonts w:cs="Times New Roman" w:hAnsi="Times New Roman" w:ascii="Times New Roman"/>
          <w:sz w:val="24"/>
          <w:szCs w:val="24"/>
        </w:rPr>
        <w:t>0 sati</w:t>
      </w:r>
    </w:p>
    <w:p w:rsidRDefault="00210581" w:rsidP="00416044" w:rsidR="00210581" w:rsidRPr="0041604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>u prostorijama Trgovačkog suda u Zagrebu, Stalna služba</w:t>
      </w:r>
      <w:r w:rsidR="006A6688">
        <w:rPr>
          <w:rFonts w:cs="Times New Roman" w:hAnsi="Times New Roman" w:ascii="Times New Roman"/>
          <w:sz w:val="24"/>
          <w:szCs w:val="24"/>
        </w:rPr>
        <w:t xml:space="preserve"> u Karlovcu</w:t>
      </w:r>
      <w:r w:rsidRPr="00416044">
        <w:rPr>
          <w:rFonts w:cs="Times New Roman" w:hAnsi="Times New Roman" w:ascii="Times New Roman"/>
          <w:sz w:val="24"/>
          <w:szCs w:val="24"/>
        </w:rPr>
        <w:t xml:space="preserve">, Karlovac, </w:t>
      </w:r>
      <w:r w:rsidR="00A81F1D">
        <w:rPr>
          <w:rFonts w:cs="Times New Roman" w:hAnsi="Times New Roman" w:ascii="Times New Roman"/>
          <w:sz w:val="24"/>
          <w:szCs w:val="24"/>
        </w:rPr>
        <w:t>Trg hrvatskih branitelja 1/II</w:t>
      </w:r>
      <w:r w:rsidRPr="00416044">
        <w:rPr>
          <w:rFonts w:cs="Times New Roman" w:hAnsi="Times New Roman" w:ascii="Times New Roman"/>
          <w:sz w:val="24"/>
          <w:szCs w:val="24"/>
        </w:rPr>
        <w:t xml:space="preserve">, soba broj </w:t>
      </w:r>
      <w:r w:rsidR="00A81F1D">
        <w:rPr>
          <w:rFonts w:cs="Times New Roman" w:hAnsi="Times New Roman" w:ascii="Times New Roman"/>
          <w:sz w:val="24"/>
          <w:szCs w:val="24"/>
        </w:rPr>
        <w:t>207.</w:t>
      </w:r>
    </w:p>
    <w:p w:rsidRDefault="00210581" w:rsidP="00416044" w:rsidR="00210581" w:rsidRPr="0041604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10581" w:rsidP="006A6688" w:rsidR="00210581" w:rsidRPr="0041604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>X. Rješenje o otvaranju predstečajnoga postupka upisat će se u sudski registar ovog suda,</w:t>
      </w:r>
      <w:r w:rsidR="00796501">
        <w:rPr>
          <w:rFonts w:cs="Times New Roman" w:hAnsi="Times New Roman" w:ascii="Times New Roman"/>
          <w:sz w:val="24"/>
          <w:szCs w:val="24"/>
        </w:rPr>
        <w:t xml:space="preserve"> u </w:t>
      </w:r>
      <w:r w:rsidR="006A6688">
        <w:rPr>
          <w:rFonts w:cs="Times New Roman" w:hAnsi="Times New Roman" w:ascii="Times New Roman"/>
          <w:sz w:val="24"/>
          <w:szCs w:val="24"/>
        </w:rPr>
        <w:t>z</w:t>
      </w:r>
      <w:r w:rsidR="00796501">
        <w:rPr>
          <w:rFonts w:cs="Times New Roman" w:hAnsi="Times New Roman" w:ascii="Times New Roman"/>
          <w:sz w:val="24"/>
          <w:szCs w:val="24"/>
        </w:rPr>
        <w:t>emljišne knjige Općinskog</w:t>
      </w:r>
      <w:r w:rsidR="00566A30">
        <w:rPr>
          <w:rFonts w:cs="Times New Roman" w:hAnsi="Times New Roman" w:ascii="Times New Roman"/>
          <w:sz w:val="24"/>
          <w:szCs w:val="24"/>
        </w:rPr>
        <w:t xml:space="preserve"> </w:t>
      </w:r>
      <w:r w:rsidR="00796501">
        <w:rPr>
          <w:rFonts w:cs="Times New Roman" w:hAnsi="Times New Roman" w:ascii="Times New Roman"/>
          <w:sz w:val="24"/>
          <w:szCs w:val="24"/>
        </w:rPr>
        <w:t xml:space="preserve">suda u </w:t>
      </w:r>
      <w:r w:rsidR="006A6688">
        <w:rPr>
          <w:rFonts w:cs="Times New Roman" w:hAnsi="Times New Roman" w:ascii="Times New Roman"/>
          <w:sz w:val="24"/>
          <w:szCs w:val="24"/>
        </w:rPr>
        <w:t>Sisku</w:t>
      </w:r>
      <w:r w:rsidR="00796501">
        <w:rPr>
          <w:rFonts w:cs="Times New Roman" w:hAnsi="Times New Roman" w:ascii="Times New Roman"/>
          <w:sz w:val="24"/>
          <w:szCs w:val="24"/>
        </w:rPr>
        <w:t>, Zemljišn</w:t>
      </w:r>
      <w:r w:rsidR="006A6688">
        <w:rPr>
          <w:rFonts w:cs="Times New Roman" w:hAnsi="Times New Roman" w:ascii="Times New Roman"/>
          <w:sz w:val="24"/>
          <w:szCs w:val="24"/>
        </w:rPr>
        <w:t>o</w:t>
      </w:r>
      <w:r w:rsidR="00796501">
        <w:rPr>
          <w:rFonts w:cs="Times New Roman" w:hAnsi="Times New Roman" w:ascii="Times New Roman"/>
          <w:sz w:val="24"/>
          <w:szCs w:val="24"/>
        </w:rPr>
        <w:t xml:space="preserve"> knjižni odjel </w:t>
      </w:r>
      <w:r w:rsidR="006A6688">
        <w:rPr>
          <w:rFonts w:cs="Times New Roman" w:hAnsi="Times New Roman" w:ascii="Times New Roman"/>
          <w:sz w:val="24"/>
          <w:szCs w:val="24"/>
        </w:rPr>
        <w:t>Sisak</w:t>
      </w:r>
      <w:r w:rsidR="00796501">
        <w:rPr>
          <w:rFonts w:cs="Times New Roman" w:hAnsi="Times New Roman" w:ascii="Times New Roman"/>
          <w:sz w:val="24"/>
          <w:szCs w:val="24"/>
        </w:rPr>
        <w:t xml:space="preserve">, z.k.ul. </w:t>
      </w:r>
      <w:r w:rsidR="006A6688">
        <w:rPr>
          <w:rFonts w:cs="Times New Roman" w:hAnsi="Times New Roman" w:ascii="Times New Roman"/>
          <w:sz w:val="24"/>
          <w:szCs w:val="24"/>
        </w:rPr>
        <w:t>99</w:t>
      </w:r>
      <w:r w:rsidR="00796501">
        <w:rPr>
          <w:rFonts w:cs="Times New Roman" w:hAnsi="Times New Roman" w:ascii="Times New Roman"/>
          <w:sz w:val="24"/>
          <w:szCs w:val="24"/>
        </w:rPr>
        <w:t xml:space="preserve"> k.o. </w:t>
      </w:r>
      <w:r w:rsidR="006A6688">
        <w:rPr>
          <w:rFonts w:cs="Times New Roman" w:hAnsi="Times New Roman" w:ascii="Times New Roman"/>
          <w:sz w:val="24"/>
          <w:szCs w:val="24"/>
        </w:rPr>
        <w:t>Selišće, k.č.br. 193/2</w:t>
      </w:r>
      <w:r w:rsidR="00566A30">
        <w:rPr>
          <w:rFonts w:cs="Times New Roman" w:hAnsi="Times New Roman" w:ascii="Times New Roman"/>
          <w:sz w:val="24"/>
          <w:szCs w:val="24"/>
        </w:rPr>
        <w:t>,</w:t>
      </w:r>
      <w:r w:rsidR="00796501">
        <w:rPr>
          <w:rFonts w:cs="Times New Roman" w:hAnsi="Times New Roman" w:ascii="Times New Roman"/>
          <w:sz w:val="24"/>
          <w:szCs w:val="24"/>
        </w:rPr>
        <w:t xml:space="preserve"> </w:t>
      </w:r>
      <w:r w:rsidRPr="00416044">
        <w:rPr>
          <w:rFonts w:cs="Times New Roman" w:hAnsi="Times New Roman" w:ascii="Times New Roman"/>
          <w:sz w:val="24"/>
          <w:szCs w:val="24"/>
        </w:rPr>
        <w:t xml:space="preserve"> te će se objaviti na mrežnoj stranici e-Oglasna ploča ovog suda uz</w:t>
      </w:r>
      <w:r w:rsidR="006A6688">
        <w:rPr>
          <w:rFonts w:cs="Times New Roman" w:hAnsi="Times New Roman" w:ascii="Times New Roman"/>
          <w:sz w:val="24"/>
          <w:szCs w:val="24"/>
        </w:rPr>
        <w:t xml:space="preserve"> </w:t>
      </w:r>
      <w:r w:rsidRPr="00416044">
        <w:rPr>
          <w:rFonts w:cs="Times New Roman" w:hAnsi="Times New Roman" w:ascii="Times New Roman"/>
          <w:sz w:val="24"/>
          <w:szCs w:val="24"/>
        </w:rPr>
        <w:t xml:space="preserve"> plan financijskog restrukturiranja, kao i u javne knjige, registre, upisnike i očevidnike u kojima je dužnik upisan kao nositelj nekog prava.</w:t>
      </w:r>
    </w:p>
    <w:p w:rsidRDefault="00210581" w:rsidP="00416044" w:rsidR="00210581" w:rsidRPr="0041604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>XI. Rješenje o otvaranju predstečajnog postupka dostavit će se Financijskoj agenciji uz popis tražbina vjerovnika koje je dužnik naveo u prijedlogu za otvaranje postupka predstečajne nagodbe.</w:t>
      </w:r>
    </w:p>
    <w:p w:rsidRDefault="00210581" w:rsidP="00416044" w:rsidR="00210581" w:rsidRPr="0041604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>Obrazloženje</w:t>
      </w:r>
    </w:p>
    <w:p w:rsidRDefault="00210581" w:rsidP="00416044" w:rsidR="00210581" w:rsidRPr="0041604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>Dužnik je ovome sudu temeljem odredbe članka</w:t>
      </w:r>
      <w:r w:rsidR="004B31D8">
        <w:rPr>
          <w:rFonts w:cs="Times New Roman" w:hAnsi="Times New Roman" w:ascii="Times New Roman"/>
          <w:sz w:val="24"/>
          <w:szCs w:val="24"/>
        </w:rPr>
        <w:t xml:space="preserve"> 16. i</w:t>
      </w:r>
      <w:r w:rsidRPr="00416044">
        <w:rPr>
          <w:rFonts w:cs="Times New Roman" w:hAnsi="Times New Roman" w:ascii="Times New Roman"/>
          <w:sz w:val="24"/>
          <w:szCs w:val="24"/>
        </w:rPr>
        <w:t xml:space="preserve"> 25. stavak 1. Stečajnog zakona (Narodne novine broj 71/15, </w:t>
      </w:r>
      <w:r w:rsidR="004B31D8">
        <w:rPr>
          <w:rFonts w:cs="Times New Roman" w:hAnsi="Times New Roman" w:ascii="Times New Roman"/>
          <w:sz w:val="24"/>
          <w:szCs w:val="24"/>
        </w:rPr>
        <w:t xml:space="preserve">104/17, </w:t>
      </w:r>
      <w:r w:rsidRPr="00416044">
        <w:rPr>
          <w:rFonts w:cs="Times New Roman" w:hAnsi="Times New Roman" w:ascii="Times New Roman"/>
          <w:sz w:val="24"/>
          <w:szCs w:val="24"/>
        </w:rPr>
        <w:t xml:space="preserve">dalje u tekstu: SZ-a) podnio prijedlog za otvaranje predstečajnoga postupka, te je </w:t>
      </w:r>
      <w:r w:rsidR="004B31D8">
        <w:rPr>
          <w:rFonts w:cs="Times New Roman" w:hAnsi="Times New Roman" w:ascii="Times New Roman"/>
          <w:sz w:val="24"/>
          <w:szCs w:val="24"/>
        </w:rPr>
        <w:t xml:space="preserve">nakon rješenja suda kojim je pozvan na dostavu dokumentacije, </w:t>
      </w:r>
      <w:r w:rsidRPr="00416044">
        <w:rPr>
          <w:rFonts w:cs="Times New Roman" w:hAnsi="Times New Roman" w:ascii="Times New Roman"/>
          <w:sz w:val="24"/>
          <w:szCs w:val="24"/>
        </w:rPr>
        <w:t xml:space="preserve">dostavio kompletnu dokumentaciju </w:t>
      </w:r>
      <w:r w:rsidR="00C64CA8">
        <w:rPr>
          <w:rFonts w:cs="Times New Roman" w:hAnsi="Times New Roman" w:ascii="Times New Roman"/>
          <w:sz w:val="24"/>
          <w:szCs w:val="24"/>
        </w:rPr>
        <w:t>propisanu odredbom čl. 26. SZ-a.</w:t>
      </w:r>
    </w:p>
    <w:p w:rsidRDefault="00210581" w:rsidP="00416044" w:rsidR="00210581" w:rsidRPr="0041604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 xml:space="preserve">Uvidom u </w:t>
      </w:r>
      <w:r w:rsidR="004B31D8">
        <w:rPr>
          <w:rFonts w:cs="Times New Roman" w:hAnsi="Times New Roman" w:ascii="Times New Roman"/>
          <w:sz w:val="24"/>
          <w:szCs w:val="24"/>
        </w:rPr>
        <w:t xml:space="preserve">prijedlog </w:t>
      </w:r>
      <w:r w:rsidRPr="00416044">
        <w:rPr>
          <w:rFonts w:cs="Times New Roman" w:hAnsi="Times New Roman" w:ascii="Times New Roman"/>
          <w:sz w:val="24"/>
          <w:szCs w:val="24"/>
        </w:rPr>
        <w:t>plan</w:t>
      </w:r>
      <w:r w:rsidR="004B31D8">
        <w:rPr>
          <w:rFonts w:cs="Times New Roman" w:hAnsi="Times New Roman" w:ascii="Times New Roman"/>
          <w:sz w:val="24"/>
          <w:szCs w:val="24"/>
        </w:rPr>
        <w:t>a</w:t>
      </w:r>
      <w:r w:rsidRPr="00416044">
        <w:rPr>
          <w:rFonts w:cs="Times New Roman" w:hAnsi="Times New Roman" w:ascii="Times New Roman"/>
          <w:sz w:val="24"/>
          <w:szCs w:val="24"/>
        </w:rPr>
        <w:t xml:space="preserve"> restrukturiranja utvrđeno je da sadrži sve elemente propisane odredbom člankom 27. SZ-a.</w:t>
      </w:r>
    </w:p>
    <w:p w:rsidRDefault="00210581" w:rsidP="00416044" w:rsidR="00210581" w:rsidRPr="0041604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 xml:space="preserve">Odredbom članka 33. stavak 1. SZ-a propisano je da će sud, ako utvrdi da su ispunjene pretpostavke za otvaranje predstečajnoga postupka, donijeti rješenje o otvaranju predstečajnoga postupka; odredbom stavka 2. istog članka propisano je da će rješenjem iz </w:t>
      </w:r>
      <w:r w:rsidRPr="00416044">
        <w:rPr>
          <w:rFonts w:cs="Times New Roman" w:hAnsi="Times New Roman" w:ascii="Times New Roman"/>
          <w:sz w:val="24"/>
          <w:szCs w:val="24"/>
        </w:rPr>
        <w:lastRenderedPageBreak/>
        <w:t xml:space="preserve">stavka 1. tog članka sud imenovati povjerenika, ako imenovanje povjerenika smatra potrebnim. Slijedom navedenog sud je riješio kao pod točkama I. i II. izreke ovog rješenja. </w:t>
      </w:r>
    </w:p>
    <w:p w:rsidRDefault="00210581" w:rsidP="00416044" w:rsidR="00210581" w:rsidRPr="0041604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>Temeljem odredbe članka 34. stavak 1. SZ-a riješeno je kao pod točkama III., V., VI., VII., VIII. i IX. izreke ovog rješenja.</w:t>
      </w:r>
    </w:p>
    <w:p w:rsidRDefault="00210581" w:rsidP="00416044" w:rsidR="00210581" w:rsidRPr="0041604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 xml:space="preserve">Razlučni i izlučni vjerovnici pozvani su na </w:t>
      </w:r>
      <w:r w:rsidR="004B31D8">
        <w:rPr>
          <w:rFonts w:cs="Times New Roman" w:hAnsi="Times New Roman" w:ascii="Times New Roman"/>
          <w:sz w:val="24"/>
          <w:szCs w:val="24"/>
        </w:rPr>
        <w:t>dostavu obavijesti</w:t>
      </w:r>
      <w:r w:rsidRPr="00416044">
        <w:rPr>
          <w:rFonts w:cs="Times New Roman" w:hAnsi="Times New Roman" w:ascii="Times New Roman"/>
          <w:sz w:val="24"/>
          <w:szCs w:val="24"/>
        </w:rPr>
        <w:t xml:space="preserve"> kao pod točkom IV. izreke ovog rješenja sukladno odredbi članka 38. SZ-a, a vjerovnici dužnika u predstečajnom postupku koji u vrijeme otvaranja predstečajnoga postupka imaju kakovu imovinskopravnu tražbinu prema dužniku, dužni su </w:t>
      </w:r>
      <w:r w:rsidR="004B31D8">
        <w:rPr>
          <w:rFonts w:cs="Times New Roman" w:hAnsi="Times New Roman" w:ascii="Times New Roman"/>
          <w:sz w:val="24"/>
          <w:szCs w:val="24"/>
        </w:rPr>
        <w:t>obavijest o</w:t>
      </w:r>
      <w:r w:rsidRPr="00416044">
        <w:rPr>
          <w:rFonts w:cs="Times New Roman" w:hAnsi="Times New Roman" w:ascii="Times New Roman"/>
          <w:sz w:val="24"/>
          <w:szCs w:val="24"/>
        </w:rPr>
        <w:t xml:space="preserve"> tražbin</w:t>
      </w:r>
      <w:r w:rsidR="004B31D8">
        <w:rPr>
          <w:rFonts w:cs="Times New Roman" w:hAnsi="Times New Roman" w:ascii="Times New Roman"/>
          <w:sz w:val="24"/>
          <w:szCs w:val="24"/>
        </w:rPr>
        <w:t>i</w:t>
      </w:r>
      <w:r w:rsidRPr="00416044">
        <w:rPr>
          <w:rFonts w:cs="Times New Roman" w:hAnsi="Times New Roman" w:ascii="Times New Roman"/>
          <w:sz w:val="24"/>
          <w:szCs w:val="24"/>
        </w:rPr>
        <w:t xml:space="preserve"> FINA-i podnijeti na propisanom obrascu koji sadržava sve elemente iz članka 36. SZ-a, a koji obrazac je propisan Pravilnikom o sadržaju i obliku obrazaca na kojima se podnose podnesci u predstečajnom i stečajnom postupku (Narodne novine broj 107/15).</w:t>
      </w:r>
    </w:p>
    <w:p w:rsidRDefault="00210581" w:rsidP="00416044" w:rsidR="00210581" w:rsidRPr="0041604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210581" w:rsidP="00416044" w:rsidR="00210581" w:rsidRPr="0041604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10581" w:rsidP="00416044" w:rsidR="00210581" w:rsidRPr="0041604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 xml:space="preserve">U Karlovcu, </w:t>
      </w:r>
      <w:r w:rsidR="005C6A6B">
        <w:rPr>
          <w:rFonts w:cs="Times New Roman" w:hAnsi="Times New Roman" w:ascii="Times New Roman"/>
          <w:sz w:val="24"/>
          <w:szCs w:val="24"/>
        </w:rPr>
        <w:t>8. veljače 2018.</w:t>
      </w:r>
    </w:p>
    <w:p w:rsidRDefault="00210581" w:rsidP="00416044" w:rsidR="00210581" w:rsidRPr="0041604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0581" w:rsidP="00325533" w:rsidR="00210581" w:rsidRPr="00416044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Sudac:</w:t>
      </w:r>
    </w:p>
    <w:p w:rsidRDefault="00210581" w:rsidP="00325533" w:rsidR="00210581" w:rsidRPr="00416044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325533">
        <w:rPr>
          <w:rFonts w:cs="Times New Roman" w:hAnsi="Times New Roman" w:ascii="Times New Roman"/>
          <w:sz w:val="24"/>
          <w:szCs w:val="24"/>
        </w:rPr>
        <w:t>Jadranka Mađeruh</w:t>
      </w:r>
      <w:r w:rsidRPr="00416044">
        <w:rPr>
          <w:rFonts w:cs="Times New Roman" w:hAnsi="Times New Roman" w:ascii="Times New Roman"/>
          <w:sz w:val="24"/>
          <w:szCs w:val="24"/>
        </w:rPr>
        <w:t>, v.r.</w:t>
      </w:r>
    </w:p>
    <w:p w:rsidRDefault="00210581" w:rsidP="00325533" w:rsidR="00210581" w:rsidRPr="00416044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210581" w:rsidP="00325533" w:rsidR="00210581" w:rsidRPr="00416044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Za točnost otpravka-</w:t>
      </w:r>
    </w:p>
    <w:p w:rsidRDefault="00210581" w:rsidP="00325533" w:rsidR="00210581" w:rsidRPr="00416044">
      <w:pPr>
        <w:spacing w:after="0"/>
        <w:ind w:left="6372"/>
        <w:jc w:val="right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 xml:space="preserve">        ovlašteni službenik:</w:t>
      </w:r>
    </w:p>
    <w:p w:rsidRDefault="00210581" w:rsidP="00D567DF" w:rsidR="00210581" w:rsidRPr="00416044">
      <w:pPr>
        <w:tabs>
          <w:tab w:pos="6900" w:val="left"/>
        </w:tabs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ab/>
      </w:r>
      <w:r w:rsidR="00D567DF">
        <w:rPr>
          <w:rFonts w:cs="Times New Roman" w:hAnsi="Times New Roman" w:ascii="Times New Roman"/>
          <w:sz w:val="24"/>
          <w:szCs w:val="24"/>
        </w:rPr>
        <w:t>Draženka Prpić</w:t>
      </w:r>
    </w:p>
    <w:p w:rsidRDefault="00210581" w:rsidP="00416044" w:rsidR="00210581" w:rsidRPr="0041604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10581" w:rsidP="00416044" w:rsidR="00210581" w:rsidRPr="0041604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16044">
        <w:rPr>
          <w:rFonts w:cs="Times New Roman" w:hAnsi="Times New Roman" w:ascii="Times New Roman"/>
          <w:sz w:val="24"/>
          <w:szCs w:val="24"/>
        </w:rPr>
        <w:t>Protiv rješenja o otvaranju predstečajnoga postupka pravo na žalbu ima osoba ovlaštena za zastupanje dužnika po zakonu (čl. 33. st. 4. SZ-a). Žalba se podnosi Visokom trgovačkom sudu Republike Hrvatske, putem ovoga suda u 3 istovjetna primjerka, u roku od 8 dana od dana dostave rješenja.</w:t>
      </w: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Sect="005B4C1C" w:rsidR="00970BE7" w:rsidRPr="004F089F">
      <w:headerReference w:type="default" r:id="rId11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0B9" w:rsidP="004F089F" w:rsidR="00D420B9">
      <w:pPr>
        <w:spacing w:lineRule="auto" w:line="240" w:after="0"/>
      </w:pPr>
      <w:r>
        <w:separator/>
      </w:r>
    </w:p>
  </w:endnote>
  <w:endnote w:id="0" w:type="continuationSeparator">
    <w:p w:rsidRDefault="00D420B9" w:rsidP="004F089F" w:rsidR="00D420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0B9" w:rsidP="004F089F" w:rsidR="00D420B9">
      <w:pPr>
        <w:spacing w:lineRule="auto" w:line="240" w:after="0"/>
      </w:pPr>
      <w:r>
        <w:separator/>
      </w:r>
    </w:p>
  </w:footnote>
  <w:footnote w:id="0" w:type="continuationSeparator">
    <w:p w:rsidRDefault="00D420B9" w:rsidP="004F089F" w:rsidR="00D420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95B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6A6688">
      <w:t>138/18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A02DF6"/>
    <w:multiLevelType w:val="hybridMultilevel"/>
    <w:tmpl w:val="90382E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DE1FFD"/>
    <w:multiLevelType w:val="hybridMultilevel"/>
    <w:tmpl w:val="754425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D0EF2"/>
    <w:rsid w:val="001F6D9E"/>
    <w:rsid w:val="00210581"/>
    <w:rsid w:val="00325533"/>
    <w:rsid w:val="003C63E7"/>
    <w:rsid w:val="00416044"/>
    <w:rsid w:val="00451915"/>
    <w:rsid w:val="00464A39"/>
    <w:rsid w:val="004A3692"/>
    <w:rsid w:val="004B31D8"/>
    <w:rsid w:val="004D5312"/>
    <w:rsid w:val="004E7D63"/>
    <w:rsid w:val="004F089F"/>
    <w:rsid w:val="00566A30"/>
    <w:rsid w:val="005B4C1C"/>
    <w:rsid w:val="005C6A6B"/>
    <w:rsid w:val="00636528"/>
    <w:rsid w:val="006A6688"/>
    <w:rsid w:val="006E113E"/>
    <w:rsid w:val="00796501"/>
    <w:rsid w:val="007B36F8"/>
    <w:rsid w:val="0089095B"/>
    <w:rsid w:val="008F18C3"/>
    <w:rsid w:val="00922DDF"/>
    <w:rsid w:val="00970BE7"/>
    <w:rsid w:val="00972FFE"/>
    <w:rsid w:val="00A14813"/>
    <w:rsid w:val="00A55D65"/>
    <w:rsid w:val="00A80973"/>
    <w:rsid w:val="00A81F1D"/>
    <w:rsid w:val="00B1750D"/>
    <w:rsid w:val="00B42768"/>
    <w:rsid w:val="00C64CA8"/>
    <w:rsid w:val="00CC0E02"/>
    <w:rsid w:val="00D24441"/>
    <w:rsid w:val="00D420B9"/>
    <w:rsid w:val="00D567DF"/>
    <w:rsid w:val="00DC3AA5"/>
    <w:rsid w:val="00E5255F"/>
    <w:rsid w:val="00F2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210581"/>
    <w:pPr>
      <w:spacing w:lineRule="auto" w:line="240" w:after="0"/>
      <w:ind w:left="720"/>
      <w:contextualSpacing/>
    </w:pPr>
    <w:rPr>
      <w:rFonts w:eastAsiaTheme="minorEastAsia"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4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C1C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4C1C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4C1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4C1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210581"/>
    <w:pPr>
      <w:spacing w:after="0" w:line="240" w:lineRule="auto"/>
      <w:ind w:left="720"/>
      <w:contextualSpacing/>
    </w:pPr>
    <w:rPr>
      <w:rFonts w:cs="Times New Roman" w:eastAsiaTheme="minorEastAs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4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C1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4C1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4C1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4C1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841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69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Institut za istraživanje i razvoj održivih ekosustava zastupanog po punomoćniku Aleksander Haid</izvorni_sadrzaj>
    <derivirana_varijabla naziv="DomainObject.Predmet.ProtustrankaFormated_1">  Institut za istraživanje i razvoj održivih ekosustava zastupanog po punomoćniku Aleksander Haid</derivirana_varijabla>
  </DomainObject.Predmet.ProtustrankaFormated>
  <DomainObject.Predmet.ProtustrankaFormatedOIB>
    <izvorni_sadrzaj>  Institut za istraživanje i razvoj održivih ekosustava, OIB 97065215278 zastupanog po punomoćniku Aleksander Haid</izvorni_sadrzaj>
    <derivirana_varijabla naziv="DomainObject.Predmet.ProtustrankaFormatedOIB_1">  Institut za istraživanje i razvoj održivih ekosustava, OIB 97065215278 zastupanog po punomoćniku Aleksander Haid</derivirana_varijabla>
  </DomainObject.Predmet.ProtustrankaFormatedOIB>
  <DomainObject.Predmet.ProtustrankaFormatedWithAdress>
    <izvorni_sadrzaj> Institut za istraživanje i razvoj održivih ekosustava, Jagodno 100/a, 10410 Velika Gorica zastupanog po punomoćniku Aleksander Haid</izvorni_sadrzaj>
    <derivirana_varijabla naziv="DomainObject.Predmet.ProtustrankaFormatedWithAdress_1"> Institut za istraživanje i razvoj održivih ekosustava, Jagodno 100/a, 10410 Velika Gorica zastupanog po punomoćniku Aleksander Haid</derivirana_varijabla>
  </DomainObject.Predmet.ProtustrankaFormatedWithAdress>
  <DomainObject.Predmet.ProtustrankaFormatedWithAdressOIB>
    <izvorni_sadrzaj> Institut za istraživanje i razvoj održivih ekosustava, OIB 97065215278, Jagodno 100/a, 10410 Velika Gorica zastupanog po punomoćniku Aleksander Haid</izvorni_sadrzaj>
    <derivirana_varijabla naziv="DomainObject.Predmet.ProtustrankaFormatedWithAdressOIB_1"> Institut za istraživanje i razvoj održivih ekosustava, OIB 97065215278, Jagodno 100/a, 10410 Velika Gorica zastupanog po punomoćniku Aleksander Haid</derivirana_varijabla>
  </DomainObject.Predmet.ProtustrankaFormatedWithAdressOIB>
  <DomainObject.Predmet.ProtustrankaWithAdress>
    <izvorni_sadrzaj>Institut za istraživanje i razvoj održivih ekosustava Jagodno 100/a, 10410 Velika Gorica</izvorni_sadrzaj>
    <derivirana_varijabla naziv="DomainObject.Predmet.ProtustrankaWithAdress_1">Institut za istraživanje i razvoj održivih ekosustava Jagodno 100/a, 10410 Velika Gorica</derivirana_varijabla>
  </DomainObject.Predmet.ProtustrankaWithAdress>
  <DomainObject.Predmet.ProtustrankaWithAdressOIB>
    <izvorni_sadrzaj>Institut za istraživanje i razvoj održivih ekosustava, OIB 97065215278, Jagodno 100/a, 10410 Velika Gorica</izvorni_sadrzaj>
    <derivirana_varijabla naziv="DomainObject.Predmet.ProtustrankaWithAdressOIB_1">Institut za istraživanje i razvoj održivih ekosustava, OIB 97065215278, Jagodno 100/a, 10410 Velika Gorica</derivirana_varijabla>
  </DomainObject.Predmet.ProtustrankaWithAdressOIB>
  <DomainObject.Predmet.ProtustrankaNazivFormated>
    <izvorni_sadrzaj>Institut za istraživanje i razvoj održivih ekosustava</izvorni_sadrzaj>
    <derivirana_varijabla naziv="DomainObject.Predmet.ProtustrankaNazivFormated_1">Institut za istraživanje i razvoj održivih ekosustava</derivirana_varijabla>
  </DomainObject.Predmet.ProtustrankaNazivFormated>
  <DomainObject.Predmet.ProtustrankaNazivFormatedOIB>
    <izvorni_sadrzaj>Institut za istraživanje i razvoj održivih ekosustava, OIB 97065215278</izvorni_sadrzaj>
    <derivirana_varijabla naziv="DomainObject.Predmet.ProtustrankaNazivFormatedOIB_1">Institut za istraživanje i razvoj održivih ekosustava, OIB 97065215278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Institut za istraživanje i razvoj održivih ekosustava; Mirjana Mataušić-Pišl</izvorni_sadrzaj>
    <derivirana_varijabla naziv="DomainObject.Predmet.StrankaFormated_1">  Institut za istraživanje i razvoj održivih ekosustava; Mirjana Mataušić-Pišl</derivirana_varijabla>
  </DomainObject.Predmet.StrankaFormated>
  <DomainObject.Predmet.StrankaFormatedOIB>
    <izvorni_sadrzaj>  Institut za istraživanje i razvoj održivih ekosustava, OIB 97065215278; Mirjana Mataušić-Pišl, OIB 82607573373</izvorni_sadrzaj>
    <derivirana_varijabla naziv="DomainObject.Predmet.StrankaFormatedOIB_1">  Institut za istraživanje i razvoj održivih ekosustava, OIB 97065215278; Mirjana Mataušić-Pišl, OIB 82607573373</derivirana_varijabla>
  </DomainObject.Predmet.StrankaFormatedOIB>
  <DomainObject.Predmet.StrankaFormatedWithAdress>
    <izvorni_sadrzaj> Institut za istraživanje i razvoj održivih ekosustava, Jagodno 100/a, 10410 Velika Gorica; Mirjana Mataušić-Pišl, Jagodno 100 A, 10410 Jagodno</izvorni_sadrzaj>
    <derivirana_varijabla naziv="DomainObject.Predmet.StrankaFormatedWithAdress_1"> Institut za istraživanje i razvoj održivih ekosustava, Jagodno 100/a, 10410 Velika Gorica; Mirjana Mataušić-Pišl, Jagodno 100 A, 10410 Jagodno</derivirana_varijabla>
  </DomainObject.Predmet.StrankaFormatedWithAdress>
  <DomainObject.Predmet.StrankaFormatedWithAdressOIB>
    <izvorni_sadrzaj> Institut za istraživanje i razvoj održivih ekosustava, OIB 97065215278, Jagodno 100/a, 10410 Velika Gorica; Mirjana Mataušić-Pišl, OIB 82607573373, Jagodno 100 A, 10410 Jagodno</izvorni_sadrzaj>
    <derivirana_varijabla naziv="DomainObject.Predmet.StrankaFormatedWithAdressOIB_1"> Institut za istraživanje i razvoj održivih ekosustava, OIB 97065215278, Jagodno 100/a, 10410 Velika Gorica; Mirjana Mataušić-Pišl, OIB 82607573373, Jagodno 100 A, 10410 Jagodno</derivirana_varijabla>
  </DomainObject.Predmet.StrankaFormatedWithAdressOIB>
  <DomainObject.Predmet.StrankaWithAdress>
    <izvorni_sadrzaj>Institut za istraživanje i razvoj održivih ekosustava Jagodno 100/a,10410 Velika Gorica,Mirjana Mataušić-Pišl Jagodno 100 A,10410 Jagodno</izvorni_sadrzaj>
    <derivirana_varijabla naziv="DomainObject.Predmet.StrankaWithAdress_1">Institut za istraživanje i razvoj održivih ekosustava Jagodno 100/a,10410 Velika Gorica,Mirjana Mataušić-Pišl Jagodno 100 A,10410 Jagodno</derivirana_varijabla>
  </DomainObject.Predmet.StrankaWithAdress>
  <DomainObject.Predmet.StrankaWithAdressOIB>
    <izvorni_sadrzaj>Institut za istraživanje i razvoj održivih ekosustava, OIB 97065215278, Jagodno 100/a,10410 Velika Gorica,Mirjana Mataušić-Pišl, OIB 82607573373, Jagodno 100 A,10410 Jagodno</izvorni_sadrzaj>
    <derivirana_varijabla naziv="DomainObject.Predmet.StrankaWithAdressOIB_1">Institut za istraživanje i razvoj održivih ekosustava, OIB 97065215278, Jagodno 100/a,10410 Velika Gorica,Mirjana Mataušić-Pišl, OIB 82607573373, Jagodno 100 A,10410 Jagodno</derivirana_varijabla>
  </DomainObject.Predmet.StrankaWithAdressOIB>
  <DomainObject.Predmet.StrankaNazivFormated>
    <izvorni_sadrzaj>Institut za istraživanje i razvoj održivih ekosustava,Mirjana Mataušić-Pišl</izvorni_sadrzaj>
    <derivirana_varijabla naziv="DomainObject.Predmet.StrankaNazivFormated_1">Institut za istraživanje i razvoj održivih ekosustava,Mirjana Mataušić-Pišl</derivirana_varijabla>
  </DomainObject.Predmet.StrankaNazivFormated>
  <DomainObject.Predmet.StrankaNazivFormatedOIB>
    <izvorni_sadrzaj>Institut za istraživanje i razvoj održivih ekosustava, OIB 97065215278,Mirjana Mataušić-Pišl, OIB 82607573373</izvorni_sadrzaj>
    <derivirana_varijabla naziv="DomainObject.Predmet.StrankaNazivFormatedOIB_1">Institut za istraživanje i razvoj održivih ekosustava, OIB 97065215278,Mirjana Mataušić-Pišl, OIB 82607573373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Institut za istraživanje i razvoj održivih ekosustava</item>
      <item>Mirjana Mataušić-Pišl</item>
    </izvorni_sadrzaj>
    <derivirana_varijabla naziv="DomainObject.Predmet.StrankaListFormated_1">
      <item>Institut za istraživanje i razvoj održivih ekosustava</item>
      <item>Mirjana Mataušić-Pišl</item>
    </derivirana_varijabla>
  </DomainObject.Predmet.StrankaListFormated>
  <DomainObject.Predmet.StrankaListFormatedOIB>
    <izvorni_sadrzaj>
      <item>Institut za istraživanje i razvoj održivih ekosustava, OIB 97065215278</item>
      <item>Mirjana Mataušić-Pišl, OIB 82607573373</item>
    </izvorni_sadrzaj>
    <derivirana_varijabla naziv="DomainObject.Predmet.StrankaListFormatedOIB_1">
      <item>Institut za istraživanje i razvoj održivih ekosustava, OIB 97065215278</item>
      <item>Mirjana Mataušić-Pišl, OIB 82607573373</item>
    </derivirana_varijabla>
  </DomainObject.Predmet.StrankaListFormatedOIB>
  <DomainObject.Predmet.StrankaListFormatedWithAdress>
    <izvorni_sadrzaj>
      <item>Institut za istraživanje i razvoj održivih ekosustava, Jagodno 100/a, 10410 Velika Gorica</item>
      <item>Mirjana Mataušić-Pišl, Jagodno 100 A, 10410 Jagodno</item>
    </izvorni_sadrzaj>
    <derivirana_varijabla naziv="DomainObject.Predmet.StrankaListFormatedWithAdress_1">
      <item>Institut za istraživanje i razvoj održivih ekosustava, Jagodno 100/a, 10410 Velika Gorica</item>
      <item>Mirjana Mataušić-Pišl, Jagodno 100 A, 10410 Jagodno</item>
    </derivirana_varijabla>
  </DomainObject.Predmet.StrankaListFormatedWithAdress>
  <DomainObject.Predmet.StrankaListFormatedWithAdressOIB>
    <izvorni_sadrzaj>
      <item>Institut za istraživanje i razvoj održivih ekosustava, OIB 97065215278, Jagodno 100/a, 10410 Velika Gorica</item>
      <item>Mirjana Mataušić-Pišl, OIB 82607573373, Jagodno 100 A, 10410 Jagodno</item>
    </izvorni_sadrzaj>
    <derivirana_varijabla naziv="DomainObject.Predmet.StrankaListFormatedWithAdressOIB_1">
      <item>Institut za istraživanje i razvoj održivih ekosustava, OIB 97065215278, Jagodno 100/a, 10410 Velika Gorica</item>
      <item>Mirjana Mataušić-Pišl, OIB 82607573373, Jagodno 100 A, 10410 Jagodno</item>
    </derivirana_varijabla>
  </DomainObject.Predmet.StrankaListFormatedWithAdressOIB>
  <DomainObject.Predmet.StrankaListNazivFormated>
    <izvorni_sadrzaj>
      <item>Institut za istraživanje i razvoj održivih ekosustava</item>
      <item>Mirjana Mataušić-Pišl</item>
    </izvorni_sadrzaj>
    <derivirana_varijabla naziv="DomainObject.Predmet.StrankaListNazivFormated_1">
      <item>Institut za istraživanje i razvoj održivih ekosustava</item>
      <item>Mirjana Mataušić-Pišl</item>
    </derivirana_varijabla>
  </DomainObject.Predmet.StrankaListNazivFormated>
  <DomainObject.Predmet.StrankaListNazivFormatedOIB>
    <izvorni_sadrzaj>
      <item>Institut za istraživanje i razvoj održivih ekosustava, OIB 97065215278</item>
      <item>Mirjana Mataušić-Pišl, OIB 82607573373</item>
    </izvorni_sadrzaj>
    <derivirana_varijabla naziv="DomainObject.Predmet.StrankaListNazivFormatedOIB_1">
      <item>Institut za istraživanje i razvoj održivih ekosustava, OIB 97065215278</item>
      <item>Mirjana Mataušić-Pišl, OIB 82607573373</item>
    </derivirana_varijabla>
  </DomainObject.Predmet.StrankaListNazivFormatedOIB>
  <DomainObject.Predmet.ProtuStrankaListFormated>
    <izvorni_sadrzaj>
      <item>Institut za istraživanje i razvoj održivih ekosustava zastupanog po punomoćniku Aleksander Haid</item>
    </izvorni_sadrzaj>
    <derivirana_varijabla naziv="DomainObject.Predmet.ProtuStrankaListFormated_1">
      <item>Institut za istraživanje i razvoj održivih ekosustava zastupanog po punomoćniku Aleksander Haid</item>
    </derivirana_varijabla>
  </DomainObject.Predmet.ProtuStrankaListFormated>
  <DomainObject.Predmet.ProtuStrankaListFormatedOIB>
    <izvorni_sadrzaj>
      <item>Institut za istraživanje i razvoj održivih ekosustava, OIB 97065215278 zastupanog po punomoćniku Aleksander Haid</item>
    </izvorni_sadrzaj>
    <derivirana_varijabla naziv="DomainObject.Predmet.ProtuStrankaListFormatedOIB_1">
      <item>Institut za istraživanje i razvoj održivih ekosustava, OIB 97065215278 zastupanog po punomoćniku Aleksander Haid</item>
    </derivirana_varijabla>
  </DomainObject.Predmet.ProtuStrankaListFormatedOIB>
  <DomainObject.Predmet.ProtuStrankaListFormatedWithAdress>
    <izvorni_sadrzaj>
      <item>Institut za istraživanje i razvoj održivih ekosustava, Jagodno 100/a, 10410 Velika Gorica zastupanog po punomoćniku Aleksander Haid</item>
    </izvorni_sadrzaj>
    <derivirana_varijabla naziv="DomainObject.Predmet.ProtuStrankaListFormatedWithAdress_1">
      <item>Institut za istraživanje i razvoj održivih ekosustava, Jagodno 100/a, 10410 Velika Gorica zastupanog po punomoćniku Aleksander Haid</item>
    </derivirana_varijabla>
  </DomainObject.Predmet.ProtuStrankaListFormatedWithAdress>
  <DomainObject.Predmet.ProtuStrankaListFormatedWithAdressOIB>
    <izvorni_sadrzaj>
      <item>Institut za istraživanje i razvoj održivih ekosustava, OIB 97065215278, Jagodno 100/a, 10410 Velika Gorica zastupanog po punomoćniku Aleksander Haid</item>
    </izvorni_sadrzaj>
    <derivirana_varijabla naziv="DomainObject.Predmet.ProtuStrankaListFormatedWithAdressOIB_1">
      <item>Institut za istraživanje i razvoj održivih ekosustava, OIB 97065215278, Jagodno 100/a, 10410 Velika Gorica zastupanog po punomoćniku Aleksander Haid</item>
    </derivirana_varijabla>
  </DomainObject.Predmet.ProtuStrankaListFormatedWithAdressOIB>
  <DomainObject.Predmet.ProtuStrankaListNazivFormated>
    <izvorni_sadrzaj>
      <item>Institut za istraživanje i razvoj održivih ekosustava</item>
    </izvorni_sadrzaj>
    <derivirana_varijabla naziv="DomainObject.Predmet.ProtuStrankaListNazivFormated_1">
      <item>Institut za istraživanje i razvoj održivih ekosustava</item>
    </derivirana_varijabla>
  </DomainObject.Predmet.ProtuStrankaListNazivFormated>
  <DomainObject.Predmet.ProtuStrankaListNazivFormatedOIB>
    <izvorni_sadrzaj>
      <item>Institut za istraživanje i razvoj održivih ekosustava, OIB 97065215278</item>
    </izvorni_sadrzaj>
    <derivirana_varijabla naziv="DomainObject.Predmet.ProtuStrankaListNazivFormatedOIB_1">
      <item>Institut za istraživanje i razvoj održivih ekosustava, OIB 97065215278</item>
    </derivirana_varijabla>
  </DomainObject.Predmet.ProtuStrankaListNazivFormatedOIB>
  <DomainObject.Predmet.OstaliListFormated>
    <izvorni_sadrzaj>
      <item>Aleksander Haid punomoćnik sudionika u postupku Institut za istraživanje i razvoj održivih ekosustava</item>
    </izvorni_sadrzaj>
    <derivirana_varijabla naziv="DomainObject.Predmet.OstaliListFormated_1">
      <item>Aleksander Haid punomoćnik sudionika u postupku Institut za istraživanje i razvoj održivih ekosustava</item>
    </derivirana_varijabla>
  </DomainObject.Predmet.OstaliListFormated>
  <DomainObject.Predmet.OstaliListFormatedOIB>
    <izvorni_sadrzaj>
      <item>Aleksander Haid punomoćnik sudionika u postupku Institut za istraživanje i razvoj održivih ekosustava</item>
    </izvorni_sadrzaj>
    <derivirana_varijabla naziv="DomainObject.Predmet.OstaliListFormatedOIB_1">
      <item>Aleksander Haid punomoćnik sudionika u postupku Institut za istraživanje i razvoj održivih ekosustava</item>
    </derivirana_varijabla>
  </DomainObject.Predmet.OstaliListFormatedOIB>
  <DomainObject.Predmet.OstaliListFormatedWithAdress>
    <izvorni_sadrzaj>
      <item>Aleksander Haid, Ilica 134, 10000 Zagreb punomoćnik sudionika u postupku Institut za istraživanje i razvoj održivih ekosustava</item>
    </izvorni_sadrzaj>
    <derivirana_varijabla naziv="DomainObject.Predmet.OstaliListFormatedWithAdress_1">
      <item>Aleksander Haid, Ilica 134, 10000 Zagreb punomoćnik sudionika u postupku Institut za istraživanje i razvoj održivih ekosustava</item>
    </derivirana_varijabla>
  </DomainObject.Predmet.OstaliListFormatedWithAdress>
  <DomainObject.Predmet.OstaliListFormatedWithAdressOIB>
    <izvorni_sadrzaj>
      <item>Aleksander Haid, Ilica 134, 10000 Zagreb punomoćnik sudionika u postupku Institut za istraživanje i razvoj održivih ekosustava</item>
    </izvorni_sadrzaj>
    <derivirana_varijabla naziv="DomainObject.Predmet.OstaliListFormatedWithAdressOIB_1">
      <item>Aleksander Haid, Ilica 134, 10000 Zagreb punomoćnik sudionika u postupku Institut za istraživanje i razvoj održivih ekosustava</item>
    </derivirana_varijabla>
  </DomainObject.Predmet.OstaliListFormatedWithAdressOIB>
  <DomainObject.Predmet.OstaliListNazivFormated>
    <izvorni_sadrzaj>
      <item>Aleksander Haid</item>
    </izvorni_sadrzaj>
    <derivirana_varijabla naziv="DomainObject.Predmet.OstaliListNazivFormated_1">
      <item>Aleksander Haid</item>
    </derivirana_varijabla>
  </DomainObject.Predmet.OstaliListNazivFormated>
  <DomainObject.Predmet.OstaliListNazivFormatedOIB>
    <izvorni_sadrzaj>
      <item>Aleksander Haid</item>
    </izvorni_sadrzaj>
    <derivirana_varijabla naziv="DomainObject.Predmet.OstaliListNazivFormatedOIB_1">
      <item>Aleksander Haid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Institut za istraživanje i razvoj održivih ekosustava i dr.</izvorni_sadrzaj>
    <derivirana_varijabla naziv="DomainObject.Predmet.StrankaIDrugi_1">Institut za istraživanje i razvoj održivih ekosustava i dr.</derivirana_varijabla>
  </DomainObject.Predmet.StrankaIDrugi>
  <DomainObject.Predmet.ProtustrankaIDrugi>
    <izvorni_sadrzaj>Institut za istraživanje i razvoj održivih ekosustava</izvorni_sadrzaj>
    <derivirana_varijabla naziv="DomainObject.Predmet.ProtustrankaIDrugi_1">Institut za istraživanje i razvoj održivih ekosustava</derivirana_varijabla>
  </DomainObject.Predmet.ProtustrankaIDrugi>
  <DomainObject.Predmet.StrankaIDrugiAdressOIB>
    <izvorni_sadrzaj>Institut za istraživanje i razvoj održivih ekosustava, OIB 97065215278, Jagodno 100/a, 10410 Velika Gorica i dr.</izvorni_sadrzaj>
    <derivirana_varijabla naziv="DomainObject.Predmet.StrankaIDrugiAdressOIB_1">Institut za istraživanje i razvoj održivih ekosustava, OIB 97065215278, Jagodno 100/a, 10410 Velika Gorica i dr.</derivirana_varijabla>
  </DomainObject.Predmet.StrankaIDrugiAdressOIB>
  <DomainObject.Predmet.ProtustrankaIDrugiAdressOIB>
    <izvorni_sadrzaj>Institut za istraživanje i razvoj održivih ekosustava, OIB 97065215278, Jagodno 100/a, 10410 Velika Gorica</izvorni_sadrzaj>
    <derivirana_varijabla naziv="DomainObject.Predmet.ProtustrankaIDrugiAdressOIB_1">Institut za istraživanje i razvoj održivih ekosustava, OIB 97065215278, Jagodno 100/a,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Institut za istraživanje i razvoj održivih ekosustava</item>
      <item>Institut za istraživanje i razvoj održivih ekosustava</item>
      <item>Aleksander Haid</item>
      <item>Mirjana Mataušić-Pišl</item>
    </izvorni_sadrzaj>
    <derivirana_varijabla naziv="DomainObject.Predmet.SudioniciListNaziv_1">
      <item>Institut za istraživanje i razvoj održivih ekosustava</item>
      <item>Institut za istraživanje i razvoj održivih ekosustava</item>
      <item>Aleksander Haid</item>
      <item>Mirjana Mataušić-Pišl</item>
    </derivirana_varijabla>
  </DomainObject.Predmet.SudioniciListNaziv>
  <DomainObject.Predmet.SudioniciListAdressOIB>
    <izvorni_sadrzaj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izvorni_sadrzaj>
    <derivirana_varijabla naziv="DomainObject.Predmet.SudioniciListAdressOIB_1"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97065215278</item>
      <item>, OIB 97065215278</item>
      <item>, OIB null</item>
      <item>, OIB 82607573373</item>
    </izvorni_sadrzaj>
    <derivirana_varijabla naziv="DomainObject.Predmet.SudioniciListNazivOIB_1">
      <item>, OIB 97065215278</item>
      <item>, OIB 97065215278</item>
      <item>, OIB null</item>
      <item>, OIB 82607573373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452D7-E973-4165-B506-FD3B47929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888</properties:Words>
  <properties:Characters>4994</properties:Characters>
  <properties:Lines>125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2018-02-08T08:56:00Z</dcterms:created>
  <dc:creator>Draženka Prpić</dc:creator>
  <cp:lastModifiedBy>Draženka Prpić</cp:lastModifiedBy>
  <cp:lastPrinted>2018-02-08T09:01:00Z</cp:lastPrinted>
  <dcterms:modified xmlns:xsi="http://www.w3.org/2001/XMLSchema-instance" xsi:type="dcterms:W3CDTF">2018-02-08T09:01:00Z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  <prop:property name="eSPIS_CC_ID" pid="6" fmtid="{D5CDD505-2E9C-101B-9397-08002B2CF9AE}">
    <vt:lpwstr>51893063</vt:lpwstr>
  </prop:property>
</prop:Properties>
</file>