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215a" w14:paraId="c42215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F3474">
        <w:rPr>
          <w:rFonts w:hAnsi="Times New Roman" w:ascii="Times New Roman"/>
          <w:szCs w:val="24"/>
          <w:lang w:val="hr-HR"/>
        </w:rPr>
        <w:t>2434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63768" w:rsidR="004B6C33" w:rsidRPr="005430D1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</w:t>
      </w:r>
      <w:r w:rsidR="00DA2CDC" w:rsidRPr="005430D1">
        <w:rPr>
          <w:rFonts w:hAnsi="Times New Roman" w:ascii="Times New Roman"/>
          <w:lang w:val="pt-BR"/>
        </w:rPr>
        <w:t xml:space="preserve">postupka nad dužnikom </w:t>
      </w:r>
      <w:r w:rsidR="005430D1" w:rsidRPr="005430D1">
        <w:rPr>
          <w:rFonts w:hAnsi="Times New Roman" w:ascii="Times New Roman"/>
          <w:lang w:val="pt-BR"/>
        </w:rPr>
        <w:t>P.A.M.ZM – INVEST d.o.o., Zagreb, Joze Laurenčića 12, OIB: 30544847552,</w:t>
      </w:r>
      <w:r w:rsidR="00464CAD" w:rsidRPr="005430D1">
        <w:rPr>
          <w:rFonts w:hAnsi="Times New Roman" w:ascii="Times New Roman"/>
          <w:szCs w:val="24"/>
          <w:lang w:val="hr-HR"/>
        </w:rPr>
        <w:t xml:space="preserve"> </w:t>
      </w:r>
      <w:r w:rsidR="001F3474" w:rsidRPr="005430D1">
        <w:rPr>
          <w:rFonts w:hAnsi="Times New Roman" w:ascii="Times New Roman"/>
          <w:szCs w:val="24"/>
          <w:lang w:val="hr-HR"/>
        </w:rPr>
        <w:t>5</w:t>
      </w:r>
      <w:r w:rsidR="00464CAD" w:rsidRPr="005430D1">
        <w:rPr>
          <w:rFonts w:hAnsi="Times New Roman" w:ascii="Times New Roman"/>
          <w:szCs w:val="24"/>
          <w:lang w:val="hr-HR"/>
        </w:rPr>
        <w:t xml:space="preserve">. </w:t>
      </w:r>
      <w:r w:rsidR="00B30808" w:rsidRPr="005430D1">
        <w:rPr>
          <w:rFonts w:hAnsi="Times New Roman" w:ascii="Times New Roman"/>
          <w:szCs w:val="24"/>
          <w:lang w:val="hr-HR"/>
        </w:rPr>
        <w:t>siječnja 2018</w:t>
      </w:r>
      <w:r w:rsidR="00464CAD" w:rsidRPr="005430D1">
        <w:rPr>
          <w:rFonts w:hAnsi="Times New Roman" w:ascii="Times New Roman"/>
          <w:szCs w:val="24"/>
          <w:lang w:val="hr-HR"/>
        </w:rPr>
        <w:t>.,</w:t>
      </w:r>
    </w:p>
    <w:p w:rsidRDefault="005430D1" w:rsidP="00997BA9" w:rsidR="005430D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E4500C" w:rsidRPr="005430D1">
        <w:rPr>
          <w:rFonts w:hAnsi="Times New Roman" w:ascii="Times New Roman"/>
          <w:lang w:val="pt-BR"/>
        </w:rPr>
        <w:t>P.A.M.ZM – INVEST d.o.o., Zagreb, Joze Laurenčića 12, OIB: 30544847552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4500C">
        <w:rPr>
          <w:rFonts w:hAnsi="Times New Roman" w:ascii="Times New Roman"/>
          <w:lang w:val="hr-HR"/>
        </w:rPr>
        <w:t>5</w:t>
      </w:r>
      <w:r w:rsidR="00B30808" w:rsidRPr="009E3985">
        <w:rPr>
          <w:rFonts w:hAnsi="Times New Roman" w:ascii="Times New Roman"/>
          <w:szCs w:val="24"/>
        </w:rPr>
        <w:t xml:space="preserve">. </w:t>
      </w:r>
      <w:r w:rsidR="00B30808">
        <w:rPr>
          <w:rFonts w:hAnsi="Times New Roman" w:ascii="Times New Roman"/>
          <w:szCs w:val="24"/>
        </w:rPr>
        <w:t xml:space="preserve">siječnja 2018. </w:t>
      </w:r>
      <w:r w:rsidR="008C3BC6" w:rsidRPr="00732FFF">
        <w:rPr>
          <w:rFonts w:hAnsi="Times New Roman" w:ascii="Times New Roman"/>
          <w:szCs w:val="24"/>
          <w:lang w:val="hr-HR"/>
        </w:rPr>
        <w:t xml:space="preserve">u </w:t>
      </w:r>
      <w:r w:rsidR="00A62654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870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E95A97">
        <w:rPr>
          <w:rFonts w:hAnsi="Times New Roman" w:ascii="Times New Roman"/>
          <w:szCs w:val="24"/>
        </w:rPr>
        <w:t xml:space="preserve">II. </w:t>
      </w:r>
      <w:r w:rsidR="00EE69E5" w:rsidRPr="00E95A97">
        <w:rPr>
          <w:rFonts w:hAnsi="Times New Roman" w:ascii="Times New Roman"/>
          <w:szCs w:val="24"/>
        </w:rPr>
        <w:t xml:space="preserve">Za stečajnog </w:t>
      </w:r>
      <w:r w:rsidR="00EE69E5" w:rsidRPr="00B57870">
        <w:rPr>
          <w:rFonts w:hAnsi="Times New Roman" w:ascii="Times New Roman"/>
          <w:szCs w:val="24"/>
        </w:rPr>
        <w:t>upravitelja imenuje se</w:t>
      </w:r>
      <w:r w:rsidR="006F4D9C" w:rsidRPr="00B57870">
        <w:rPr>
          <w:rFonts w:hAnsi="Times New Roman" w:ascii="Times New Roman"/>
          <w:szCs w:val="24"/>
        </w:rPr>
        <w:t xml:space="preserve"> </w:t>
      </w:r>
      <w:r w:rsidR="00B57870" w:rsidRPr="00B57870">
        <w:rPr>
          <w:rFonts w:hAnsi="Times New Roman" w:ascii="Times New Roman"/>
        </w:rPr>
        <w:t>Damir Mikić, Zagreb, Trnjanska cesta 23, OIB: 41347934153.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4500C" w:rsidRPr="005430D1">
        <w:rPr>
          <w:rFonts w:hAnsi="Times New Roman" w:ascii="Times New Roman"/>
          <w:lang w:val="pt-BR"/>
        </w:rPr>
        <w:t>P.A.M.ZM – INVEST d.o.o., Zagreb, Joze Laurenčića 12, OIB: 30544847552</w:t>
      </w:r>
      <w:r w:rsidR="00942B71">
        <w:rPr>
          <w:rFonts w:hAnsi="Times New Roman" w:ascii="Times New Roman"/>
          <w:lang w:val="pt-B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4E074C" w:rsidR="004E074C">
      <w:pPr>
        <w:ind w:firstLine="708"/>
        <w:jc w:val="both"/>
      </w:pPr>
      <w:r w:rsidRPr="00530F18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</w:t>
      </w:r>
      <w:r w:rsidRPr="00A019B2">
        <w:rPr>
          <w:rFonts w:hAnsi="Times New Roman" w:ascii="Times New Roman"/>
          <w:szCs w:val="24"/>
          <w:lang w:val="hr-HR"/>
        </w:rPr>
        <w:t xml:space="preserve">dužnikom </w:t>
      </w:r>
      <w:r w:rsidR="00C56EDD" w:rsidRPr="005430D1">
        <w:rPr>
          <w:rFonts w:hAnsi="Times New Roman" w:ascii="Times New Roman"/>
          <w:lang w:val="pt-BR"/>
        </w:rPr>
        <w:t>P.A.M.ZM – INVEST d.o.o., Zagreb, Joze Laurenčića 12, OIB: 30544847552</w:t>
      </w:r>
      <w:r w:rsidR="00320498" w:rsidRPr="00A019B2">
        <w:rPr>
          <w:rFonts w:hAnsi="Times New Roman" w:ascii="Times New Roman"/>
          <w:szCs w:val="24"/>
          <w:lang w:val="hr-HR"/>
        </w:rPr>
        <w:t xml:space="preserve"> </w:t>
      </w:r>
      <w:r w:rsidRPr="00A019B2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C56EDD">
        <w:rPr>
          <w:rFonts w:hAnsi="Times New Roman" w:ascii="Times New Roman"/>
          <w:szCs w:val="24"/>
          <w:lang w:val="hr-HR"/>
        </w:rPr>
        <w:t>444. st. 2</w:t>
      </w:r>
      <w:r w:rsidRPr="00A019B2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4E074C" w:rsidRPr="004E074C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912 dana, u ukupnom iznosu od 17.205,33 kn, te je imao 1 zaposlenog.</w:t>
      </w:r>
    </w:p>
    <w:p w:rsidRDefault="00A019B2" w:rsidP="00A019B2" w:rsidR="00A019B2" w:rsidRPr="00A019B2">
      <w:pPr>
        <w:ind w:firstLine="709"/>
        <w:jc w:val="both"/>
        <w:rPr>
          <w:rFonts w:hAnsi="Times New Roman" w:ascii="Times New Roman"/>
          <w:lang w:val="hr-HR"/>
        </w:rPr>
      </w:pPr>
      <w:r w:rsidRPr="00A019B2">
        <w:rPr>
          <w:rFonts w:hAnsi="Times New Roman" w:ascii="Times New Roman"/>
          <w:lang w:val="hr-HR"/>
        </w:rPr>
        <w:t xml:space="preserve">Rješenjem ovoga suda od </w:t>
      </w:r>
      <w:r w:rsidR="004E074C">
        <w:rPr>
          <w:rFonts w:hAnsi="Times New Roman" w:ascii="Times New Roman"/>
          <w:lang w:val="hr-HR"/>
        </w:rPr>
        <w:t>17</w:t>
      </w:r>
      <w:r w:rsidRPr="00A019B2">
        <w:rPr>
          <w:rFonts w:hAnsi="Times New Roman" w:ascii="Times New Roman"/>
          <w:lang w:val="hr-HR"/>
        </w:rPr>
        <w:t xml:space="preserve">. </w:t>
      </w:r>
      <w:r w:rsidR="004E074C">
        <w:rPr>
          <w:rFonts w:hAnsi="Times New Roman" w:ascii="Times New Roman"/>
          <w:lang w:val="hr-HR"/>
        </w:rPr>
        <w:t>veljače</w:t>
      </w:r>
      <w:r w:rsidRPr="00A019B2">
        <w:rPr>
          <w:rFonts w:hAnsi="Times New Roman" w:ascii="Times New Roman"/>
          <w:lang w:val="hr-HR"/>
        </w:rPr>
        <w:t xml:space="preserve"> 2017. pokrenut je prethodni postupak nad dužnikom u skladu s odredbom čl. 115. st. 1. SZ-a, dok je </w:t>
      </w:r>
      <w:r w:rsidR="00FD5A8C">
        <w:rPr>
          <w:rFonts w:hAnsi="Times New Roman" w:ascii="Times New Roman"/>
          <w:lang w:val="hr-HR"/>
        </w:rPr>
        <w:t>22</w:t>
      </w:r>
      <w:r w:rsidRPr="00A019B2">
        <w:rPr>
          <w:rFonts w:hAnsi="Times New Roman" w:ascii="Times New Roman"/>
          <w:lang w:val="hr-HR"/>
        </w:rPr>
        <w:t xml:space="preserve">. </w:t>
      </w:r>
      <w:r w:rsidR="00FD5A8C">
        <w:rPr>
          <w:rFonts w:hAnsi="Times New Roman" w:ascii="Times New Roman"/>
          <w:lang w:val="hr-HR"/>
        </w:rPr>
        <w:t>ožujka</w:t>
      </w:r>
      <w:r w:rsidRPr="00A019B2">
        <w:rPr>
          <w:rFonts w:hAnsi="Times New Roman" w:ascii="Times New Roman"/>
          <w:lang w:val="hr-HR"/>
        </w:rPr>
        <w:t xml:space="preserve"> 2017. održano ročište </w:t>
      </w:r>
      <w:r w:rsidRPr="00A019B2">
        <w:rPr>
          <w:rFonts w:hAnsi="Times New Roman" w:ascii="Times New Roman"/>
          <w:lang w:val="hr-HR"/>
        </w:rPr>
        <w:lastRenderedPageBreak/>
        <w:t xml:space="preserve">radi očitovanja o prijedlogu za otvaranje stečajnoga postupka, a </w:t>
      </w:r>
      <w:r w:rsidR="00FD5A8C">
        <w:rPr>
          <w:rFonts w:hAnsi="Times New Roman" w:ascii="Times New Roman"/>
          <w:lang w:val="hr-HR"/>
        </w:rPr>
        <w:t>25</w:t>
      </w:r>
      <w:r w:rsidRPr="00A019B2">
        <w:rPr>
          <w:rFonts w:hAnsi="Times New Roman" w:ascii="Times New Roman"/>
          <w:lang w:val="hr-HR"/>
        </w:rPr>
        <w:t xml:space="preserve">. listopada 2017. ročište radi rasprave o pretpostavkama za otvaranje stečajnoga postupka. Pravomoćnim rješenjem ovoga suda od </w:t>
      </w:r>
      <w:r w:rsidR="00FD5A8C">
        <w:rPr>
          <w:rFonts w:hAnsi="Times New Roman" w:ascii="Times New Roman"/>
          <w:lang w:val="hr-HR"/>
        </w:rPr>
        <w:t>31</w:t>
      </w:r>
      <w:r w:rsidRPr="00A019B2">
        <w:rPr>
          <w:rFonts w:hAnsi="Times New Roman" w:ascii="Times New Roman"/>
          <w:lang w:val="hr-HR"/>
        </w:rPr>
        <w:t xml:space="preserve">. </w:t>
      </w:r>
      <w:r w:rsidR="00FD5A8C">
        <w:rPr>
          <w:rFonts w:hAnsi="Times New Roman" w:ascii="Times New Roman"/>
          <w:lang w:val="hr-HR"/>
        </w:rPr>
        <w:t>svibnja</w:t>
      </w:r>
      <w:r w:rsidRPr="00A019B2">
        <w:rPr>
          <w:rFonts w:hAnsi="Times New Roman" w:ascii="Times New Roman"/>
          <w:lang w:val="hr-HR"/>
        </w:rPr>
        <w:t xml:space="preserve"> 2017. imenovan je privremeni stečajni upravitelj dužnika.</w:t>
      </w:r>
    </w:p>
    <w:p w:rsidRDefault="000D18BE" w:rsidP="00A019B2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D5C32" w:rsidP="008D5C32" w:rsidR="008D5C32">
      <w:pPr>
        <w:ind w:firstLine="709"/>
        <w:jc w:val="both"/>
        <w:rPr>
          <w:rFonts w:hAnsi="Times New Roman" w:ascii="Times New Roman"/>
          <w:lang w:val="hr-HR"/>
        </w:rPr>
      </w:pPr>
      <w:r w:rsidRPr="008D5C32">
        <w:rPr>
          <w:rFonts w:hAnsi="Times New Roman" w:ascii="Times New Roman"/>
          <w:lang w:val="hr-HR"/>
        </w:rPr>
        <w:t>Iz potvrde o neizvršenim osnovama za plaćanje (list 4. spisa) proizlazi kako je na dan 13. veljače 2017. dužnik u Očevidniku redoslijeda osnova za plaćanje imao evidentirane neizvršene osnove za plaćanje u neprekinutom razdoblju od 1442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D5C32" w:rsidP="008D5C32" w:rsidR="008D5C32" w:rsidRPr="008D5C32">
      <w:pPr>
        <w:ind w:firstLine="709"/>
        <w:jc w:val="both"/>
        <w:rPr>
          <w:rFonts w:hAnsi="Times New Roman" w:ascii="Times New Roman"/>
          <w:lang w:val="hr-HR"/>
        </w:rPr>
      </w:pPr>
    </w:p>
    <w:p w:rsidRDefault="008D5C32" w:rsidP="008D5C32" w:rsidR="008D5C32" w:rsidRPr="008D5C3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D5C32">
        <w:rPr>
          <w:rFonts w:hAnsi="Times New Roman" w:ascii="Times New Roman"/>
          <w:sz w:val="24"/>
          <w:szCs w:val="24"/>
        </w:rPr>
        <w:t>U pisanom izvješću i na ročištu održanom 25. listopada 2017. privremeni stečajni upravitelj je u bitnome naveo kako je u odnosu na dužnika ostvaren stečajni razlog nesposobnosti za plaćanje i prezaduženosti. Nadalje je naveo kako dužnik nema nikakve imovine. Zbog toga je predložio pozvati osobe koje imaju pravni interes za provedbom stečajnog postupka nad dužnikom da predujme iznos od 40.000,00 kn, a ukoliko zainteresirane osobe ne uplate zatraženi predujam, da se na temelju odredbe čl. 132. SZ-a donese rješenje o otvaranju i istovremenom zaključenju stečajnog postupka nad dužnikom. Privremeni stečajni upravitelj je u pisanom izvješću naveo kako troškovi prethodnog postupka i predvidivi troškovi stečajnog postupka za razdoblje od šest mjeseci iznose minimalno 40.000,00 kn, a sastoje se od: nagrade stečajnom upravitelju u bruto iznosu od 20.000,00 kn, troškova vođenja knjigovodstva s PDV-om u iznosu od 12.500,00 kn i ostalih materijalnih troškova u iznosu od 7.500,00 kn.</w:t>
      </w:r>
    </w:p>
    <w:p w:rsidRDefault="00AE4367" w:rsidP="00343D78" w:rsidR="00AE4367" w:rsidRPr="0093625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</w:t>
      </w:r>
      <w:r w:rsidR="00FF3604">
        <w:rPr>
          <w:rFonts w:hAnsi="Times New Roman" w:ascii="Times New Roman"/>
          <w:szCs w:val="24"/>
          <w:lang w:val="hr-HR"/>
        </w:rPr>
        <w:t xml:space="preserve">k nema </w:t>
      </w:r>
      <w:r w:rsidRPr="00AE4367">
        <w:rPr>
          <w:rFonts w:hAnsi="Times New Roman" w:ascii="Times New Roman"/>
          <w:szCs w:val="24"/>
          <w:lang w:val="hr-HR"/>
        </w:rPr>
        <w:t>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8D5C32">
        <w:rPr>
          <w:rFonts w:hAnsi="Times New Roman" w:ascii="Times New Roman"/>
          <w:lang w:val="pt-BR"/>
        </w:rPr>
        <w:t>25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F1554E">
        <w:rPr>
          <w:rFonts w:hAnsi="Times New Roman" w:ascii="Times New Roman"/>
          <w:lang w:val="pt-BR"/>
        </w:rPr>
        <w:t>listopada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</w:t>
      </w:r>
      <w:r w:rsidR="00D65017">
        <w:rPr>
          <w:rFonts w:hAnsi="Times New Roman" w:ascii="Times New Roman"/>
          <w:lang w:val="hr-HR"/>
        </w:rPr>
        <w:t xml:space="preserve">od isteka osnoga dana od objave tog rješenja na mrežnoj stranici e-oglasna ploča Trgovačkog suda u Zagrebu </w:t>
      </w:r>
      <w:r w:rsidR="000D18BE" w:rsidRPr="000D18BE">
        <w:rPr>
          <w:rFonts w:hAnsi="Times New Roman" w:ascii="Times New Roman"/>
          <w:lang w:val="hr-HR"/>
        </w:rPr>
        <w:t xml:space="preserve">predujmiti iznos od </w:t>
      </w:r>
      <w:r w:rsidR="00503310" w:rsidRPr="008D5C32">
        <w:rPr>
          <w:rFonts w:hAnsi="Times New Roman" w:ascii="Times New Roman"/>
          <w:szCs w:val="24"/>
          <w:lang w:val="hr-HR"/>
        </w:rPr>
        <w:t xml:space="preserve">40.000,00 </w:t>
      </w:r>
      <w:r w:rsidR="0029447C" w:rsidRPr="003E456A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503310">
        <w:rPr>
          <w:rFonts w:hAnsi="Times New Roman" w:ascii="Times New Roman"/>
          <w:lang w:val="hr-HR"/>
        </w:rPr>
        <w:t>25</w:t>
      </w:r>
      <w:r w:rsidR="0020659A">
        <w:rPr>
          <w:rFonts w:hAnsi="Times New Roman" w:ascii="Times New Roman"/>
          <w:lang w:val="hr-HR"/>
        </w:rPr>
        <w:t xml:space="preserve">. </w:t>
      </w:r>
      <w:r w:rsidR="008D07A9">
        <w:rPr>
          <w:rFonts w:hAnsi="Times New Roman" w:ascii="Times New Roman"/>
          <w:lang w:val="hr-HR"/>
        </w:rPr>
        <w:t>listopada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503310" w:rsidRPr="008D5C32">
        <w:rPr>
          <w:rFonts w:hAnsi="Times New Roman" w:ascii="Times New Roman"/>
          <w:szCs w:val="24"/>
          <w:lang w:val="hr-HR"/>
        </w:rPr>
        <w:t xml:space="preserve">40.000,00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C78DC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</w:t>
      </w:r>
      <w:r w:rsidR="00E95A97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1F3474">
        <w:rPr>
          <w:rFonts w:hAnsi="Times New Roman" w:ascii="Times New Roman"/>
          <w:szCs w:val="24"/>
        </w:rPr>
        <w:t>5</w:t>
      </w:r>
      <w:r w:rsidR="007E44FB" w:rsidRPr="009E3985">
        <w:rPr>
          <w:rFonts w:hAnsi="Times New Roman" w:ascii="Times New Roman"/>
          <w:szCs w:val="24"/>
        </w:rPr>
        <w:t xml:space="preserve">. </w:t>
      </w:r>
      <w:r w:rsidR="007E44FB">
        <w:rPr>
          <w:rFonts w:hAnsi="Times New Roman" w:ascii="Times New Roman"/>
          <w:szCs w:val="24"/>
        </w:rPr>
        <w:t>siječnja 2018.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03599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4172FE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(čl. 12. st. 1. SZ).</w:t>
      </w:r>
    </w:p>
    <w:p w:rsidRDefault="001F3474" w:rsidR="001F3474">
      <w:pPr>
        <w:jc w:val="both"/>
        <w:rPr>
          <w:rFonts w:hAnsi="Times New Roman" w:ascii="Times New Roman"/>
          <w:szCs w:val="24"/>
          <w:lang w:val="hr-HR"/>
        </w:rPr>
      </w:pPr>
    </w:p>
    <w:p w:rsidRDefault="00603599" w:rsidR="00603599">
      <w:pPr>
        <w:jc w:val="both"/>
        <w:rPr>
          <w:rFonts w:hAnsi="Times New Roman" w:ascii="Times New Roman"/>
          <w:szCs w:val="24"/>
          <w:lang w:val="hr-HR"/>
        </w:rPr>
      </w:pPr>
    </w:p>
    <w:p w:rsidRDefault="00603599" w:rsidP="00603599" w:rsidR="0060359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03599" w:rsidP="00603599" w:rsidR="0060359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03599" w:rsidRPr="0060359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30ECA">
          <w:rPr>
            <w:rFonts w:hAnsi="Times New Roman" w:ascii="Times New Roman"/>
          </w:rPr>
          <w:t>2434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63768"/>
    <w:rsid w:val="00074E79"/>
    <w:rsid w:val="00082CF7"/>
    <w:rsid w:val="000923B8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3474"/>
    <w:rsid w:val="001F7BED"/>
    <w:rsid w:val="0020659A"/>
    <w:rsid w:val="002108B7"/>
    <w:rsid w:val="00230820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0498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936C8"/>
    <w:rsid w:val="003B0BD8"/>
    <w:rsid w:val="003B2493"/>
    <w:rsid w:val="003C6061"/>
    <w:rsid w:val="003D24F7"/>
    <w:rsid w:val="003D7189"/>
    <w:rsid w:val="003E29B0"/>
    <w:rsid w:val="00411055"/>
    <w:rsid w:val="00416C5D"/>
    <w:rsid w:val="004172FE"/>
    <w:rsid w:val="0042162E"/>
    <w:rsid w:val="004310D4"/>
    <w:rsid w:val="00433292"/>
    <w:rsid w:val="00447412"/>
    <w:rsid w:val="004567D4"/>
    <w:rsid w:val="00464CAD"/>
    <w:rsid w:val="00465511"/>
    <w:rsid w:val="00474B0F"/>
    <w:rsid w:val="00480E62"/>
    <w:rsid w:val="00490466"/>
    <w:rsid w:val="00490F29"/>
    <w:rsid w:val="004B0D46"/>
    <w:rsid w:val="004B15DF"/>
    <w:rsid w:val="004B6C33"/>
    <w:rsid w:val="004B7D8E"/>
    <w:rsid w:val="004C0DF2"/>
    <w:rsid w:val="004C47F4"/>
    <w:rsid w:val="004C4AD3"/>
    <w:rsid w:val="004D4CD1"/>
    <w:rsid w:val="004E074C"/>
    <w:rsid w:val="004E0939"/>
    <w:rsid w:val="004F0ED3"/>
    <w:rsid w:val="004F1753"/>
    <w:rsid w:val="004F50FD"/>
    <w:rsid w:val="00500D3E"/>
    <w:rsid w:val="00503310"/>
    <w:rsid w:val="00503CF1"/>
    <w:rsid w:val="00504BAF"/>
    <w:rsid w:val="0052568D"/>
    <w:rsid w:val="0052713E"/>
    <w:rsid w:val="00530F18"/>
    <w:rsid w:val="00532B71"/>
    <w:rsid w:val="00533789"/>
    <w:rsid w:val="00535D85"/>
    <w:rsid w:val="00537BDA"/>
    <w:rsid w:val="005430D1"/>
    <w:rsid w:val="00557CD9"/>
    <w:rsid w:val="00560B25"/>
    <w:rsid w:val="005662D7"/>
    <w:rsid w:val="00575D08"/>
    <w:rsid w:val="00576B23"/>
    <w:rsid w:val="00591C1A"/>
    <w:rsid w:val="005940E9"/>
    <w:rsid w:val="005A2E21"/>
    <w:rsid w:val="005A6514"/>
    <w:rsid w:val="005B1B7B"/>
    <w:rsid w:val="005E4C44"/>
    <w:rsid w:val="005F79FE"/>
    <w:rsid w:val="00603599"/>
    <w:rsid w:val="00614A16"/>
    <w:rsid w:val="006356C5"/>
    <w:rsid w:val="00655203"/>
    <w:rsid w:val="00694FA9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E44FB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07A9"/>
    <w:rsid w:val="008D5425"/>
    <w:rsid w:val="008D5C32"/>
    <w:rsid w:val="008F4C87"/>
    <w:rsid w:val="008F6BD1"/>
    <w:rsid w:val="009302EB"/>
    <w:rsid w:val="00935487"/>
    <w:rsid w:val="00936259"/>
    <w:rsid w:val="00942B71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C2F99"/>
    <w:rsid w:val="009D43EB"/>
    <w:rsid w:val="009E3985"/>
    <w:rsid w:val="009E3F2F"/>
    <w:rsid w:val="009F0609"/>
    <w:rsid w:val="009F503C"/>
    <w:rsid w:val="009F5765"/>
    <w:rsid w:val="00A011C1"/>
    <w:rsid w:val="00A019B2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2654"/>
    <w:rsid w:val="00A7532D"/>
    <w:rsid w:val="00A77A6F"/>
    <w:rsid w:val="00A92B4F"/>
    <w:rsid w:val="00A95334"/>
    <w:rsid w:val="00A97CC2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0808"/>
    <w:rsid w:val="00B358E7"/>
    <w:rsid w:val="00B576D2"/>
    <w:rsid w:val="00B57870"/>
    <w:rsid w:val="00B71FF5"/>
    <w:rsid w:val="00B803C4"/>
    <w:rsid w:val="00B868FC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6EDD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009A6"/>
    <w:rsid w:val="00D26A08"/>
    <w:rsid w:val="00D34558"/>
    <w:rsid w:val="00D4254F"/>
    <w:rsid w:val="00D44D4F"/>
    <w:rsid w:val="00D57488"/>
    <w:rsid w:val="00D65017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4500C"/>
    <w:rsid w:val="00E51ACC"/>
    <w:rsid w:val="00E535C2"/>
    <w:rsid w:val="00E55BDB"/>
    <w:rsid w:val="00E578A4"/>
    <w:rsid w:val="00E75093"/>
    <w:rsid w:val="00E8598F"/>
    <w:rsid w:val="00E95A97"/>
    <w:rsid w:val="00EA23EA"/>
    <w:rsid w:val="00EB07F4"/>
    <w:rsid w:val="00EB1310"/>
    <w:rsid w:val="00EB57CC"/>
    <w:rsid w:val="00EC78DC"/>
    <w:rsid w:val="00EE5750"/>
    <w:rsid w:val="00EE69E5"/>
    <w:rsid w:val="00F01628"/>
    <w:rsid w:val="00F13F75"/>
    <w:rsid w:val="00F1400B"/>
    <w:rsid w:val="00F1554E"/>
    <w:rsid w:val="00F16B54"/>
    <w:rsid w:val="00F20BD9"/>
    <w:rsid w:val="00F23A19"/>
    <w:rsid w:val="00F25613"/>
    <w:rsid w:val="00F30ECA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5A8C"/>
    <w:rsid w:val="00FD6236"/>
    <w:rsid w:val="00FE0A25"/>
    <w:rsid w:val="00FE69AE"/>
    <w:rsid w:val="00FF29D4"/>
    <w:rsid w:val="00FF360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St-2434/2016-39</izvorni_sadrzaj>
    <derivirana_varijabla naziv="DomainObject.Oznaka_1">St-2434/2016-39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P.A.M.ZM - INVEST d.o.o.</izvorni_sadrzaj>
    <derivirana_varijabla naziv="DomainObject.Predmet.ProtustrankaFormated_1">  P.A.M.ZM - INVEST d.o.o.</derivirana_varijabla>
  </DomainObject.Predmet.ProtustrankaFormated>
  <DomainObject.Predmet.ProtustrankaFormatedOIB>
    <izvorni_sadrzaj>  P.A.M.ZM - INVEST d.o.o., OIB 30544847552</izvorni_sadrzaj>
    <derivirana_varijabla naziv="DomainObject.Predmet.ProtustrankaFormatedOIB_1">  P.A.M.ZM - INVEST d.o.o., OIB 30544847552</derivirana_varijabla>
  </DomainObject.Predmet.ProtustrankaFormatedOIB>
  <DomainObject.Predmet.ProtustrankaFormatedWithAdress>
    <izvorni_sadrzaj> P.A.M.ZM - INVEST d.o.o., Joze Laurenčića 12, 10000 Zagreb</izvorni_sadrzaj>
    <derivirana_varijabla naziv="DomainObject.Predmet.ProtustrankaFormatedWithAdress_1"> P.A.M.ZM - INVEST d.o.o., Joze Laurenčića 12, 10000 Zagreb</derivirana_varijabla>
  </DomainObject.Predmet.ProtustrankaFormatedWithAdress>
  <DomainObject.Predmet.ProtustrankaFormatedWithAdressOIB>
    <izvorni_sadrzaj> P.A.M.ZM - INVEST d.o.o., OIB 30544847552, Joze Laurenčića 12, 10000 Zagreb</izvorni_sadrzaj>
    <derivirana_varijabla naziv="DomainObject.Predmet.ProtustrankaFormatedWithAdressOIB_1"> P.A.M.ZM - INVEST d.o.o., OIB 30544847552, Joze Laurenčića 12, 10000 Zagreb</derivirana_varijabla>
  </DomainObject.Predmet.ProtustrankaFormatedWithAdressOIB>
  <DomainObject.Predmet.ProtustrankaWithAdress>
    <izvorni_sadrzaj>P.A.M.ZM - INVEST d.o.o. Joze Laurenčića 12, 10000 Zagreb</izvorni_sadrzaj>
    <derivirana_varijabla naziv="DomainObject.Predmet.ProtustrankaWithAdress_1">P.A.M.ZM - INVEST d.o.o. Joze Laurenčića 12, 10000 Zagreb</derivirana_varijabla>
  </DomainObject.Predmet.ProtustrankaWithAdress>
  <DomainObject.Predmet.ProtustrankaWithAdressOIB>
    <izvorni_sadrzaj>P.A.M.ZM - INVEST d.o.o., OIB 30544847552, Joze Laurenčića 12, 10000 Zagreb</izvorni_sadrzaj>
    <derivirana_varijabla naziv="DomainObject.Predmet.ProtustrankaWithAdressOIB_1">P.A.M.ZM - INVEST d.o.o., OIB 30544847552, Joze Laurenčića 12, 10000 Zagreb</derivirana_varijabla>
  </DomainObject.Predmet.ProtustrankaWithAdressOIB>
  <DomainObject.Predmet.ProtustrankaNazivFormated>
    <izvorni_sadrzaj>P.A.M.ZM - INVEST d.o.o.</izvorni_sadrzaj>
    <derivirana_varijabla naziv="DomainObject.Predmet.ProtustrankaNazivFormated_1">P.A.M.ZM - INVEST d.o.o.</derivirana_varijabla>
  </DomainObject.Predmet.ProtustrankaNazivFormated>
  <DomainObject.Predmet.ProtustrankaNazivFormatedOIB>
    <izvorni_sadrzaj>P.A.M.ZM - INVEST d.o.o., OIB 30544847552</izvorni_sadrzaj>
    <derivirana_varijabla naziv="DomainObject.Predmet.ProtustrankaNazivFormatedOIB_1">P.A.M.ZM - INVEST d.o.o., OIB 30544847552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Petrović</izvorni_sadrzaj>
    <derivirana_varijabla naziv="DomainObject.Predmet.StrankaFormated_1">  FINA Regionalni centar Zagreb; Leonardo Petrović</derivirana_varijabla>
  </DomainObject.Predmet.StrankaFormated>
  <DomainObject.Predmet.StrankaFormatedOIB>
    <izvorni_sadrzaj>  FINA Regionalni centar Zagreb, OIB 85821130368; Leonardo Petrović, OIB 71667027634</izvorni_sadrzaj>
    <derivirana_varijabla naziv="DomainObject.Predmet.StrankaFormatedOIB_1">  FINA Regionalni centar Zagreb, OIB 85821130368; Leonardo Petrović, OIB 71667027634</derivirana_varijabla>
  </DomainObject.Predmet.StrankaFormatedOIB>
  <DomainObject.Predmet.StrankaFormatedWithAdress>
    <izvorni_sadrzaj> FINA Regionalni centar Zagreb, Trg svibanjskih žrtava 1995. br 1, 10000 Zagreb; Leonardo Petrović, Ulica Joze Laurenčića 12, 10000 Zagreb</izvorni_sadrzaj>
    <derivirana_varijabla naziv="DomainObject.Predmet.StrankaFormatedWithAdress_1"> FINA Regionalni centar Zagreb, Trg svibanjskih žrtava 1995. br 1, 10000 Zagreb; Leonardo Petrović, Ulica Joze Laurenčića 12, 10000 Zagreb</derivirana_varijabla>
  </DomainObject.Predmet.StrankaFormatedWithAdress>
  <DomainObject.Predmet.StrankaFormatedWithAdressOIB>
    <izvorni_sadrzaj> FINA Regionalni centar Zagreb, OIB 85821130368, Trg svibanjskih žrtava 1995. br 1, 10000 Zagreb; Leonardo Petrović, OIB 71667027634, Ulica Joze Laurenčića 12, 10000 Zagreb</izvorni_sadrzaj>
    <derivirana_varijabla naziv="DomainObject.Predmet.StrankaFormatedWithAdressOIB_1"> FINA Regionalni centar Zagreb, OIB 85821130368, Trg svibanjskih žrtava 1995. br 1, 10000 Zagreb; Leonardo Petrović, OIB 71667027634, Ulica Joze Laurenčića 12, 10000 Zagreb</derivirana_varijabla>
  </DomainObject.Predmet.StrankaFormatedWithAdressOIB>
  <DomainObject.Predmet.StrankaWithAdress>
    <izvorni_sadrzaj>FINA Regionalni centar Zagreb Trg svibanjskih žrtava 1995. br 1,10000 Zagreb,Leonardo Petrović Ulica Joze Laurenčića 12,10000 Zagreb</izvorni_sadrzaj>
    <derivirana_varijabla naziv="DomainObject.Predmet.StrankaWithAdress_1">FINA Regionalni centar Zagreb Trg svibanjskih žrtava 1995. br 1,10000 Zagreb,Leonardo Petrović Ulica Joze Laurenčića 12,10000 Zagreb</derivirana_varijabla>
  </DomainObject.Predmet.StrankaWithAdress>
  <DomainObject.Predmet.StrankaWithAdressOIB>
    <izvorni_sadrzaj>FINA Regionalni centar Zagreb, OIB 85821130368, Trg svibanjskih žrtava 1995. br 1,10000 Zagreb,Leonardo Petrović, OIB 71667027634, Ulica Joze Laurenčića 12,10000 Zagreb</izvorni_sadrzaj>
    <derivirana_varijabla naziv="DomainObject.Predmet.StrankaWithAdressOIB_1">FINA Regionalni centar Zagreb, OIB 85821130368, Trg svibanjskih žrtava 1995. br 1,10000 Zagreb,Leonardo Petrović, OIB 71667027634, Ulica Joze Laurenčića 12,10000 Zagreb</derivirana_varijabla>
  </DomainObject.Predmet.StrankaWithAdressOIB>
  <DomainObject.Predmet.StrankaNazivFormated>
    <izvorni_sadrzaj>FINA Regionalni centar Zagreb,Leonardo Petrović</izvorni_sadrzaj>
    <derivirana_varijabla naziv="DomainObject.Predmet.StrankaNazivFormated_1">FINA Regionalni centar Zagreb,Leonardo Petrović</derivirana_varijabla>
  </DomainObject.Predmet.StrankaNazivFormated>
  <DomainObject.Predmet.StrankaNazivFormatedOIB>
    <izvorni_sadrzaj>FINA Regionalni centar Zagreb, OIB 85821130368,Leonardo Petrović, OIB 71667027634</izvorni_sadrzaj>
    <derivirana_varijabla naziv="DomainObject.Predmet.StrankaNazivFormatedOIB_1">FINA Regionalni centar Zagreb, OIB 85821130368,Leonardo Petrović, OIB 71667027634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Leonardo Petrović</item>
    </izvorni_sadrzaj>
    <derivirana_varijabla naziv="DomainObject.Predmet.StrankaListFormated_1">
      <item>FINA Regionalni centar Zagreb</item>
      <item>Leonardo Petrović</item>
    </derivirana_varijabla>
  </DomainObject.Predmet.StrankaListFormated>
  <DomainObject.Predmet.StrankaListFormatedOIB>
    <izvorni_sadrzaj>
      <item>FINA Regionalni centar Zagreb, OIB 85821130368</item>
      <item>Leonardo Petrović, OIB 71667027634</item>
    </izvorni_sadrzaj>
    <derivirana_varijabla naziv="DomainObject.Predmet.StrankaListFormatedOIB_1">
      <item>FINA Regionalni centar Zagreb, OIB 85821130368</item>
      <item>Leonardo Petrović, OIB 71667027634</item>
    </derivirana_varijabla>
  </DomainObject.Predmet.StrankaListFormatedOIB>
  <DomainObject.Predmet.StrankaListFormatedWithAdress>
    <izvorni_sadrzaj>
      <item>FINA Regionalni centar Zagreb, Trg svibanjskih žrtava 1995. br 1, 10000 Zagreb</item>
      <item>Leonardo Petrović, Ulica Joze Laurenčića 12, 10000 Zagreb</item>
    </izvorni_sadrzaj>
    <derivirana_varijabla naziv="DomainObject.Predmet.StrankaListFormatedWithAdress_1">
      <item>FINA Regionalni centar Zagreb, Trg svibanjskih žrtava 1995. br 1, 10000 Zagreb</item>
      <item>Leonardo Petrović, Ulica Joze Laurenčića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Leonardo Petrović, OIB 71667027634, Ulica Joze Laurenčića 12, 10000 Zagreb</item>
    </izvorni_sadrzaj>
    <derivirana_varijabla naziv="DomainObject.Predmet.StrankaListFormatedWithAdressOIB_1">
      <item>FINA Regionalni centar Zagreb, OIB 85821130368, Trg svibanjskih žrtava 1995. br 1, 10000 Zagreb</item>
      <item>Leonardo Petrović, OIB 71667027634, Ulica Joze Laurenčića 12, 10000 Zagreb</item>
    </derivirana_varijabla>
  </DomainObject.Predmet.StrankaListFormatedWithAdressOIB>
  <DomainObject.Predmet.StrankaListNazivFormated>
    <izvorni_sadrzaj>
      <item>FINA Regionalni centar Zagreb</item>
      <item>Leonardo Petrović</item>
    </izvorni_sadrzaj>
    <derivirana_varijabla naziv="DomainObject.Predmet.StrankaListNazivFormated_1">
      <item>FINA Regionalni centar Zagreb</item>
      <item>Leonardo Petrović</item>
    </derivirana_varijabla>
  </DomainObject.Predmet.StrankaListNazivFormated>
  <DomainObject.Predmet.StrankaListNazivFormatedOIB>
    <izvorni_sadrzaj>
      <item>FINA Regionalni centar Zagreb, OIB 85821130368</item>
      <item>Leonardo Petrović, OIB 71667027634</item>
    </izvorni_sadrzaj>
    <derivirana_varijabla naziv="DomainObject.Predmet.StrankaListNazivFormatedOIB_1">
      <item>FINA Regionalni centar Zagreb, OIB 85821130368</item>
      <item>Leonardo Petrović, OIB 71667027634</item>
    </derivirana_varijabla>
  </DomainObject.Predmet.StrankaListNazivFormatedOIB>
  <DomainObject.Predmet.ProtuStrankaListFormated>
    <izvorni_sadrzaj>
      <item>P.A.M.ZM - INVEST d.o.o.</item>
    </izvorni_sadrzaj>
    <derivirana_varijabla naziv="DomainObject.Predmet.ProtuStrankaListFormated_1">
      <item>P.A.M.ZM - INVEST d.o.o.</item>
    </derivirana_varijabla>
  </DomainObject.Predmet.ProtuStrankaListFormated>
  <DomainObject.Predmet.ProtuStrankaListFormatedOIB>
    <izvorni_sadrzaj>
      <item>P.A.M.ZM - INVEST d.o.o., OIB 30544847552</item>
    </izvorni_sadrzaj>
    <derivirana_varijabla naziv="DomainObject.Predmet.ProtuStrankaListFormatedOIB_1">
      <item>P.A.M.ZM - INVEST d.o.o., OIB 30544847552</item>
    </derivirana_varijabla>
  </DomainObject.Predmet.ProtuStrankaListFormatedOIB>
  <DomainObject.Predmet.ProtuStrankaListFormatedWithAdress>
    <izvorni_sadrzaj>
      <item>P.A.M.ZM - INVEST d.o.o., Joze Laurenčića 12, 10000 Zagreb</item>
    </izvorni_sadrzaj>
    <derivirana_varijabla naziv="DomainObject.Predmet.ProtuStrankaListFormatedWithAdress_1">
      <item>P.A.M.ZM - INVEST d.o.o., Joze Laurenčića 12, 10000 Zagreb</item>
    </derivirana_varijabla>
  </DomainObject.Predmet.ProtuStrankaListFormatedWithAdress>
  <DomainObject.Predmet.ProtuStrankaListFormatedWithAdressOIB>
    <izvorni_sadrzaj>
      <item>P.A.M.ZM - INVEST d.o.o., OIB 30544847552, Joze Laurenčića 12, 10000 Zagreb</item>
    </izvorni_sadrzaj>
    <derivirana_varijabla naziv="DomainObject.Predmet.ProtuStrankaListFormatedWithAdressOIB_1">
      <item>P.A.M.ZM - INVEST d.o.o., OIB 30544847552, Joze Laurenčića 12, 10000 Zagreb</item>
    </derivirana_varijabla>
  </DomainObject.Predmet.ProtuStrankaListFormatedWithAdressOIB>
  <DomainObject.Predmet.ProtuStrankaListNazivFormated>
    <izvorni_sadrzaj>
      <item>P.A.M.ZM - INVEST d.o.o.</item>
    </izvorni_sadrzaj>
    <derivirana_varijabla naziv="DomainObject.Predmet.ProtuStrankaListNazivFormated_1">
      <item>P.A.M.ZM - INVEST d.o.o.</item>
    </derivirana_varijabla>
  </DomainObject.Predmet.ProtuStrankaListNazivFormated>
  <DomainObject.Predmet.ProtuStrankaListNazivFormatedOIB>
    <izvorni_sadrzaj>
      <item>P.A.M.ZM - INVEST d.o.o., OIB 30544847552</item>
    </izvorni_sadrzaj>
    <derivirana_varijabla naziv="DomainObject.Predmet.ProtuStrankaListNazivFormatedOIB_1">
      <item>P.A.M.ZM - INVEST d.o.o., OIB 30544847552</item>
    </derivirana_varijabla>
  </DomainObject.Predmet.ProtuStrankaListNazivFormatedOIB>
  <DomainObject.Predmet.OstaliListFormated>
    <izvorni_sadrzaj>
      <item>Leonardo Petrović</item>
    </izvorni_sadrzaj>
    <derivirana_varijabla naziv="DomainObject.Predmet.OstaliListFormated_1">
      <item>Leonardo Petrović</item>
    </derivirana_varijabla>
  </DomainObject.Predmet.OstaliListFormated>
  <DomainObject.Predmet.OstaliListFormatedOIB>
    <izvorni_sadrzaj>
      <item>Leonardo Petrović, OIB 71667027634</item>
    </izvorni_sadrzaj>
    <derivirana_varijabla naziv="DomainObject.Predmet.OstaliListFormatedOIB_1">
      <item>Leonardo Petrović, OIB 71667027634</item>
    </derivirana_varijabla>
  </DomainObject.Predmet.OstaliListFormatedOIB>
  <DomainObject.Predmet.OstaliListFormatedWithAdress>
    <izvorni_sadrzaj>
      <item>Leonardo Petrović, Ulica Joze Laurenčića 12, 10000 Zagreb</item>
    </izvorni_sadrzaj>
    <derivirana_varijabla naziv="DomainObject.Predmet.OstaliListFormatedWithAdress_1">
      <item>Leonardo Petrović, Ulica Joze Laurenčića 12, 10000 Zagreb</item>
    </derivirana_varijabla>
  </DomainObject.Predmet.OstaliListFormatedWithAdress>
  <DomainObject.Predmet.OstaliListFormatedWithAdressOIB>
    <izvorni_sadrzaj>
      <item>Leonardo Petrović, OIB 71667027634, Ulica Joze Laurenčića 12, 10000 Zagreb</item>
    </izvorni_sadrzaj>
    <derivirana_varijabla naziv="DomainObject.Predmet.OstaliListFormatedWithAdressOIB_1">
      <item>Leonardo Petrović, OIB 71667027634, Ulica Joze Laurenčića 12, 10000 Zagreb</item>
    </derivirana_varijabla>
  </DomainObject.Predmet.OstaliListFormatedWithAdressOIB>
  <DomainObject.Predmet.OstaliListNazivFormated>
    <izvorni_sadrzaj>
      <item>Leonardo Petrović</item>
    </izvorni_sadrzaj>
    <derivirana_varijabla naziv="DomainObject.Predmet.OstaliListNazivFormated_1">
      <item>Leonardo Petrović</item>
    </derivirana_varijabla>
  </DomainObject.Predmet.OstaliListNazivFormated>
  <DomainObject.Predmet.OstaliListNazivFormatedOIB>
    <izvorni_sadrzaj>
      <item>Leonardo Petrović, OIB 71667027634</item>
    </izvorni_sadrzaj>
    <derivirana_varijabla naziv="DomainObject.Predmet.OstaliListNazivFormatedOIB_1">
      <item>Leonardo Petrović, OIB 71667027634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St-2434/2016-39</izvorni_sadrzaj>
    <derivirana_varijabla naziv="DomainObject.PoslovniBrojDokumenta_1">St-2434/2016-39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P.A.M.ZM - INVEST d.o.o.</izvorni_sadrzaj>
    <derivirana_varijabla naziv="DomainObject.Predmet.ProtustrankaIDrugi_1">P.A.M.ZM - INVEST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P.A.M.ZM - INVEST d.o.o., OIB 30544847552, Joze Laurenčića 12, 10000 Zagreb</izvorni_sadrzaj>
    <derivirana_varijabla naziv="DomainObject.Predmet.ProtustrankaIDrugiAdressOIB_1">P.A.M.ZM - INVEST d.o.o., OIB 30544847552, Joze Laurenčića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St-2434/2016-39</izvorni_sadrzaj>
    <derivirana_varijabla naziv="DomainObject.Predmet.OdlukaRjesenje.Oznaka_1">St-2434/2016-39</derivirana_varijabla>
  </DomainObject.Predmet.OdlukaRjesenje.Oznaka>
  <DomainObject.Predmet.SudioniciListNaziv>
    <izvorni_sadrzaj>
      <item>FINA Regionalni centar Zagreb</item>
      <item>P.A.M.ZM - INVEST d.o.o.</item>
      <item>Leonardo Petrović</item>
      <item>Leonardo Petrović</item>
    </izvorni_sadrzaj>
    <derivirana_varijabla naziv="DomainObject.Predmet.SudioniciListNaziv_1">
      <item>FINA Regionalni centar Zagreb</item>
      <item>P.A.M.ZM - INVEST d.o.o.</item>
      <item>Leonardo Petrović</item>
      <item>Leonardo Petrović</item>
    </derivirana_varijabla>
  </DomainObject.Predmet.SudioniciListNaziv>
  <DomainObject.Predmet.SudioniciListAdressOIB>
    <izvorni_sadrzaj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izvorni_sadrzaj>
    <derivirana_varijabla naziv="DomainObject.Predmet.SudioniciListAdressOIB_1"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30544847552</item>
      <item>, OIB 71667027634</item>
      <item>, OIB 71667027634</item>
    </izvorni_sadrzaj>
    <derivirana_varijabla naziv="DomainObject.Predmet.SudioniciListNazivOIB_1">
      <item>, OIB 85821130368</item>
      <item>, OIB 30544847552</item>
      <item>, OIB 71667027634</item>
      <item>, OIB 71667027634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D3B48-4E4D-457D-9EC4-56A7105B3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1231</properties:Words>
  <properties:Characters>6626</properties:Characters>
  <properties:Lines>134</properties:Lines>
  <properties:Paragraphs>32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2018-01-05T10:57:00Z</cp:lastPrinted>
  <dcterms:modified xmlns:xsi="http://www.w3.org/2001/XMLSchema-instance" xsi:type="dcterms:W3CDTF">2018-01-05T11:39:00Z</dcterms:modified>
  <cp:revision>269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St-2434/2016-39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