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ackground w:color="FFFFFF"/>
  <w:body>
    <w:p w14:textId="c331845" w14:paraId="c331845" w:rsidRDefault="00186527" w:rsidP="00186527" w:rsidR="00D36B90" w:rsidRPr="00E42C0C">
      <w:pPr>
        <w:widowControl/>
        <w:overflowPunct/>
        <w:autoSpaceDE/>
        <w:autoSpaceDN/>
        <w:adjustRightInd/>
        <w:textAlignment w:val="auto"/>
        <w15:collapsed w:val="false"/>
        <w:rPr>
          <w:sz w:val="24"/>
          <w:szCs w:val="24"/>
          <w:lang w:eastAsia="en-US"/>
        </w:rPr>
      </w:pPr>
      <w:bookmarkStart w:name="_GoBack" w:id="0"/>
      <w:bookmarkEnd w:id="0"/>
      <w:r w:rsidRPr="00E42C0C">
        <w:rPr>
          <w:noProof/>
          <w:sz w:val="24"/>
          <w:szCs w:val="24"/>
        </w:rPr>
        <w:drawing>
          <wp:anchor allowOverlap="true" layoutInCell="true" locked="false" behindDoc="false" relativeHeight="251658240" simplePos="false" distR="114300" distL="114300" distB="0" distT="0">
            <wp:simplePos y="0" x="0"/>
            <wp:positionH relativeFrom="column">
              <wp:align>left</wp:align>
            </wp:positionH>
            <wp:positionV relativeFrom="paragraph">
              <wp:align>top</wp:align>
            </wp:positionV>
            <wp:extent cy="836295" cx="622300"/>
            <wp:effectExtent b="1905" r="635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36295" cx="622300"/>
                    </a:xfrm>
                    <a:prstGeom prst="rect">
                      <a:avLst/>
                    </a:prstGeom>
                    <a:noFill/>
                    <a:ln>
                      <a:noFill/>
                    </a:ln>
                  </pic:spPr>
                </pic:pic>
              </a:graphicData>
            </a:graphic>
          </wp:anchor>
        </w:drawing>
      </w:r>
      <w:r w:rsidR="0057206A" w:rsidRPr="00E42C0C">
        <w:rPr>
          <w:sz w:val="24"/>
          <w:szCs w:val="24"/>
          <w:lang w:eastAsia="en-US"/>
        </w:rPr>
        <w:br w:clear="all" w:type="textWrapping"/>
      </w:r>
    </w:p>
    <w:p w:rsidRDefault="00186527" w:rsidP="00186527" w:rsidR="00186527" w:rsidRPr="00E42C0C">
      <w:pPr>
        <w:widowControl/>
        <w:overflowPunct/>
        <w:autoSpaceDE/>
        <w:autoSpaceDN/>
        <w:adjustRightInd/>
        <w:textAlignment w:val="auto"/>
        <w:rPr>
          <w:sz w:val="24"/>
          <w:szCs w:val="24"/>
          <w:lang w:eastAsia="en-US"/>
        </w:rPr>
      </w:pPr>
      <w:r w:rsidRPr="00E42C0C">
        <w:rPr>
          <w:sz w:val="24"/>
          <w:szCs w:val="24"/>
          <w:lang w:eastAsia="en-US"/>
        </w:rPr>
        <w:t>REPUBLIKA HRVATSKA</w:t>
      </w:r>
    </w:p>
    <w:p w:rsidRDefault="00186527" w:rsidP="00186527" w:rsidR="00186527" w:rsidRPr="00E42C0C">
      <w:pPr>
        <w:widowControl/>
        <w:overflowPunct/>
        <w:autoSpaceDE/>
        <w:autoSpaceDN/>
        <w:adjustRightInd/>
        <w:textAlignment w:val="auto"/>
        <w:rPr>
          <w:sz w:val="24"/>
          <w:szCs w:val="24"/>
          <w:lang w:eastAsia="en-US"/>
        </w:rPr>
      </w:pPr>
      <w:r w:rsidRPr="00E42C0C">
        <w:rPr>
          <w:sz w:val="24"/>
          <w:szCs w:val="24"/>
          <w:lang w:eastAsia="en-US"/>
        </w:rPr>
        <w:t>TRGOVAČKI SUD U ZAGREBU</w:t>
      </w:r>
    </w:p>
    <w:p w:rsidRDefault="00186527" w:rsidP="00604ACE" w:rsidR="00604ACE" w:rsidRPr="00E42C0C">
      <w:pPr>
        <w:widowControl/>
        <w:overflowPunct/>
        <w:autoSpaceDE/>
        <w:autoSpaceDN/>
        <w:adjustRightInd/>
        <w:textAlignment w:val="auto"/>
        <w:rPr>
          <w:sz w:val="24"/>
          <w:szCs w:val="24"/>
          <w:lang w:eastAsia="en-US"/>
        </w:rPr>
      </w:pPr>
      <w:r w:rsidRPr="00E42C0C">
        <w:rPr>
          <w:sz w:val="24"/>
          <w:szCs w:val="24"/>
          <w:lang w:eastAsia="en-US"/>
        </w:rPr>
        <w:t xml:space="preserve">Zagreb, Amruševa 2/II     </w:t>
      </w:r>
      <w:r w:rsidRPr="00E42C0C">
        <w:rPr>
          <w:sz w:val="24"/>
          <w:szCs w:val="24"/>
          <w:lang w:eastAsia="en-US"/>
        </w:rPr>
        <w:tab/>
      </w:r>
      <w:r w:rsidRPr="00E42C0C">
        <w:rPr>
          <w:sz w:val="24"/>
          <w:szCs w:val="24"/>
          <w:lang w:eastAsia="en-US"/>
        </w:rPr>
        <w:tab/>
      </w:r>
      <w:r w:rsidRPr="00E42C0C">
        <w:rPr>
          <w:sz w:val="24"/>
          <w:szCs w:val="24"/>
          <w:lang w:eastAsia="en-US"/>
        </w:rPr>
        <w:tab/>
      </w:r>
      <w:r w:rsidRPr="00E42C0C">
        <w:rPr>
          <w:sz w:val="24"/>
          <w:szCs w:val="24"/>
          <w:lang w:eastAsia="en-US"/>
        </w:rPr>
        <w:tab/>
      </w:r>
      <w:r w:rsidRPr="00E42C0C">
        <w:rPr>
          <w:sz w:val="24"/>
          <w:szCs w:val="24"/>
          <w:lang w:eastAsia="en-US"/>
        </w:rPr>
        <w:tab/>
      </w:r>
      <w:r w:rsidRPr="00E42C0C">
        <w:rPr>
          <w:sz w:val="24"/>
          <w:szCs w:val="24"/>
          <w:lang w:eastAsia="en-US"/>
        </w:rPr>
        <w:tab/>
      </w:r>
      <w:r w:rsidR="00604ACE" w:rsidRPr="00E42C0C">
        <w:rPr>
          <w:sz w:val="24"/>
          <w:szCs w:val="24"/>
          <w:lang w:eastAsia="en-US"/>
        </w:rPr>
        <w:t xml:space="preserve">                                    </w:t>
      </w:r>
    </w:p>
    <w:p w:rsidRDefault="00D36B90" w:rsidP="00604ACE" w:rsidR="00D36B90" w:rsidRPr="00E42C0C">
      <w:pPr>
        <w:widowControl/>
        <w:overflowPunct/>
        <w:autoSpaceDE/>
        <w:autoSpaceDN/>
        <w:adjustRightInd/>
        <w:jc w:val="right"/>
        <w:textAlignment w:val="auto"/>
        <w:rPr>
          <w:sz w:val="24"/>
          <w:szCs w:val="24"/>
          <w:lang w:eastAsia="en-US"/>
        </w:rPr>
      </w:pPr>
    </w:p>
    <w:p w:rsidRDefault="009573FC" w:rsidP="00604ACE" w:rsidR="00604ACE" w:rsidRPr="00E42C0C">
      <w:pPr>
        <w:widowControl/>
        <w:overflowPunct/>
        <w:autoSpaceDE/>
        <w:autoSpaceDN/>
        <w:adjustRightInd/>
        <w:jc w:val="right"/>
        <w:textAlignment w:val="auto"/>
        <w:rPr>
          <w:sz w:val="24"/>
          <w:szCs w:val="24"/>
          <w:lang w:eastAsia="en-US"/>
        </w:rPr>
      </w:pPr>
      <w:r w:rsidRPr="00E42C0C">
        <w:rPr>
          <w:sz w:val="24"/>
          <w:szCs w:val="24"/>
          <w:lang w:eastAsia="en-US"/>
        </w:rPr>
        <w:t>48</w:t>
      </w:r>
      <w:r w:rsidR="00604ACE" w:rsidRPr="00E42C0C">
        <w:rPr>
          <w:sz w:val="24"/>
          <w:szCs w:val="24"/>
          <w:lang w:eastAsia="en-US"/>
        </w:rPr>
        <w:t>. St-</w:t>
      </w:r>
      <w:r w:rsidR="00DC00F3">
        <w:rPr>
          <w:sz w:val="24"/>
          <w:szCs w:val="24"/>
          <w:lang w:eastAsia="en-US"/>
        </w:rPr>
        <w:t>3519/16</w:t>
      </w:r>
    </w:p>
    <w:p w:rsidRDefault="00604ACE" w:rsidP="00604ACE" w:rsidR="00604ACE" w:rsidRPr="00E42C0C">
      <w:pPr>
        <w:widowControl/>
        <w:overflowPunct/>
        <w:autoSpaceDE/>
        <w:autoSpaceDN/>
        <w:adjustRightInd/>
        <w:jc w:val="center"/>
        <w:textAlignment w:val="auto"/>
        <w:rPr>
          <w:sz w:val="24"/>
          <w:szCs w:val="24"/>
          <w:lang w:eastAsia="en-US"/>
        </w:rPr>
      </w:pPr>
      <w:r w:rsidRPr="00E42C0C">
        <w:rPr>
          <w:sz w:val="24"/>
          <w:szCs w:val="24"/>
          <w:lang w:eastAsia="en-US"/>
        </w:rPr>
        <w:t>R E P U B L I K A  H R V A T S K A</w:t>
      </w:r>
    </w:p>
    <w:p w:rsidRDefault="00604ACE" w:rsidP="00604ACE" w:rsidR="00604ACE" w:rsidRPr="00E42C0C">
      <w:pPr>
        <w:widowControl/>
        <w:overflowPunct/>
        <w:autoSpaceDE/>
        <w:autoSpaceDN/>
        <w:adjustRightInd/>
        <w:jc w:val="center"/>
        <w:textAlignment w:val="auto"/>
        <w:rPr>
          <w:sz w:val="24"/>
          <w:szCs w:val="24"/>
          <w:lang w:eastAsia="en-US"/>
        </w:rPr>
      </w:pPr>
    </w:p>
    <w:p w:rsidRDefault="00604ACE" w:rsidP="0063661A" w:rsidR="00604ACE" w:rsidRPr="00E42C0C">
      <w:pPr>
        <w:widowControl/>
        <w:overflowPunct/>
        <w:autoSpaceDE/>
        <w:autoSpaceDN/>
        <w:adjustRightInd/>
        <w:jc w:val="center"/>
        <w:textAlignment w:val="auto"/>
        <w:rPr>
          <w:sz w:val="24"/>
          <w:szCs w:val="24"/>
          <w:lang w:eastAsia="en-US"/>
        </w:rPr>
      </w:pPr>
      <w:r w:rsidRPr="00E42C0C">
        <w:rPr>
          <w:sz w:val="24"/>
          <w:szCs w:val="24"/>
          <w:lang w:eastAsia="en-US"/>
        </w:rPr>
        <w:t>R J E Š E NJ E</w:t>
      </w:r>
    </w:p>
    <w:p w:rsidRDefault="0063661A" w:rsidP="0063661A" w:rsidR="0063661A" w:rsidRPr="00E42C0C">
      <w:pPr>
        <w:widowControl/>
        <w:overflowPunct/>
        <w:autoSpaceDE/>
        <w:autoSpaceDN/>
        <w:adjustRightInd/>
        <w:jc w:val="center"/>
        <w:textAlignment w:val="auto"/>
        <w:rPr>
          <w:sz w:val="24"/>
          <w:szCs w:val="24"/>
          <w:lang w:eastAsia="en-US"/>
        </w:rPr>
      </w:pPr>
    </w:p>
    <w:p w:rsidRDefault="00DC00F3" w:rsidP="00DC00F3" w:rsidR="00DC00F3" w:rsidRPr="00DC00F3">
      <w:pPr>
        <w:ind w:firstLine="708"/>
        <w:jc w:val="both"/>
        <w:rPr>
          <w:sz w:val="24"/>
          <w:szCs w:val="24"/>
        </w:rPr>
      </w:pPr>
      <w:r w:rsidRPr="00DC00F3">
        <w:rPr>
          <w:bCs/>
          <w:sz w:val="24"/>
          <w:szCs w:val="24"/>
        </w:rPr>
        <w:t>Trgovački sud u Zagrebu, p</w:t>
      </w:r>
      <w:r w:rsidRPr="00DC00F3">
        <w:rPr>
          <w:sz w:val="24"/>
          <w:szCs w:val="24"/>
        </w:rPr>
        <w:t xml:space="preserve">o sucu toga suda Vesni Sremac Šoštar, a povodom prijedloga predlagatelja FINA, Regionalni centar Zagreb, Trg svibanjskih žrtava 1995. 1., OIB: 85821130368, radi otvaranja stečajnog postupka nad stečajnim dužnikom NOVOS d.o.o., Sesvete, Zagrebačka 33, OIB: 75411883236,  dana </w:t>
      </w:r>
      <w:r w:rsidR="00DF3D0E">
        <w:rPr>
          <w:sz w:val="24"/>
          <w:szCs w:val="24"/>
        </w:rPr>
        <w:t>05</w:t>
      </w:r>
      <w:r>
        <w:rPr>
          <w:sz w:val="24"/>
          <w:szCs w:val="24"/>
        </w:rPr>
        <w:t>. travnja 2018. godine</w:t>
      </w:r>
    </w:p>
    <w:p w:rsidRDefault="00503D52" w:rsidP="00503D52" w:rsidR="00503D52" w:rsidRPr="00E42C0C">
      <w:pPr>
        <w:widowControl/>
        <w:jc w:val="both"/>
        <w:rPr>
          <w:b/>
          <w:sz w:val="24"/>
          <w:szCs w:val="24"/>
        </w:rPr>
      </w:pPr>
    </w:p>
    <w:p w:rsidRDefault="004D45C7" w:rsidP="00E42C0C" w:rsidR="004D45C7" w:rsidRPr="00E42C0C">
      <w:pPr>
        <w:widowControl/>
        <w:jc w:val="center"/>
        <w:rPr>
          <w:sz w:val="24"/>
          <w:szCs w:val="24"/>
        </w:rPr>
      </w:pPr>
      <w:r w:rsidRPr="00E42C0C">
        <w:rPr>
          <w:sz w:val="24"/>
          <w:szCs w:val="24"/>
        </w:rPr>
        <w:t>r i j e š i o   j e</w:t>
      </w:r>
    </w:p>
    <w:p w:rsidRDefault="005D7DE5" w:rsidP="0063661A" w:rsidR="005D7DE5" w:rsidRPr="00E42C0C">
      <w:pPr>
        <w:widowControl/>
        <w:rPr>
          <w:b/>
          <w:sz w:val="24"/>
          <w:szCs w:val="24"/>
        </w:rPr>
      </w:pPr>
    </w:p>
    <w:p w:rsidRDefault="00AB57E5" w:rsidP="00D1322D" w:rsidR="00D1322D" w:rsidRPr="00E42C0C">
      <w:pPr>
        <w:ind w:left="720"/>
        <w:jc w:val="both"/>
        <w:rPr>
          <w:sz w:val="24"/>
          <w:szCs w:val="24"/>
        </w:rPr>
      </w:pPr>
      <w:r w:rsidRPr="00E42C0C">
        <w:rPr>
          <w:sz w:val="24"/>
          <w:szCs w:val="24"/>
        </w:rPr>
        <w:t xml:space="preserve">I. </w:t>
      </w:r>
      <w:r w:rsidR="00D1322D" w:rsidRPr="00E42C0C">
        <w:rPr>
          <w:sz w:val="24"/>
          <w:szCs w:val="24"/>
        </w:rPr>
        <w:t>Utvrđene tražbine viših isplatnih redova:</w:t>
      </w:r>
    </w:p>
    <w:p w:rsidRDefault="00D1322D" w:rsidP="00D1322D" w:rsidR="00D1322D" w:rsidRPr="00E42C0C">
      <w:pPr>
        <w:jc w:val="both"/>
        <w:rPr>
          <w:sz w:val="24"/>
          <w:szCs w:val="24"/>
        </w:rPr>
      </w:pPr>
    </w:p>
    <w:p w:rsidRDefault="001C0215" w:rsidP="001A6289" w:rsidR="00213CE8" w:rsidRPr="00E42C0C">
      <w:pPr>
        <w:pStyle w:val="Odlomakpopisa"/>
        <w:numPr>
          <w:ilvl w:val="0"/>
          <w:numId w:val="38"/>
        </w:numPr>
        <w:jc w:val="both"/>
        <w:rPr>
          <w:rFonts w:hAnsi="Times New Roman" w:ascii="Times New Roman"/>
          <w:sz w:val="24"/>
          <w:szCs w:val="24"/>
        </w:rPr>
      </w:pPr>
      <w:r w:rsidRPr="00E42C0C">
        <w:rPr>
          <w:rFonts w:hAnsi="Times New Roman" w:ascii="Times New Roman"/>
          <w:sz w:val="24"/>
          <w:szCs w:val="24"/>
        </w:rPr>
        <w:t>Prvi</w:t>
      </w:r>
      <w:r w:rsidR="00861A63" w:rsidRPr="00E42C0C">
        <w:rPr>
          <w:rFonts w:hAnsi="Times New Roman" w:ascii="Times New Roman"/>
          <w:sz w:val="24"/>
          <w:szCs w:val="24"/>
        </w:rPr>
        <w:t xml:space="preserve"> viši isplati red</w:t>
      </w:r>
      <w:r w:rsidR="000C6128" w:rsidRPr="00E42C0C">
        <w:rPr>
          <w:rFonts w:hAnsi="Times New Roman" w:ascii="Times New Roman"/>
          <w:sz w:val="24"/>
          <w:szCs w:val="24"/>
        </w:rPr>
        <w:t>:</w:t>
      </w:r>
    </w:p>
    <w:tbl>
      <w:tblPr>
        <w:tblpPr w:tblpY="1" w:tblpXSpec="center" w:vertAnchor="text" w:rightFromText="180" w:leftFromText="180"/>
        <w:tblOverlap w:val="never"/>
        <w:tblW w:type="pct" w:w="500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1521"/>
        <w:gridCol w:w="2380"/>
        <w:gridCol w:w="1674"/>
        <w:gridCol w:w="2134"/>
        <w:gridCol w:w="1579"/>
      </w:tblGrid>
      <w:tr w:rsidTr="00DF3D0E" w:rsidR="00DF3D0E" w:rsidRPr="00DC00F3">
        <w:trPr>
          <w:jc w:val="center"/>
        </w:trPr>
        <w:tc>
          <w:tcPr>
            <w:tcW w:type="pct" w:w="819"/>
            <w:vAlign w:val="center"/>
          </w:tcPr>
          <w:p w:rsidRDefault="00DF3D0E" w:rsidP="00DC00F3" w:rsidR="00DF3D0E" w:rsidRPr="00DC00F3">
            <w:pPr>
              <w:widowControl/>
              <w:overflowPunct/>
              <w:autoSpaceDE/>
              <w:autoSpaceDN/>
              <w:adjustRightInd/>
              <w:jc w:val="center"/>
              <w:textAlignment w:val="auto"/>
              <w:rPr>
                <w:rFonts w:eastAsia="Calibri"/>
                <w:sz w:val="18"/>
                <w:szCs w:val="18"/>
                <w:lang w:eastAsia="en-US"/>
              </w:rPr>
            </w:pPr>
            <w:r w:rsidRPr="00DC00F3">
              <w:rPr>
                <w:rFonts w:eastAsia="Calibri"/>
                <w:sz w:val="18"/>
                <w:szCs w:val="18"/>
                <w:lang w:eastAsia="en-US"/>
              </w:rPr>
              <w:t>Redni broj prijavljene tražbine</w:t>
            </w:r>
          </w:p>
        </w:tc>
        <w:tc>
          <w:tcPr>
            <w:tcW w:type="pct" w:w="1281"/>
            <w:vAlign w:val="center"/>
          </w:tcPr>
          <w:p w:rsidRDefault="00DF3D0E" w:rsidP="00DC00F3" w:rsidR="00DF3D0E" w:rsidRPr="00DC00F3">
            <w:pPr>
              <w:widowControl/>
              <w:overflowPunct/>
              <w:autoSpaceDE/>
              <w:autoSpaceDN/>
              <w:adjustRightInd/>
              <w:jc w:val="center"/>
              <w:textAlignment w:val="auto"/>
              <w:rPr>
                <w:rFonts w:eastAsia="Calibri"/>
                <w:sz w:val="18"/>
                <w:szCs w:val="18"/>
                <w:lang w:eastAsia="en-US"/>
              </w:rPr>
            </w:pPr>
            <w:r w:rsidRPr="00DC00F3">
              <w:rPr>
                <w:rFonts w:eastAsia="Calibri"/>
                <w:sz w:val="18"/>
                <w:szCs w:val="18"/>
                <w:lang w:eastAsia="en-US"/>
              </w:rPr>
              <w:t>Ime i prezime / tvrtka  ili naziv vjerovnika, OIB</w:t>
            </w:r>
          </w:p>
          <w:p w:rsidRDefault="00DF3D0E" w:rsidP="00DC00F3" w:rsidR="00DF3D0E" w:rsidRPr="00DC00F3">
            <w:pPr>
              <w:widowControl/>
              <w:overflowPunct/>
              <w:autoSpaceDE/>
              <w:autoSpaceDN/>
              <w:adjustRightInd/>
              <w:jc w:val="center"/>
              <w:textAlignment w:val="auto"/>
              <w:rPr>
                <w:rFonts w:eastAsia="Calibri"/>
                <w:sz w:val="18"/>
                <w:szCs w:val="18"/>
                <w:lang w:eastAsia="en-US"/>
              </w:rPr>
            </w:pPr>
            <w:r w:rsidRPr="00DC00F3">
              <w:rPr>
                <w:rFonts w:eastAsia="Calibri"/>
                <w:sz w:val="18"/>
                <w:szCs w:val="18"/>
                <w:lang w:eastAsia="en-US"/>
              </w:rPr>
              <w:t>Adresa / sjedište vjerovnika</w:t>
            </w:r>
          </w:p>
        </w:tc>
        <w:tc>
          <w:tcPr>
            <w:tcW w:type="pct" w:w="901"/>
            <w:vAlign w:val="center"/>
          </w:tcPr>
          <w:p w:rsidRDefault="00DF3D0E" w:rsidP="00DC00F3" w:rsidR="00DF3D0E" w:rsidRPr="00DC00F3">
            <w:pPr>
              <w:widowControl/>
              <w:overflowPunct/>
              <w:autoSpaceDE/>
              <w:autoSpaceDN/>
              <w:adjustRightInd/>
              <w:jc w:val="center"/>
              <w:textAlignment w:val="auto"/>
              <w:rPr>
                <w:rFonts w:eastAsia="Calibri"/>
                <w:sz w:val="18"/>
                <w:szCs w:val="18"/>
                <w:lang w:eastAsia="en-US"/>
              </w:rPr>
            </w:pPr>
            <w:r w:rsidRPr="00DC00F3">
              <w:rPr>
                <w:rFonts w:eastAsia="Calibri"/>
                <w:sz w:val="18"/>
                <w:szCs w:val="18"/>
                <w:lang w:eastAsia="en-US"/>
              </w:rPr>
              <w:t>Iznos prijavljene tražbine (kn)</w:t>
            </w:r>
          </w:p>
        </w:tc>
        <w:tc>
          <w:tcPr>
            <w:tcW w:type="pct" w:w="1149"/>
            <w:vAlign w:val="center"/>
          </w:tcPr>
          <w:p w:rsidRDefault="00DF3D0E" w:rsidP="00DC00F3" w:rsidR="00DF3D0E" w:rsidRPr="00DC00F3">
            <w:pPr>
              <w:widowControl/>
              <w:overflowPunct/>
              <w:autoSpaceDE/>
              <w:autoSpaceDN/>
              <w:adjustRightInd/>
              <w:jc w:val="center"/>
              <w:textAlignment w:val="auto"/>
              <w:rPr>
                <w:rFonts w:eastAsia="Calibri"/>
                <w:sz w:val="18"/>
                <w:szCs w:val="18"/>
                <w:lang w:eastAsia="en-US"/>
              </w:rPr>
            </w:pPr>
            <w:r w:rsidRPr="00DC00F3">
              <w:rPr>
                <w:rFonts w:eastAsia="Calibri"/>
                <w:sz w:val="18"/>
                <w:szCs w:val="18"/>
                <w:lang w:eastAsia="en-US"/>
              </w:rPr>
              <w:t>Pravna osnova prijavljene tražbine</w:t>
            </w:r>
          </w:p>
        </w:tc>
        <w:tc>
          <w:tcPr>
            <w:tcW w:type="pct" w:w="850"/>
            <w:vAlign w:val="center"/>
          </w:tcPr>
          <w:p w:rsidRDefault="00DF3D0E" w:rsidP="00DC00F3" w:rsidR="00DF3D0E" w:rsidRPr="00DC00F3">
            <w:pPr>
              <w:widowControl/>
              <w:overflowPunct/>
              <w:autoSpaceDE/>
              <w:autoSpaceDN/>
              <w:adjustRightInd/>
              <w:jc w:val="center"/>
              <w:textAlignment w:val="auto"/>
              <w:rPr>
                <w:rFonts w:eastAsia="Calibri"/>
                <w:sz w:val="18"/>
                <w:szCs w:val="18"/>
                <w:lang w:eastAsia="en-US"/>
              </w:rPr>
            </w:pPr>
            <w:r w:rsidRPr="00DC00F3">
              <w:rPr>
                <w:rFonts w:eastAsia="Calibri"/>
                <w:sz w:val="18"/>
                <w:szCs w:val="18"/>
                <w:lang w:eastAsia="en-US"/>
              </w:rPr>
              <w:t>Iznos priznate tražbine</w:t>
            </w:r>
          </w:p>
          <w:p w:rsidRDefault="00DF3D0E" w:rsidP="00DC00F3" w:rsidR="00DF3D0E" w:rsidRPr="00DC00F3">
            <w:pPr>
              <w:widowControl/>
              <w:overflowPunct/>
              <w:autoSpaceDE/>
              <w:autoSpaceDN/>
              <w:adjustRightInd/>
              <w:jc w:val="center"/>
              <w:textAlignment w:val="auto"/>
              <w:rPr>
                <w:rFonts w:eastAsia="Calibri"/>
                <w:sz w:val="18"/>
                <w:szCs w:val="18"/>
                <w:lang w:eastAsia="en-US"/>
              </w:rPr>
            </w:pPr>
            <w:r w:rsidRPr="00DC00F3">
              <w:rPr>
                <w:rFonts w:eastAsia="Calibri"/>
                <w:sz w:val="18"/>
                <w:szCs w:val="18"/>
                <w:lang w:eastAsia="en-US"/>
              </w:rPr>
              <w:t>(kn)</w:t>
            </w:r>
          </w:p>
        </w:tc>
      </w:tr>
      <w:tr w:rsidTr="00DF3D0E" w:rsidR="00DF3D0E" w:rsidRPr="00DC00F3">
        <w:trPr>
          <w:jc w:val="center"/>
        </w:trPr>
        <w:tc>
          <w:tcPr>
            <w:tcW w:type="pct" w:w="819"/>
          </w:tcPr>
          <w:p w:rsidRDefault="00DF3D0E" w:rsidP="00DC00F3" w:rsidR="00DF3D0E" w:rsidRPr="00DC00F3">
            <w:pPr>
              <w:widowControl/>
              <w:overflowPunct/>
              <w:autoSpaceDE/>
              <w:autoSpaceDN/>
              <w:adjustRightInd/>
              <w:jc w:val="center"/>
              <w:textAlignment w:val="auto"/>
              <w:rPr>
                <w:rFonts w:eastAsia="Calibri"/>
                <w:sz w:val="18"/>
                <w:szCs w:val="18"/>
                <w:lang w:eastAsia="en-US"/>
              </w:rPr>
            </w:pPr>
          </w:p>
          <w:p w:rsidRDefault="00DF3D0E" w:rsidP="00DC00F3" w:rsidR="00DF3D0E" w:rsidRPr="00DC00F3">
            <w:pPr>
              <w:widowControl/>
              <w:overflowPunct/>
              <w:autoSpaceDE/>
              <w:autoSpaceDN/>
              <w:adjustRightInd/>
              <w:jc w:val="center"/>
              <w:textAlignment w:val="auto"/>
              <w:rPr>
                <w:rFonts w:eastAsia="Calibri"/>
                <w:sz w:val="18"/>
                <w:szCs w:val="18"/>
                <w:lang w:eastAsia="en-US"/>
              </w:rPr>
            </w:pPr>
            <w:r w:rsidRPr="00DC00F3">
              <w:rPr>
                <w:rFonts w:eastAsia="Calibri"/>
                <w:sz w:val="18"/>
                <w:szCs w:val="18"/>
                <w:lang w:eastAsia="en-US"/>
              </w:rPr>
              <w:t>4.</w:t>
            </w:r>
          </w:p>
        </w:tc>
        <w:tc>
          <w:tcPr>
            <w:tcW w:type="pct" w:w="1281"/>
          </w:tcPr>
          <w:p w:rsidRDefault="00DF3D0E" w:rsidP="00DC00F3" w:rsidR="00DF3D0E" w:rsidRPr="00DC00F3">
            <w:pPr>
              <w:widowControl/>
              <w:overflowPunct/>
              <w:autoSpaceDE/>
              <w:autoSpaceDN/>
              <w:adjustRightInd/>
              <w:textAlignment w:val="auto"/>
              <w:rPr>
                <w:rFonts w:eastAsia="Calibri"/>
                <w:sz w:val="18"/>
                <w:szCs w:val="18"/>
                <w:lang w:eastAsia="en-US"/>
              </w:rPr>
            </w:pPr>
            <w:r w:rsidRPr="00DC00F3">
              <w:rPr>
                <w:rFonts w:eastAsia="Calibri"/>
                <w:sz w:val="18"/>
                <w:szCs w:val="18"/>
                <w:lang w:eastAsia="en-US"/>
              </w:rPr>
              <w:t>REPUBLIKA HRVATSKA</w:t>
            </w:r>
          </w:p>
          <w:p w:rsidRDefault="00DF3D0E" w:rsidP="00DC00F3" w:rsidR="00DF3D0E" w:rsidRPr="00DC00F3">
            <w:pPr>
              <w:widowControl/>
              <w:overflowPunct/>
              <w:autoSpaceDE/>
              <w:autoSpaceDN/>
              <w:adjustRightInd/>
              <w:textAlignment w:val="auto"/>
              <w:rPr>
                <w:rFonts w:eastAsia="Calibri"/>
                <w:sz w:val="18"/>
                <w:szCs w:val="18"/>
                <w:lang w:eastAsia="en-US"/>
              </w:rPr>
            </w:pPr>
            <w:r w:rsidRPr="00DC00F3">
              <w:rPr>
                <w:rFonts w:eastAsia="Calibri"/>
                <w:sz w:val="18"/>
                <w:szCs w:val="18"/>
                <w:lang w:eastAsia="en-US"/>
              </w:rPr>
              <w:t xml:space="preserve">ŽDO </w:t>
            </w:r>
          </w:p>
          <w:p w:rsidRDefault="00DF3D0E" w:rsidP="00DC00F3" w:rsidR="00DF3D0E" w:rsidRPr="00DC00F3">
            <w:pPr>
              <w:widowControl/>
              <w:overflowPunct/>
              <w:autoSpaceDE/>
              <w:autoSpaceDN/>
              <w:adjustRightInd/>
              <w:textAlignment w:val="auto"/>
              <w:rPr>
                <w:rFonts w:eastAsia="Calibri"/>
                <w:sz w:val="18"/>
                <w:szCs w:val="18"/>
                <w:lang w:eastAsia="en-US"/>
              </w:rPr>
            </w:pPr>
            <w:r w:rsidRPr="00DC00F3">
              <w:rPr>
                <w:rFonts w:eastAsia="Calibri"/>
                <w:sz w:val="18"/>
                <w:szCs w:val="18"/>
                <w:lang w:eastAsia="en-US"/>
              </w:rPr>
              <w:t>18683136487</w:t>
            </w:r>
          </w:p>
          <w:p w:rsidRDefault="00DF3D0E" w:rsidP="00DC00F3" w:rsidR="00DF3D0E" w:rsidRPr="00DC00F3">
            <w:pPr>
              <w:widowControl/>
              <w:overflowPunct/>
              <w:autoSpaceDE/>
              <w:autoSpaceDN/>
              <w:adjustRightInd/>
              <w:textAlignment w:val="auto"/>
              <w:rPr>
                <w:rFonts w:eastAsia="Calibri"/>
                <w:sz w:val="18"/>
                <w:szCs w:val="18"/>
                <w:lang w:eastAsia="en-US"/>
              </w:rPr>
            </w:pPr>
            <w:r w:rsidRPr="00DC00F3">
              <w:rPr>
                <w:rFonts w:eastAsia="Calibri"/>
                <w:sz w:val="18"/>
                <w:szCs w:val="18"/>
                <w:lang w:eastAsia="en-US"/>
              </w:rPr>
              <w:t xml:space="preserve">Zagreb, </w:t>
            </w:r>
          </w:p>
          <w:p w:rsidRDefault="00DF3D0E" w:rsidP="00DC00F3" w:rsidR="00DF3D0E" w:rsidRPr="00DC00F3">
            <w:pPr>
              <w:widowControl/>
              <w:overflowPunct/>
              <w:autoSpaceDE/>
              <w:autoSpaceDN/>
              <w:adjustRightInd/>
              <w:textAlignment w:val="auto"/>
              <w:rPr>
                <w:rFonts w:eastAsia="Calibri"/>
                <w:sz w:val="18"/>
                <w:szCs w:val="18"/>
                <w:lang w:eastAsia="en-US"/>
              </w:rPr>
            </w:pPr>
            <w:r w:rsidRPr="00DC00F3">
              <w:rPr>
                <w:rFonts w:eastAsia="Calibri"/>
                <w:sz w:val="18"/>
                <w:szCs w:val="18"/>
                <w:lang w:eastAsia="en-US"/>
              </w:rPr>
              <w:t>Savska cesta 41</w:t>
            </w:r>
          </w:p>
        </w:tc>
        <w:tc>
          <w:tcPr>
            <w:tcW w:type="pct" w:w="901"/>
          </w:tcPr>
          <w:p w:rsidRDefault="00DF3D0E" w:rsidP="00DC00F3" w:rsidR="00DF3D0E" w:rsidRPr="00DC00F3">
            <w:pPr>
              <w:widowControl/>
              <w:overflowPunct/>
              <w:autoSpaceDE/>
              <w:autoSpaceDN/>
              <w:adjustRightInd/>
              <w:jc w:val="right"/>
              <w:textAlignment w:val="auto"/>
              <w:rPr>
                <w:rFonts w:eastAsia="Calibri"/>
                <w:sz w:val="18"/>
                <w:szCs w:val="18"/>
                <w:lang w:eastAsia="en-US"/>
              </w:rPr>
            </w:pPr>
          </w:p>
          <w:p w:rsidRDefault="00DF3D0E" w:rsidP="00DC00F3" w:rsidR="00DF3D0E" w:rsidRPr="00DC00F3">
            <w:pPr>
              <w:widowControl/>
              <w:overflowPunct/>
              <w:autoSpaceDE/>
              <w:autoSpaceDN/>
              <w:adjustRightInd/>
              <w:jc w:val="right"/>
              <w:textAlignment w:val="auto"/>
              <w:rPr>
                <w:rFonts w:eastAsia="Calibri"/>
                <w:sz w:val="18"/>
                <w:szCs w:val="18"/>
                <w:lang w:eastAsia="en-US"/>
              </w:rPr>
            </w:pPr>
          </w:p>
          <w:p w:rsidRDefault="00DF3D0E" w:rsidP="00DC00F3" w:rsidR="00DF3D0E" w:rsidRPr="00DC00F3">
            <w:pPr>
              <w:widowControl/>
              <w:overflowPunct/>
              <w:autoSpaceDE/>
              <w:autoSpaceDN/>
              <w:adjustRightInd/>
              <w:jc w:val="right"/>
              <w:textAlignment w:val="auto"/>
              <w:rPr>
                <w:rFonts w:eastAsia="Calibri"/>
                <w:sz w:val="18"/>
                <w:szCs w:val="18"/>
                <w:lang w:eastAsia="en-US"/>
              </w:rPr>
            </w:pPr>
          </w:p>
          <w:p w:rsidRDefault="00DF3D0E" w:rsidP="00DC00F3" w:rsidR="00DF3D0E" w:rsidRPr="00DC00F3">
            <w:pPr>
              <w:widowControl/>
              <w:overflowPunct/>
              <w:autoSpaceDE/>
              <w:autoSpaceDN/>
              <w:adjustRightInd/>
              <w:jc w:val="right"/>
              <w:textAlignment w:val="auto"/>
              <w:rPr>
                <w:rFonts w:eastAsia="Calibri"/>
                <w:sz w:val="18"/>
                <w:szCs w:val="18"/>
                <w:lang w:eastAsia="en-US"/>
              </w:rPr>
            </w:pPr>
          </w:p>
          <w:p w:rsidRDefault="00DF3D0E" w:rsidP="00DC00F3" w:rsidR="00DF3D0E" w:rsidRPr="00DC00F3">
            <w:pPr>
              <w:widowControl/>
              <w:overflowPunct/>
              <w:autoSpaceDE/>
              <w:autoSpaceDN/>
              <w:adjustRightInd/>
              <w:jc w:val="right"/>
              <w:textAlignment w:val="auto"/>
              <w:rPr>
                <w:rFonts w:eastAsia="Calibri"/>
                <w:sz w:val="18"/>
                <w:szCs w:val="18"/>
                <w:lang w:eastAsia="en-US"/>
              </w:rPr>
            </w:pPr>
            <w:r w:rsidRPr="00DC00F3">
              <w:rPr>
                <w:rFonts w:eastAsia="Calibri"/>
                <w:sz w:val="18"/>
                <w:szCs w:val="18"/>
                <w:lang w:eastAsia="en-US"/>
              </w:rPr>
              <w:t>211.809,45</w:t>
            </w:r>
          </w:p>
        </w:tc>
        <w:tc>
          <w:tcPr>
            <w:tcW w:type="pct" w:w="1149"/>
          </w:tcPr>
          <w:p w:rsidRDefault="00DF3D0E" w:rsidP="00DC00F3" w:rsidR="00DF3D0E" w:rsidRPr="00DC00F3">
            <w:pPr>
              <w:widowControl/>
              <w:overflowPunct/>
              <w:autoSpaceDE/>
              <w:autoSpaceDN/>
              <w:adjustRightInd/>
              <w:textAlignment w:val="auto"/>
              <w:rPr>
                <w:rFonts w:eastAsia="Calibri"/>
                <w:sz w:val="18"/>
                <w:szCs w:val="18"/>
                <w:lang w:eastAsia="en-US"/>
              </w:rPr>
            </w:pPr>
            <w:r w:rsidRPr="00DC00F3">
              <w:rPr>
                <w:rFonts w:eastAsia="Calibri"/>
                <w:sz w:val="18"/>
                <w:szCs w:val="18"/>
                <w:lang w:eastAsia="en-US"/>
              </w:rPr>
              <w:t>Porezna rješ. (2012.-2016.)</w:t>
            </w:r>
          </w:p>
          <w:p w:rsidRDefault="00DF3D0E" w:rsidP="00DC00F3" w:rsidR="00DF3D0E" w:rsidRPr="00DC00F3">
            <w:pPr>
              <w:widowControl/>
              <w:overflowPunct/>
              <w:autoSpaceDE/>
              <w:autoSpaceDN/>
              <w:adjustRightInd/>
              <w:textAlignment w:val="auto"/>
              <w:rPr>
                <w:rFonts w:eastAsia="Calibri"/>
                <w:sz w:val="18"/>
                <w:szCs w:val="18"/>
                <w:lang w:eastAsia="en-US"/>
              </w:rPr>
            </w:pPr>
            <w:r w:rsidRPr="00DC00F3">
              <w:rPr>
                <w:rFonts w:eastAsia="Calibri"/>
                <w:sz w:val="18"/>
                <w:szCs w:val="18"/>
                <w:lang w:eastAsia="en-US"/>
              </w:rPr>
              <w:t>Obrazac JOPD (2014.-2016)</w:t>
            </w:r>
          </w:p>
          <w:p w:rsidRDefault="00DF3D0E" w:rsidP="00DC00F3" w:rsidR="00DF3D0E" w:rsidRPr="00DC00F3">
            <w:pPr>
              <w:widowControl/>
              <w:overflowPunct/>
              <w:autoSpaceDE/>
              <w:autoSpaceDN/>
              <w:adjustRightInd/>
              <w:textAlignment w:val="auto"/>
              <w:rPr>
                <w:rFonts w:eastAsia="Calibri"/>
                <w:sz w:val="18"/>
                <w:szCs w:val="18"/>
                <w:lang w:eastAsia="en-US"/>
              </w:rPr>
            </w:pPr>
            <w:r w:rsidRPr="00DC00F3">
              <w:rPr>
                <w:rFonts w:eastAsia="Calibri"/>
                <w:sz w:val="18"/>
                <w:szCs w:val="18"/>
                <w:lang w:eastAsia="en-US"/>
              </w:rPr>
              <w:t>Obrazac ID (2012.,2013.)</w:t>
            </w:r>
          </w:p>
          <w:p w:rsidRDefault="00DF3D0E" w:rsidP="00DC00F3" w:rsidR="00DF3D0E" w:rsidRPr="00DC00F3">
            <w:pPr>
              <w:widowControl/>
              <w:overflowPunct/>
              <w:autoSpaceDE/>
              <w:autoSpaceDN/>
              <w:adjustRightInd/>
              <w:textAlignment w:val="auto"/>
              <w:rPr>
                <w:rFonts w:eastAsia="Calibri"/>
                <w:sz w:val="18"/>
                <w:szCs w:val="18"/>
                <w:lang w:eastAsia="en-US"/>
              </w:rPr>
            </w:pPr>
            <w:r w:rsidRPr="00DC00F3">
              <w:rPr>
                <w:rFonts w:eastAsia="Calibri"/>
                <w:sz w:val="18"/>
                <w:szCs w:val="18"/>
                <w:lang w:eastAsia="en-US"/>
              </w:rPr>
              <w:t>Obrazac PDV (2013., 2014.)</w:t>
            </w:r>
          </w:p>
          <w:p w:rsidRDefault="00DF3D0E" w:rsidP="00DC00F3" w:rsidR="00DF3D0E" w:rsidRPr="00DC00F3">
            <w:pPr>
              <w:widowControl/>
              <w:overflowPunct/>
              <w:autoSpaceDE/>
              <w:autoSpaceDN/>
              <w:adjustRightInd/>
              <w:textAlignment w:val="auto"/>
              <w:rPr>
                <w:rFonts w:eastAsia="Calibri"/>
                <w:sz w:val="18"/>
                <w:szCs w:val="18"/>
                <w:lang w:eastAsia="en-US"/>
              </w:rPr>
            </w:pPr>
            <w:r w:rsidRPr="00DC00F3">
              <w:rPr>
                <w:rFonts w:eastAsia="Calibri"/>
                <w:sz w:val="18"/>
                <w:szCs w:val="18"/>
                <w:lang w:eastAsia="en-US"/>
              </w:rPr>
              <w:t xml:space="preserve">Ovjerena stanja tražbina po računima: 5278,4227,4251 i 5262. </w:t>
            </w:r>
          </w:p>
        </w:tc>
        <w:tc>
          <w:tcPr>
            <w:tcW w:type="pct" w:w="850"/>
          </w:tcPr>
          <w:p w:rsidRDefault="00DF3D0E" w:rsidP="00DC00F3" w:rsidR="00DF3D0E" w:rsidRPr="00DC00F3">
            <w:pPr>
              <w:widowControl/>
              <w:overflowPunct/>
              <w:autoSpaceDE/>
              <w:autoSpaceDN/>
              <w:adjustRightInd/>
              <w:jc w:val="right"/>
              <w:textAlignment w:val="auto"/>
              <w:rPr>
                <w:rFonts w:eastAsia="Calibri"/>
                <w:sz w:val="18"/>
                <w:szCs w:val="18"/>
                <w:lang w:eastAsia="en-US"/>
              </w:rPr>
            </w:pPr>
          </w:p>
          <w:p w:rsidRDefault="00DF3D0E" w:rsidP="00DC00F3" w:rsidR="00DF3D0E" w:rsidRPr="00DC00F3">
            <w:pPr>
              <w:widowControl/>
              <w:overflowPunct/>
              <w:autoSpaceDE/>
              <w:autoSpaceDN/>
              <w:adjustRightInd/>
              <w:jc w:val="right"/>
              <w:textAlignment w:val="auto"/>
              <w:rPr>
                <w:rFonts w:eastAsia="Calibri"/>
                <w:sz w:val="18"/>
                <w:szCs w:val="18"/>
                <w:lang w:eastAsia="en-US"/>
              </w:rPr>
            </w:pPr>
          </w:p>
          <w:p w:rsidRDefault="00DF3D0E" w:rsidP="00DC00F3" w:rsidR="00DF3D0E" w:rsidRPr="00DC00F3">
            <w:pPr>
              <w:widowControl/>
              <w:overflowPunct/>
              <w:autoSpaceDE/>
              <w:autoSpaceDN/>
              <w:adjustRightInd/>
              <w:jc w:val="right"/>
              <w:textAlignment w:val="auto"/>
              <w:rPr>
                <w:rFonts w:eastAsia="Calibri"/>
                <w:sz w:val="18"/>
                <w:szCs w:val="18"/>
                <w:lang w:eastAsia="en-US"/>
              </w:rPr>
            </w:pPr>
            <w:r w:rsidRPr="00DC00F3">
              <w:rPr>
                <w:rFonts w:eastAsia="Calibri"/>
                <w:sz w:val="18"/>
                <w:szCs w:val="18"/>
                <w:lang w:eastAsia="en-US"/>
              </w:rPr>
              <w:t>1.viši isplatni red</w:t>
            </w:r>
          </w:p>
          <w:p w:rsidRDefault="00DF3D0E" w:rsidP="00DC00F3" w:rsidR="00DF3D0E" w:rsidRPr="00DC00F3">
            <w:pPr>
              <w:widowControl/>
              <w:overflowPunct/>
              <w:autoSpaceDE/>
              <w:autoSpaceDN/>
              <w:adjustRightInd/>
              <w:jc w:val="right"/>
              <w:textAlignment w:val="auto"/>
              <w:rPr>
                <w:rFonts w:eastAsia="Calibri"/>
                <w:sz w:val="18"/>
                <w:szCs w:val="18"/>
                <w:lang w:eastAsia="en-US"/>
              </w:rPr>
            </w:pPr>
            <w:r w:rsidRPr="00DC00F3">
              <w:rPr>
                <w:rFonts w:eastAsia="Calibri"/>
                <w:sz w:val="18"/>
                <w:szCs w:val="18"/>
                <w:lang w:eastAsia="en-US"/>
              </w:rPr>
              <w:t>89.569,51</w:t>
            </w:r>
          </w:p>
          <w:p w:rsidRDefault="00DF3D0E" w:rsidP="00DC00F3" w:rsidR="00DF3D0E" w:rsidRPr="00DC00F3">
            <w:pPr>
              <w:widowControl/>
              <w:overflowPunct/>
              <w:autoSpaceDE/>
              <w:autoSpaceDN/>
              <w:adjustRightInd/>
              <w:jc w:val="right"/>
              <w:textAlignment w:val="auto"/>
              <w:rPr>
                <w:rFonts w:eastAsia="Calibri"/>
                <w:sz w:val="18"/>
                <w:szCs w:val="18"/>
                <w:lang w:eastAsia="en-US"/>
              </w:rPr>
            </w:pPr>
          </w:p>
          <w:p w:rsidRDefault="00DF3D0E" w:rsidP="00DC00F3" w:rsidR="00DF3D0E" w:rsidRPr="00DC00F3">
            <w:pPr>
              <w:widowControl/>
              <w:overflowPunct/>
              <w:autoSpaceDE/>
              <w:autoSpaceDN/>
              <w:adjustRightInd/>
              <w:jc w:val="right"/>
              <w:textAlignment w:val="auto"/>
              <w:rPr>
                <w:rFonts w:eastAsia="Calibri"/>
                <w:sz w:val="18"/>
                <w:szCs w:val="18"/>
                <w:lang w:eastAsia="en-US"/>
              </w:rPr>
            </w:pPr>
          </w:p>
        </w:tc>
      </w:tr>
      <w:tr w:rsidTr="00DF3D0E" w:rsidR="00DF3D0E" w:rsidRPr="00DC00F3">
        <w:trPr>
          <w:jc w:val="center"/>
        </w:trPr>
        <w:tc>
          <w:tcPr>
            <w:tcW w:type="pct" w:w="819"/>
          </w:tcPr>
          <w:p w:rsidRDefault="00DF3D0E" w:rsidP="00DC00F3" w:rsidR="00DF3D0E" w:rsidRPr="00DC00F3">
            <w:pPr>
              <w:widowControl/>
              <w:overflowPunct/>
              <w:autoSpaceDE/>
              <w:autoSpaceDN/>
              <w:adjustRightInd/>
              <w:jc w:val="center"/>
              <w:textAlignment w:val="auto"/>
              <w:rPr>
                <w:rFonts w:eastAsia="Calibri"/>
                <w:sz w:val="18"/>
                <w:szCs w:val="18"/>
                <w:lang w:eastAsia="en-US"/>
              </w:rPr>
            </w:pPr>
          </w:p>
          <w:p w:rsidRDefault="00DF3D0E" w:rsidP="00DC00F3" w:rsidR="00DF3D0E" w:rsidRPr="00DC00F3">
            <w:pPr>
              <w:widowControl/>
              <w:overflowPunct/>
              <w:autoSpaceDE/>
              <w:autoSpaceDN/>
              <w:adjustRightInd/>
              <w:jc w:val="center"/>
              <w:textAlignment w:val="auto"/>
              <w:rPr>
                <w:rFonts w:eastAsia="Calibri"/>
                <w:sz w:val="18"/>
                <w:szCs w:val="18"/>
                <w:lang w:eastAsia="en-US"/>
              </w:rPr>
            </w:pPr>
            <w:r w:rsidRPr="00DC00F3">
              <w:rPr>
                <w:rFonts w:eastAsia="Calibri"/>
                <w:sz w:val="18"/>
                <w:szCs w:val="18"/>
                <w:lang w:eastAsia="en-US"/>
              </w:rPr>
              <w:t>11.</w:t>
            </w:r>
          </w:p>
        </w:tc>
        <w:tc>
          <w:tcPr>
            <w:tcW w:type="pct" w:w="1281"/>
          </w:tcPr>
          <w:p w:rsidRDefault="00DF3D0E" w:rsidP="00DC00F3" w:rsidR="00DF3D0E" w:rsidRPr="00DC00F3">
            <w:pPr>
              <w:widowControl/>
              <w:overflowPunct/>
              <w:autoSpaceDE/>
              <w:autoSpaceDN/>
              <w:adjustRightInd/>
              <w:textAlignment w:val="auto"/>
              <w:rPr>
                <w:rFonts w:eastAsia="Calibri"/>
                <w:sz w:val="18"/>
                <w:szCs w:val="18"/>
                <w:lang w:eastAsia="en-US"/>
              </w:rPr>
            </w:pPr>
            <w:r w:rsidRPr="00DC00F3">
              <w:rPr>
                <w:rFonts w:eastAsia="Calibri"/>
                <w:sz w:val="18"/>
                <w:szCs w:val="18"/>
                <w:lang w:eastAsia="en-US"/>
              </w:rPr>
              <w:t xml:space="preserve">SAŠA NOVKOVIĆ </w:t>
            </w:r>
          </w:p>
          <w:p w:rsidRDefault="00DF3D0E" w:rsidP="00DC00F3" w:rsidR="00DF3D0E" w:rsidRPr="00DC00F3">
            <w:pPr>
              <w:widowControl/>
              <w:overflowPunct/>
              <w:autoSpaceDE/>
              <w:autoSpaceDN/>
              <w:adjustRightInd/>
              <w:textAlignment w:val="auto"/>
              <w:rPr>
                <w:rFonts w:eastAsia="Calibri"/>
                <w:sz w:val="18"/>
                <w:szCs w:val="18"/>
                <w:lang w:eastAsia="en-US"/>
              </w:rPr>
            </w:pPr>
            <w:r w:rsidRPr="00DC00F3">
              <w:rPr>
                <w:rFonts w:eastAsia="Calibri"/>
                <w:sz w:val="18"/>
                <w:szCs w:val="18"/>
                <w:lang w:eastAsia="en-US"/>
              </w:rPr>
              <w:t>71598271977</w:t>
            </w:r>
          </w:p>
          <w:p w:rsidRDefault="00DF3D0E" w:rsidP="00DC00F3" w:rsidR="00DF3D0E" w:rsidRPr="00DC00F3">
            <w:pPr>
              <w:widowControl/>
              <w:overflowPunct/>
              <w:autoSpaceDE/>
              <w:autoSpaceDN/>
              <w:adjustRightInd/>
              <w:textAlignment w:val="auto"/>
              <w:rPr>
                <w:rFonts w:eastAsia="Calibri"/>
                <w:sz w:val="18"/>
                <w:szCs w:val="18"/>
                <w:lang w:eastAsia="en-US"/>
              </w:rPr>
            </w:pPr>
            <w:r w:rsidRPr="00DC00F3">
              <w:rPr>
                <w:rFonts w:eastAsia="Calibri"/>
                <w:sz w:val="18"/>
                <w:szCs w:val="18"/>
                <w:lang w:eastAsia="en-US"/>
              </w:rPr>
              <w:t>Zagreb, Hercegovačka 10</w:t>
            </w:r>
          </w:p>
        </w:tc>
        <w:tc>
          <w:tcPr>
            <w:tcW w:type="pct" w:w="901"/>
          </w:tcPr>
          <w:p w:rsidRDefault="00DF3D0E" w:rsidP="00DC00F3" w:rsidR="00DF3D0E" w:rsidRPr="00DC00F3">
            <w:pPr>
              <w:widowControl/>
              <w:overflowPunct/>
              <w:autoSpaceDE/>
              <w:autoSpaceDN/>
              <w:adjustRightInd/>
              <w:textAlignment w:val="auto"/>
              <w:rPr>
                <w:rFonts w:eastAsia="Calibri"/>
                <w:sz w:val="18"/>
                <w:szCs w:val="18"/>
                <w:lang w:eastAsia="en-US"/>
              </w:rPr>
            </w:pPr>
            <w:r w:rsidRPr="00DC00F3">
              <w:rPr>
                <w:rFonts w:eastAsia="Calibri"/>
                <w:sz w:val="18"/>
                <w:szCs w:val="18"/>
                <w:lang w:eastAsia="en-US"/>
              </w:rPr>
              <w:t>Plaća (neto</w:t>
            </w:r>
            <w:r w:rsidRPr="00DC00F3">
              <w:rPr>
                <w:rFonts w:eastAsia="Calibri"/>
                <w:color w:themeColor="text1" w:val="000000"/>
                <w:sz w:val="18"/>
                <w:szCs w:val="18"/>
                <w:lang w:eastAsia="en-US"/>
              </w:rPr>
              <w:t xml:space="preserve"> 114.036,80) </w:t>
            </w:r>
          </w:p>
          <w:p w:rsidRDefault="00DF3D0E" w:rsidP="00DC00F3" w:rsidR="00DF3D0E" w:rsidRPr="00DC00F3">
            <w:pPr>
              <w:widowControl/>
              <w:overflowPunct/>
              <w:autoSpaceDE/>
              <w:autoSpaceDN/>
              <w:adjustRightInd/>
              <w:textAlignment w:val="auto"/>
              <w:rPr>
                <w:rFonts w:eastAsia="Calibri"/>
                <w:color w:themeColor="text1" w:val="000000"/>
                <w:sz w:val="18"/>
                <w:szCs w:val="18"/>
                <w:lang w:eastAsia="en-US"/>
              </w:rPr>
            </w:pPr>
            <w:r w:rsidRPr="00DC00F3">
              <w:rPr>
                <w:rFonts w:eastAsia="Calibri"/>
                <w:color w:themeColor="text1" w:val="000000"/>
                <w:sz w:val="18"/>
                <w:szCs w:val="18"/>
                <w:lang w:eastAsia="en-US"/>
              </w:rPr>
              <w:t>Otpremnina 24.000,00</w:t>
            </w:r>
          </w:p>
          <w:p w:rsidRDefault="00DF3D0E" w:rsidP="00DC00F3" w:rsidR="00DF3D0E" w:rsidRPr="00DC00F3">
            <w:pPr>
              <w:widowControl/>
              <w:overflowPunct/>
              <w:autoSpaceDE/>
              <w:autoSpaceDN/>
              <w:adjustRightInd/>
              <w:textAlignment w:val="auto"/>
              <w:rPr>
                <w:rFonts w:eastAsia="Calibri"/>
                <w:sz w:val="18"/>
                <w:szCs w:val="18"/>
                <w:lang w:eastAsia="en-US"/>
              </w:rPr>
            </w:pPr>
          </w:p>
        </w:tc>
        <w:tc>
          <w:tcPr>
            <w:tcW w:type="pct" w:w="1149"/>
          </w:tcPr>
          <w:p w:rsidRDefault="00DF3D0E" w:rsidP="00DC00F3" w:rsidR="00DF3D0E" w:rsidRPr="00DC00F3">
            <w:pPr>
              <w:widowControl/>
              <w:overflowPunct/>
              <w:autoSpaceDE/>
              <w:autoSpaceDN/>
              <w:adjustRightInd/>
              <w:textAlignment w:val="auto"/>
              <w:rPr>
                <w:rFonts w:eastAsia="Calibri"/>
                <w:sz w:val="18"/>
                <w:szCs w:val="18"/>
                <w:lang w:eastAsia="en-US"/>
              </w:rPr>
            </w:pPr>
            <w:r w:rsidRPr="00DC00F3">
              <w:rPr>
                <w:rFonts w:eastAsia="Calibri"/>
                <w:sz w:val="18"/>
                <w:szCs w:val="18"/>
                <w:lang w:eastAsia="en-US"/>
              </w:rPr>
              <w:t>Plaća (neto</w:t>
            </w:r>
            <w:r w:rsidRPr="00DC00F3">
              <w:rPr>
                <w:rFonts w:eastAsia="Calibri"/>
                <w:color w:themeColor="text1" w:val="000000"/>
                <w:sz w:val="18"/>
                <w:szCs w:val="18"/>
                <w:lang w:eastAsia="en-US"/>
              </w:rPr>
              <w:t xml:space="preserve"> 114.036,80)</w:t>
            </w:r>
          </w:p>
          <w:p w:rsidRDefault="00DF3D0E" w:rsidP="00DC00F3" w:rsidR="00DF3D0E" w:rsidRPr="00DC00F3">
            <w:pPr>
              <w:widowControl/>
              <w:overflowPunct/>
              <w:autoSpaceDE/>
              <w:autoSpaceDN/>
              <w:adjustRightInd/>
              <w:textAlignment w:val="auto"/>
              <w:rPr>
                <w:rFonts w:eastAsia="Calibri"/>
                <w:sz w:val="18"/>
                <w:szCs w:val="18"/>
                <w:lang w:eastAsia="en-US"/>
              </w:rPr>
            </w:pPr>
            <w:r w:rsidRPr="00DC00F3">
              <w:rPr>
                <w:rFonts w:eastAsia="Calibri"/>
                <w:color w:themeColor="text1" w:val="000000"/>
                <w:sz w:val="18"/>
                <w:szCs w:val="18"/>
                <w:lang w:eastAsia="en-US"/>
              </w:rPr>
              <w:t>Otpremnina 24.000,00</w:t>
            </w:r>
          </w:p>
        </w:tc>
        <w:tc>
          <w:tcPr>
            <w:tcW w:type="pct" w:w="850"/>
          </w:tcPr>
          <w:p w:rsidRDefault="00DF3D0E" w:rsidP="00DC00F3" w:rsidR="00DF3D0E" w:rsidRPr="00DC00F3">
            <w:pPr>
              <w:widowControl/>
              <w:overflowPunct/>
              <w:autoSpaceDE/>
              <w:autoSpaceDN/>
              <w:adjustRightInd/>
              <w:textAlignment w:val="auto"/>
              <w:rPr>
                <w:rFonts w:eastAsia="Calibri"/>
                <w:color w:themeColor="text1" w:val="000000"/>
                <w:sz w:val="18"/>
                <w:szCs w:val="18"/>
                <w:lang w:eastAsia="en-US"/>
              </w:rPr>
            </w:pPr>
          </w:p>
          <w:p w:rsidRDefault="00DF3D0E" w:rsidP="00DC00F3" w:rsidR="00DF3D0E" w:rsidRPr="00DC00F3">
            <w:pPr>
              <w:widowControl/>
              <w:overflowPunct/>
              <w:autoSpaceDE/>
              <w:autoSpaceDN/>
              <w:adjustRightInd/>
              <w:jc w:val="right"/>
              <w:textAlignment w:val="auto"/>
              <w:rPr>
                <w:rFonts w:eastAsia="Calibri"/>
                <w:color w:themeColor="text1" w:val="000000"/>
                <w:sz w:val="18"/>
                <w:szCs w:val="18"/>
                <w:lang w:eastAsia="en-US"/>
              </w:rPr>
            </w:pPr>
            <w:r w:rsidRPr="00DC00F3">
              <w:rPr>
                <w:rFonts w:eastAsia="Calibri"/>
                <w:color w:themeColor="text1" w:val="000000"/>
                <w:sz w:val="18"/>
                <w:szCs w:val="18"/>
                <w:lang w:eastAsia="en-US"/>
              </w:rPr>
              <w:t xml:space="preserve">  1.viši isplatni red            138.036,80 kn </w:t>
            </w:r>
          </w:p>
          <w:p w:rsidRDefault="00DF3D0E" w:rsidP="00DC00F3" w:rsidR="00DF3D0E" w:rsidRPr="00DC00F3">
            <w:pPr>
              <w:widowControl/>
              <w:overflowPunct/>
              <w:autoSpaceDE/>
              <w:autoSpaceDN/>
              <w:adjustRightInd/>
              <w:textAlignment w:val="auto"/>
              <w:rPr>
                <w:rFonts w:eastAsia="Calibri"/>
                <w:sz w:val="18"/>
                <w:szCs w:val="18"/>
                <w:lang w:eastAsia="en-US"/>
              </w:rPr>
            </w:pPr>
            <w:r w:rsidRPr="00DC00F3">
              <w:rPr>
                <w:rFonts w:eastAsia="Calibri"/>
                <w:color w:themeColor="text1" w:val="000000"/>
                <w:sz w:val="18"/>
                <w:szCs w:val="18"/>
                <w:lang w:eastAsia="en-US"/>
              </w:rPr>
              <w:t xml:space="preserve">     </w:t>
            </w:r>
          </w:p>
        </w:tc>
      </w:tr>
    </w:tbl>
    <w:p w:rsidRDefault="001A6289" w:rsidP="001A6289" w:rsidR="001A6289">
      <w:pPr>
        <w:jc w:val="both"/>
        <w:rPr>
          <w:sz w:val="24"/>
          <w:szCs w:val="24"/>
        </w:rPr>
      </w:pPr>
    </w:p>
    <w:p w:rsidRDefault="00DC00F3" w:rsidP="001A6289" w:rsidR="00DC00F3">
      <w:pPr>
        <w:jc w:val="both"/>
        <w:rPr>
          <w:sz w:val="24"/>
          <w:szCs w:val="24"/>
        </w:rPr>
      </w:pPr>
    </w:p>
    <w:p w:rsidRDefault="00DC00F3" w:rsidP="001A6289" w:rsidR="00DC00F3">
      <w:pPr>
        <w:jc w:val="both"/>
        <w:rPr>
          <w:sz w:val="24"/>
          <w:szCs w:val="24"/>
        </w:rPr>
      </w:pPr>
    </w:p>
    <w:p w:rsidRDefault="00DC00F3" w:rsidP="001A6289" w:rsidR="00DC00F3">
      <w:pPr>
        <w:jc w:val="both"/>
        <w:rPr>
          <w:sz w:val="24"/>
          <w:szCs w:val="24"/>
        </w:rPr>
      </w:pPr>
    </w:p>
    <w:p w:rsidRDefault="00DF3D0E" w:rsidP="001A6289" w:rsidR="00DF3D0E">
      <w:pPr>
        <w:jc w:val="both"/>
        <w:rPr>
          <w:sz w:val="24"/>
          <w:szCs w:val="24"/>
        </w:rPr>
      </w:pPr>
    </w:p>
    <w:p w:rsidRDefault="00DF3D0E" w:rsidP="001A6289" w:rsidR="00DF3D0E">
      <w:pPr>
        <w:jc w:val="both"/>
        <w:rPr>
          <w:sz w:val="24"/>
          <w:szCs w:val="24"/>
        </w:rPr>
      </w:pPr>
    </w:p>
    <w:p w:rsidRDefault="00DF3D0E" w:rsidP="001A6289" w:rsidR="00DF3D0E">
      <w:pPr>
        <w:jc w:val="both"/>
        <w:rPr>
          <w:sz w:val="24"/>
          <w:szCs w:val="24"/>
        </w:rPr>
      </w:pPr>
    </w:p>
    <w:p w:rsidRDefault="00DF3D0E" w:rsidP="001A6289" w:rsidR="00DF3D0E">
      <w:pPr>
        <w:jc w:val="both"/>
        <w:rPr>
          <w:sz w:val="24"/>
          <w:szCs w:val="24"/>
        </w:rPr>
      </w:pPr>
    </w:p>
    <w:p w:rsidRDefault="00DF3D0E" w:rsidP="001A6289" w:rsidR="00DF3D0E">
      <w:pPr>
        <w:jc w:val="both"/>
        <w:rPr>
          <w:sz w:val="24"/>
          <w:szCs w:val="24"/>
        </w:rPr>
      </w:pPr>
    </w:p>
    <w:p w:rsidRDefault="00DF3D0E" w:rsidP="001A6289" w:rsidR="00DF3D0E">
      <w:pPr>
        <w:jc w:val="both"/>
        <w:rPr>
          <w:sz w:val="24"/>
          <w:szCs w:val="24"/>
        </w:rPr>
      </w:pPr>
    </w:p>
    <w:p w:rsidRDefault="00DF3D0E" w:rsidP="001A6289" w:rsidR="00DF3D0E">
      <w:pPr>
        <w:jc w:val="both"/>
        <w:rPr>
          <w:sz w:val="24"/>
          <w:szCs w:val="24"/>
        </w:rPr>
      </w:pPr>
    </w:p>
    <w:p w:rsidRDefault="00DF3D0E" w:rsidP="001A6289" w:rsidR="00DF3D0E" w:rsidRPr="00E42C0C">
      <w:pPr>
        <w:jc w:val="both"/>
        <w:rPr>
          <w:sz w:val="24"/>
          <w:szCs w:val="24"/>
        </w:rPr>
      </w:pPr>
    </w:p>
    <w:p w:rsidRDefault="001C0215" w:rsidP="001A6289" w:rsidR="001C0215" w:rsidRPr="00E42C0C">
      <w:pPr>
        <w:pStyle w:val="Odlomakpopisa"/>
        <w:numPr>
          <w:ilvl w:val="0"/>
          <w:numId w:val="38"/>
        </w:numPr>
        <w:jc w:val="both"/>
        <w:rPr>
          <w:rFonts w:hAnsi="Times New Roman" w:ascii="Times New Roman"/>
          <w:sz w:val="24"/>
          <w:szCs w:val="24"/>
        </w:rPr>
      </w:pPr>
      <w:r w:rsidRPr="00E42C0C">
        <w:rPr>
          <w:rFonts w:hAnsi="Times New Roman" w:ascii="Times New Roman"/>
          <w:sz w:val="24"/>
          <w:szCs w:val="24"/>
        </w:rPr>
        <w:lastRenderedPageBreak/>
        <w:t>Drugi viši isplati red:</w:t>
      </w:r>
    </w:p>
    <w:tbl>
      <w:tblPr>
        <w:tblpPr w:tblpY="1" w:tblpXSpec="center" w:vertAnchor="text" w:rightFromText="180" w:leftFromText="180"/>
        <w:tblOverlap w:val="never"/>
        <w:tblW w:type="pct" w:w="500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1372"/>
        <w:gridCol w:w="2451"/>
        <w:gridCol w:w="1782"/>
        <w:gridCol w:w="1937"/>
        <w:gridCol w:w="1746"/>
      </w:tblGrid>
      <w:tr w:rsidTr="00DF3D0E" w:rsidR="00DF3D0E" w:rsidRPr="00DF3D0E">
        <w:trPr>
          <w:jc w:val="center"/>
        </w:trPr>
        <w:tc>
          <w:tcPr>
            <w:tcW w:type="pct" w:w="738"/>
            <w:vAlign w:val="center"/>
          </w:tcPr>
          <w:p w:rsidRDefault="00DF3D0E" w:rsidP="00DF3D0E" w:rsidR="00DF3D0E" w:rsidRPr="00DF3D0E">
            <w:pPr>
              <w:widowControl/>
              <w:overflowPunct/>
              <w:autoSpaceDE/>
              <w:autoSpaceDN/>
              <w:adjustRightInd/>
              <w:jc w:val="center"/>
              <w:textAlignment w:val="auto"/>
              <w:rPr>
                <w:rFonts w:eastAsia="Calibri"/>
                <w:lang w:eastAsia="en-US"/>
              </w:rPr>
            </w:pPr>
            <w:r w:rsidRPr="00DF3D0E">
              <w:rPr>
                <w:rFonts w:eastAsia="Calibri"/>
                <w:lang w:eastAsia="en-US"/>
              </w:rPr>
              <w:t>Redni broj prijavljene tražbine</w:t>
            </w:r>
          </w:p>
        </w:tc>
        <w:tc>
          <w:tcPr>
            <w:tcW w:type="pct" w:w="1319"/>
            <w:vAlign w:val="center"/>
          </w:tcPr>
          <w:p w:rsidRDefault="00DF3D0E" w:rsidP="00DF3D0E" w:rsidR="00DF3D0E" w:rsidRPr="00DF3D0E">
            <w:pPr>
              <w:widowControl/>
              <w:overflowPunct/>
              <w:autoSpaceDE/>
              <w:autoSpaceDN/>
              <w:adjustRightInd/>
              <w:jc w:val="center"/>
              <w:textAlignment w:val="auto"/>
              <w:rPr>
                <w:rFonts w:eastAsia="Calibri"/>
                <w:lang w:eastAsia="en-US"/>
              </w:rPr>
            </w:pPr>
            <w:r w:rsidRPr="00DF3D0E">
              <w:rPr>
                <w:rFonts w:eastAsia="Calibri"/>
                <w:lang w:eastAsia="en-US"/>
              </w:rPr>
              <w:t>Ime i prezime / tvrtka  ili naziv vjerovnika, OIB</w:t>
            </w:r>
          </w:p>
          <w:p w:rsidRDefault="00DF3D0E" w:rsidP="00DF3D0E" w:rsidR="00DF3D0E" w:rsidRPr="00DF3D0E">
            <w:pPr>
              <w:widowControl/>
              <w:overflowPunct/>
              <w:autoSpaceDE/>
              <w:autoSpaceDN/>
              <w:adjustRightInd/>
              <w:jc w:val="center"/>
              <w:textAlignment w:val="auto"/>
              <w:rPr>
                <w:rFonts w:eastAsia="Calibri"/>
                <w:lang w:eastAsia="en-US"/>
              </w:rPr>
            </w:pPr>
            <w:r w:rsidRPr="00DF3D0E">
              <w:rPr>
                <w:rFonts w:eastAsia="Calibri"/>
                <w:lang w:eastAsia="en-US"/>
              </w:rPr>
              <w:t>Adresa / sjedište vjerovnika</w:t>
            </w:r>
          </w:p>
        </w:tc>
        <w:tc>
          <w:tcPr>
            <w:tcW w:type="pct" w:w="959"/>
            <w:vAlign w:val="center"/>
          </w:tcPr>
          <w:p w:rsidRDefault="00DF3D0E" w:rsidP="00DF3D0E" w:rsidR="00DF3D0E" w:rsidRPr="00DF3D0E">
            <w:pPr>
              <w:widowControl/>
              <w:overflowPunct/>
              <w:autoSpaceDE/>
              <w:autoSpaceDN/>
              <w:adjustRightInd/>
              <w:jc w:val="center"/>
              <w:textAlignment w:val="auto"/>
              <w:rPr>
                <w:rFonts w:eastAsia="Calibri"/>
                <w:lang w:eastAsia="en-US"/>
              </w:rPr>
            </w:pPr>
            <w:r w:rsidRPr="00DF3D0E">
              <w:rPr>
                <w:rFonts w:eastAsia="Calibri"/>
                <w:lang w:eastAsia="en-US"/>
              </w:rPr>
              <w:t>Iznos prijavljene tražbine (kn)</w:t>
            </w:r>
          </w:p>
        </w:tc>
        <w:tc>
          <w:tcPr>
            <w:tcW w:type="pct" w:w="1043"/>
            <w:vAlign w:val="center"/>
          </w:tcPr>
          <w:p w:rsidRDefault="00DF3D0E" w:rsidP="00DF3D0E" w:rsidR="00DF3D0E" w:rsidRPr="00DF3D0E">
            <w:pPr>
              <w:widowControl/>
              <w:overflowPunct/>
              <w:autoSpaceDE/>
              <w:autoSpaceDN/>
              <w:adjustRightInd/>
              <w:jc w:val="center"/>
              <w:textAlignment w:val="auto"/>
              <w:rPr>
                <w:rFonts w:eastAsia="Calibri"/>
                <w:lang w:eastAsia="en-US"/>
              </w:rPr>
            </w:pPr>
            <w:r w:rsidRPr="00DF3D0E">
              <w:rPr>
                <w:rFonts w:eastAsia="Calibri"/>
                <w:lang w:eastAsia="en-US"/>
              </w:rPr>
              <w:t>Pravna osnova prijavljene tražbine</w:t>
            </w:r>
          </w:p>
        </w:tc>
        <w:tc>
          <w:tcPr>
            <w:tcW w:type="pct" w:w="940"/>
            <w:vAlign w:val="center"/>
          </w:tcPr>
          <w:p w:rsidRDefault="00DF3D0E" w:rsidP="00DF3D0E" w:rsidR="00DF3D0E" w:rsidRPr="00DF3D0E">
            <w:pPr>
              <w:widowControl/>
              <w:overflowPunct/>
              <w:autoSpaceDE/>
              <w:autoSpaceDN/>
              <w:adjustRightInd/>
              <w:jc w:val="center"/>
              <w:textAlignment w:val="auto"/>
              <w:rPr>
                <w:rFonts w:eastAsia="Calibri"/>
                <w:lang w:eastAsia="en-US"/>
              </w:rPr>
            </w:pPr>
            <w:r w:rsidRPr="00DF3D0E">
              <w:rPr>
                <w:rFonts w:eastAsia="Calibri"/>
                <w:lang w:eastAsia="en-US"/>
              </w:rPr>
              <w:t>Iznos priznate tražbine</w:t>
            </w:r>
          </w:p>
          <w:p w:rsidRDefault="00DF3D0E" w:rsidP="00DF3D0E" w:rsidR="00DF3D0E" w:rsidRPr="00DF3D0E">
            <w:pPr>
              <w:widowControl/>
              <w:overflowPunct/>
              <w:autoSpaceDE/>
              <w:autoSpaceDN/>
              <w:adjustRightInd/>
              <w:jc w:val="center"/>
              <w:textAlignment w:val="auto"/>
              <w:rPr>
                <w:rFonts w:eastAsia="Calibri"/>
                <w:lang w:eastAsia="en-US"/>
              </w:rPr>
            </w:pPr>
            <w:r w:rsidRPr="00DF3D0E">
              <w:rPr>
                <w:rFonts w:eastAsia="Calibri"/>
                <w:lang w:eastAsia="en-US"/>
              </w:rPr>
              <w:t>(kn)</w:t>
            </w:r>
          </w:p>
        </w:tc>
      </w:tr>
      <w:tr w:rsidTr="00DF3D0E" w:rsidR="00DF3D0E" w:rsidRPr="00DF3D0E">
        <w:trPr>
          <w:trHeight w:val="2886"/>
          <w:jc w:val="center"/>
        </w:trPr>
        <w:tc>
          <w:tcPr>
            <w:tcW w:type="pct" w:w="738"/>
          </w:tcPr>
          <w:p w:rsidRDefault="00DF3D0E" w:rsidP="00DF3D0E" w:rsidR="00DF3D0E" w:rsidRPr="00DF3D0E">
            <w:pPr>
              <w:widowControl/>
              <w:overflowPunct/>
              <w:autoSpaceDE/>
              <w:autoSpaceDN/>
              <w:adjustRightInd/>
              <w:jc w:val="center"/>
              <w:textAlignment w:val="auto"/>
              <w:rPr>
                <w:rFonts w:eastAsia="Calibri"/>
                <w:lang w:eastAsia="en-US"/>
              </w:rPr>
            </w:pPr>
          </w:p>
          <w:p w:rsidRDefault="00DF3D0E" w:rsidP="00DF3D0E" w:rsidR="00DF3D0E" w:rsidRPr="00DF3D0E">
            <w:pPr>
              <w:widowControl/>
              <w:overflowPunct/>
              <w:autoSpaceDE/>
              <w:autoSpaceDN/>
              <w:adjustRightInd/>
              <w:jc w:val="center"/>
              <w:textAlignment w:val="auto"/>
              <w:rPr>
                <w:rFonts w:eastAsia="Calibri"/>
                <w:lang w:eastAsia="en-US"/>
              </w:rPr>
            </w:pPr>
            <w:r w:rsidRPr="00DF3D0E">
              <w:rPr>
                <w:rFonts w:eastAsia="Calibri"/>
                <w:lang w:eastAsia="en-US"/>
              </w:rPr>
              <w:t>1.</w:t>
            </w:r>
          </w:p>
        </w:tc>
        <w:tc>
          <w:tcPr>
            <w:tcW w:type="pct" w:w="1319"/>
          </w:tcPr>
          <w:p w:rsidRDefault="00DF3D0E" w:rsidP="00DF3D0E" w:rsidR="00DF3D0E" w:rsidRPr="00DF3D0E">
            <w:pPr>
              <w:widowControl/>
              <w:overflowPunct/>
              <w:autoSpaceDE/>
              <w:autoSpaceDN/>
              <w:adjustRightInd/>
              <w:textAlignment w:val="auto"/>
              <w:rPr>
                <w:rFonts w:eastAsia="Calibri"/>
                <w:lang w:eastAsia="en-US"/>
              </w:rPr>
            </w:pPr>
            <w:r w:rsidRPr="00DF3D0E">
              <w:rPr>
                <w:rFonts w:eastAsia="Calibri"/>
                <w:lang w:eastAsia="en-US"/>
              </w:rPr>
              <w:t>ZAGREBAČKI HOLDING d.o.o.</w:t>
            </w:r>
          </w:p>
          <w:p w:rsidRDefault="00DF3D0E" w:rsidP="00DF3D0E" w:rsidR="00DF3D0E" w:rsidRPr="00DF3D0E">
            <w:pPr>
              <w:widowControl/>
              <w:overflowPunct/>
              <w:autoSpaceDE/>
              <w:autoSpaceDN/>
              <w:adjustRightInd/>
              <w:textAlignment w:val="auto"/>
              <w:rPr>
                <w:rFonts w:eastAsia="Calibri"/>
                <w:lang w:eastAsia="en-US"/>
              </w:rPr>
            </w:pPr>
            <w:r w:rsidRPr="00DF3D0E">
              <w:rPr>
                <w:rFonts w:eastAsia="Calibri"/>
                <w:lang w:eastAsia="en-US"/>
              </w:rPr>
              <w:t>Zagreb</w:t>
            </w:r>
          </w:p>
          <w:p w:rsidRDefault="00DF3D0E" w:rsidP="00DF3D0E" w:rsidR="00DF3D0E" w:rsidRPr="00DF3D0E">
            <w:pPr>
              <w:widowControl/>
              <w:overflowPunct/>
              <w:autoSpaceDE/>
              <w:autoSpaceDN/>
              <w:adjustRightInd/>
              <w:textAlignment w:val="auto"/>
              <w:rPr>
                <w:rFonts w:eastAsia="Calibri"/>
                <w:lang w:eastAsia="en-US"/>
              </w:rPr>
            </w:pPr>
            <w:r w:rsidRPr="00DF3D0E">
              <w:rPr>
                <w:rFonts w:eastAsia="Calibri"/>
                <w:lang w:eastAsia="en-US"/>
              </w:rPr>
              <w:t>OIB 85584865987</w:t>
            </w:r>
          </w:p>
          <w:p w:rsidRDefault="00DF3D0E" w:rsidP="00DF3D0E" w:rsidR="00DF3D0E" w:rsidRPr="00DF3D0E">
            <w:pPr>
              <w:widowControl/>
              <w:overflowPunct/>
              <w:autoSpaceDE/>
              <w:autoSpaceDN/>
              <w:adjustRightInd/>
              <w:textAlignment w:val="auto"/>
              <w:rPr>
                <w:rFonts w:eastAsia="Calibri"/>
                <w:lang w:eastAsia="en-US"/>
              </w:rPr>
            </w:pPr>
            <w:r w:rsidRPr="00DF3D0E">
              <w:rPr>
                <w:rFonts w:eastAsia="Calibri"/>
                <w:lang w:eastAsia="en-US"/>
              </w:rPr>
              <w:t xml:space="preserve">Zagreb, </w:t>
            </w:r>
          </w:p>
          <w:p w:rsidRDefault="00DF3D0E" w:rsidP="00DF3D0E" w:rsidR="00DF3D0E" w:rsidRPr="00DF3D0E">
            <w:pPr>
              <w:widowControl/>
              <w:overflowPunct/>
              <w:autoSpaceDE/>
              <w:autoSpaceDN/>
              <w:adjustRightInd/>
              <w:textAlignment w:val="auto"/>
              <w:rPr>
                <w:rFonts w:eastAsia="Calibri"/>
                <w:lang w:eastAsia="en-US"/>
              </w:rPr>
            </w:pPr>
            <w:r w:rsidRPr="00DF3D0E">
              <w:rPr>
                <w:rFonts w:eastAsia="Calibri"/>
                <w:lang w:eastAsia="en-US"/>
              </w:rPr>
              <w:t>Ulica grada Vukovara 41</w:t>
            </w:r>
          </w:p>
        </w:tc>
        <w:tc>
          <w:tcPr>
            <w:tcW w:type="pct" w:w="959"/>
          </w:tcPr>
          <w:p w:rsidRDefault="00DF3D0E" w:rsidP="00DF3D0E" w:rsidR="00DF3D0E" w:rsidRPr="00DF3D0E">
            <w:pPr>
              <w:widowControl/>
              <w:overflowPunct/>
              <w:autoSpaceDE/>
              <w:autoSpaceDN/>
              <w:adjustRightInd/>
              <w:textAlignment w:val="auto"/>
              <w:rPr>
                <w:rFonts w:eastAsia="Calibri"/>
                <w:lang w:eastAsia="en-US"/>
              </w:rPr>
            </w:pPr>
            <w:r w:rsidRPr="00DF3D0E">
              <w:rPr>
                <w:rFonts w:eastAsia="Calibri"/>
                <w:lang w:eastAsia="en-US"/>
              </w:rPr>
              <w:t>Podružnica Zagrebparking</w:t>
            </w:r>
          </w:p>
          <w:p w:rsidRDefault="00DF3D0E" w:rsidP="00DF3D0E" w:rsidR="00DF3D0E" w:rsidRPr="00DF3D0E">
            <w:pPr>
              <w:widowControl/>
              <w:overflowPunct/>
              <w:autoSpaceDE/>
              <w:autoSpaceDN/>
              <w:adjustRightInd/>
              <w:textAlignment w:val="auto"/>
              <w:rPr>
                <w:rFonts w:eastAsia="Calibri"/>
                <w:lang w:eastAsia="en-US"/>
              </w:rPr>
            </w:pPr>
            <w:r w:rsidRPr="00DF3D0E">
              <w:rPr>
                <w:rFonts w:eastAsia="Calibri"/>
                <w:lang w:eastAsia="en-US"/>
              </w:rPr>
              <w:t>1.154,32</w:t>
            </w:r>
          </w:p>
          <w:p w:rsidRDefault="00DF3D0E" w:rsidP="00DF3D0E" w:rsidR="00DF3D0E" w:rsidRPr="00DF3D0E">
            <w:pPr>
              <w:widowControl/>
              <w:overflowPunct/>
              <w:autoSpaceDE/>
              <w:autoSpaceDN/>
              <w:adjustRightInd/>
              <w:textAlignment w:val="auto"/>
              <w:rPr>
                <w:rFonts w:eastAsia="Calibri"/>
                <w:lang w:eastAsia="en-US"/>
              </w:rPr>
            </w:pPr>
          </w:p>
          <w:p w:rsidRDefault="00DF3D0E" w:rsidP="00DF3D0E" w:rsidR="00DF3D0E" w:rsidRPr="00DF3D0E">
            <w:pPr>
              <w:widowControl/>
              <w:overflowPunct/>
              <w:autoSpaceDE/>
              <w:autoSpaceDN/>
              <w:adjustRightInd/>
              <w:textAlignment w:val="auto"/>
              <w:rPr>
                <w:rFonts w:eastAsia="Calibri"/>
                <w:lang w:eastAsia="en-US"/>
              </w:rPr>
            </w:pPr>
            <w:r w:rsidRPr="00DF3D0E">
              <w:rPr>
                <w:rFonts w:eastAsia="Calibri"/>
                <w:lang w:eastAsia="en-US"/>
              </w:rPr>
              <w:t xml:space="preserve">Podružnica </w:t>
            </w:r>
          </w:p>
          <w:p w:rsidRDefault="00DF3D0E" w:rsidP="00DF3D0E" w:rsidR="00DF3D0E" w:rsidRPr="00DF3D0E">
            <w:pPr>
              <w:widowControl/>
              <w:overflowPunct/>
              <w:autoSpaceDE/>
              <w:autoSpaceDN/>
              <w:adjustRightInd/>
              <w:textAlignment w:val="auto"/>
              <w:rPr>
                <w:rFonts w:eastAsia="Calibri"/>
                <w:lang w:eastAsia="en-US"/>
              </w:rPr>
            </w:pPr>
            <w:r w:rsidRPr="00DF3D0E">
              <w:rPr>
                <w:rFonts w:eastAsia="Calibri"/>
                <w:lang w:eastAsia="en-US"/>
              </w:rPr>
              <w:t>Čistoća</w:t>
            </w:r>
          </w:p>
          <w:p w:rsidRDefault="00DF3D0E" w:rsidP="00DF3D0E" w:rsidR="00DF3D0E" w:rsidRPr="00DF3D0E">
            <w:pPr>
              <w:widowControl/>
              <w:overflowPunct/>
              <w:autoSpaceDE/>
              <w:autoSpaceDN/>
              <w:adjustRightInd/>
              <w:textAlignment w:val="auto"/>
              <w:rPr>
                <w:rFonts w:eastAsia="Calibri"/>
                <w:lang w:eastAsia="en-US"/>
              </w:rPr>
            </w:pPr>
            <w:r w:rsidRPr="00DF3D0E">
              <w:rPr>
                <w:rFonts w:eastAsia="Calibri"/>
                <w:lang w:eastAsia="en-US"/>
              </w:rPr>
              <w:t xml:space="preserve">63.064,67  </w:t>
            </w:r>
          </w:p>
          <w:p w:rsidRDefault="00DF3D0E" w:rsidP="00DF3D0E" w:rsidR="00DF3D0E" w:rsidRPr="00DF3D0E">
            <w:pPr>
              <w:widowControl/>
              <w:overflowPunct/>
              <w:autoSpaceDE/>
              <w:autoSpaceDN/>
              <w:adjustRightInd/>
              <w:jc w:val="right"/>
              <w:textAlignment w:val="auto"/>
              <w:rPr>
                <w:rFonts w:eastAsia="Calibri"/>
                <w:lang w:eastAsia="en-US"/>
              </w:rPr>
            </w:pPr>
            <w:r w:rsidRPr="00DF3D0E">
              <w:rPr>
                <w:rFonts w:eastAsia="Calibri"/>
                <w:lang w:eastAsia="en-US"/>
              </w:rPr>
              <w:t xml:space="preserve">                                                                                64.518,99</w:t>
            </w:r>
          </w:p>
        </w:tc>
        <w:tc>
          <w:tcPr>
            <w:tcW w:type="pct" w:w="1043"/>
          </w:tcPr>
          <w:p w:rsidRDefault="00DF3D0E" w:rsidP="00DF3D0E" w:rsidR="00DF3D0E" w:rsidRPr="00DF3D0E">
            <w:pPr>
              <w:widowControl/>
              <w:overflowPunct/>
              <w:autoSpaceDE/>
              <w:autoSpaceDN/>
              <w:adjustRightInd/>
              <w:textAlignment w:val="auto"/>
              <w:rPr>
                <w:rFonts w:eastAsia="Calibri"/>
                <w:lang w:eastAsia="en-US"/>
              </w:rPr>
            </w:pPr>
            <w:r w:rsidRPr="00DF3D0E">
              <w:rPr>
                <w:rFonts w:eastAsia="Calibri"/>
                <w:lang w:eastAsia="en-US"/>
              </w:rPr>
              <w:t>Podružnica Zagrebparking:</w:t>
            </w:r>
          </w:p>
          <w:p w:rsidRDefault="00DF3D0E" w:rsidP="00DF3D0E" w:rsidR="00DF3D0E" w:rsidRPr="00DF3D0E">
            <w:pPr>
              <w:widowControl/>
              <w:overflowPunct/>
              <w:autoSpaceDE/>
              <w:autoSpaceDN/>
              <w:adjustRightInd/>
              <w:textAlignment w:val="auto"/>
              <w:rPr>
                <w:rFonts w:eastAsia="Calibri"/>
                <w:lang w:eastAsia="en-US"/>
              </w:rPr>
            </w:pPr>
            <w:r w:rsidRPr="00DF3D0E">
              <w:rPr>
                <w:rFonts w:eastAsia="Calibri"/>
                <w:lang w:eastAsia="en-US"/>
              </w:rPr>
              <w:t xml:space="preserve">računi </w:t>
            </w:r>
          </w:p>
          <w:p w:rsidRDefault="00DF3D0E" w:rsidP="00DF3D0E" w:rsidR="00DF3D0E" w:rsidRPr="00DF3D0E">
            <w:pPr>
              <w:widowControl/>
              <w:overflowPunct/>
              <w:autoSpaceDE/>
              <w:autoSpaceDN/>
              <w:adjustRightInd/>
              <w:textAlignment w:val="auto"/>
              <w:rPr>
                <w:rFonts w:eastAsia="Calibri"/>
                <w:lang w:eastAsia="en-US"/>
              </w:rPr>
            </w:pPr>
          </w:p>
          <w:p w:rsidRDefault="00DF3D0E" w:rsidP="00DF3D0E" w:rsidR="00DF3D0E" w:rsidRPr="00DF3D0E">
            <w:pPr>
              <w:widowControl/>
              <w:overflowPunct/>
              <w:autoSpaceDE/>
              <w:autoSpaceDN/>
              <w:adjustRightInd/>
              <w:textAlignment w:val="auto"/>
              <w:rPr>
                <w:rFonts w:eastAsia="Calibri"/>
                <w:lang w:eastAsia="en-US"/>
              </w:rPr>
            </w:pPr>
            <w:r w:rsidRPr="00DF3D0E">
              <w:rPr>
                <w:rFonts w:eastAsia="Calibri"/>
                <w:lang w:eastAsia="en-US"/>
              </w:rPr>
              <w:t xml:space="preserve">Podružnica </w:t>
            </w:r>
          </w:p>
          <w:p w:rsidRDefault="00DF3D0E" w:rsidP="00DF3D0E" w:rsidR="00DF3D0E" w:rsidRPr="00DF3D0E">
            <w:pPr>
              <w:widowControl/>
              <w:overflowPunct/>
              <w:autoSpaceDE/>
              <w:autoSpaceDN/>
              <w:adjustRightInd/>
              <w:textAlignment w:val="auto"/>
              <w:rPr>
                <w:rFonts w:eastAsia="Calibri"/>
                <w:lang w:eastAsia="en-US"/>
              </w:rPr>
            </w:pPr>
            <w:r w:rsidRPr="00DF3D0E">
              <w:rPr>
                <w:rFonts w:eastAsia="Calibri"/>
                <w:lang w:eastAsia="en-US"/>
              </w:rPr>
              <w:t>Čistoća:</w:t>
            </w:r>
          </w:p>
          <w:p w:rsidRDefault="00DF3D0E" w:rsidP="00DF3D0E" w:rsidR="00DF3D0E" w:rsidRPr="00DF3D0E">
            <w:pPr>
              <w:widowControl/>
              <w:overflowPunct/>
              <w:autoSpaceDE/>
              <w:autoSpaceDN/>
              <w:adjustRightInd/>
              <w:textAlignment w:val="auto"/>
              <w:rPr>
                <w:rFonts w:eastAsia="Calibri"/>
                <w:lang w:eastAsia="en-US"/>
              </w:rPr>
            </w:pPr>
            <w:r w:rsidRPr="00DF3D0E">
              <w:rPr>
                <w:rFonts w:eastAsia="Calibri"/>
                <w:lang w:eastAsia="en-US"/>
              </w:rPr>
              <w:t xml:space="preserve">računi </w:t>
            </w:r>
          </w:p>
          <w:p w:rsidRDefault="00DF3D0E" w:rsidP="00DF3D0E" w:rsidR="00DF3D0E" w:rsidRPr="00DF3D0E">
            <w:pPr>
              <w:widowControl/>
              <w:overflowPunct/>
              <w:autoSpaceDE/>
              <w:autoSpaceDN/>
              <w:adjustRightInd/>
              <w:textAlignment w:val="auto"/>
              <w:rPr>
                <w:rFonts w:eastAsia="Calibri"/>
                <w:lang w:eastAsia="en-US"/>
              </w:rPr>
            </w:pPr>
          </w:p>
        </w:tc>
        <w:tc>
          <w:tcPr>
            <w:tcW w:type="pct" w:w="940"/>
          </w:tcPr>
          <w:p w:rsidRDefault="00DF3D0E" w:rsidP="00DF3D0E" w:rsidR="00DF3D0E" w:rsidRPr="00DF3D0E">
            <w:pPr>
              <w:widowControl/>
              <w:overflowPunct/>
              <w:autoSpaceDE/>
              <w:autoSpaceDN/>
              <w:adjustRightInd/>
              <w:jc w:val="right"/>
              <w:textAlignment w:val="auto"/>
              <w:rPr>
                <w:rFonts w:eastAsia="Calibri"/>
                <w:lang w:eastAsia="en-US"/>
              </w:rPr>
            </w:pPr>
          </w:p>
          <w:p w:rsidRDefault="00DF3D0E" w:rsidP="00DF3D0E" w:rsidR="00DF3D0E" w:rsidRPr="00DF3D0E">
            <w:pPr>
              <w:widowControl/>
              <w:overflowPunct/>
              <w:autoSpaceDE/>
              <w:autoSpaceDN/>
              <w:adjustRightInd/>
              <w:jc w:val="right"/>
              <w:textAlignment w:val="auto"/>
              <w:rPr>
                <w:rFonts w:eastAsia="Calibri"/>
                <w:lang w:eastAsia="en-US"/>
              </w:rPr>
            </w:pPr>
          </w:p>
          <w:p w:rsidRDefault="00DF3D0E" w:rsidP="00DF3D0E" w:rsidR="00DF3D0E" w:rsidRPr="00DF3D0E">
            <w:pPr>
              <w:widowControl/>
              <w:overflowPunct/>
              <w:autoSpaceDE/>
              <w:autoSpaceDN/>
              <w:adjustRightInd/>
              <w:jc w:val="right"/>
              <w:textAlignment w:val="auto"/>
              <w:rPr>
                <w:rFonts w:eastAsia="Calibri"/>
                <w:lang w:eastAsia="en-US"/>
              </w:rPr>
            </w:pPr>
          </w:p>
          <w:p w:rsidRDefault="00DF3D0E" w:rsidP="00DF3D0E" w:rsidR="00DF3D0E" w:rsidRPr="00DF3D0E">
            <w:pPr>
              <w:widowControl/>
              <w:overflowPunct/>
              <w:autoSpaceDE/>
              <w:autoSpaceDN/>
              <w:adjustRightInd/>
              <w:jc w:val="right"/>
              <w:textAlignment w:val="auto"/>
              <w:rPr>
                <w:rFonts w:eastAsia="Calibri"/>
                <w:lang w:eastAsia="en-US"/>
              </w:rPr>
            </w:pPr>
          </w:p>
          <w:p w:rsidRDefault="00DF3D0E" w:rsidP="00DF3D0E" w:rsidR="00DF3D0E" w:rsidRPr="00DF3D0E">
            <w:pPr>
              <w:widowControl/>
              <w:overflowPunct/>
              <w:autoSpaceDE/>
              <w:autoSpaceDN/>
              <w:adjustRightInd/>
              <w:jc w:val="right"/>
              <w:textAlignment w:val="auto"/>
              <w:rPr>
                <w:rFonts w:eastAsia="Calibri"/>
                <w:lang w:eastAsia="en-US"/>
              </w:rPr>
            </w:pPr>
          </w:p>
          <w:p w:rsidRDefault="00DF3D0E" w:rsidP="00DF3D0E" w:rsidR="00DF3D0E" w:rsidRPr="00DF3D0E">
            <w:pPr>
              <w:widowControl/>
              <w:overflowPunct/>
              <w:autoSpaceDE/>
              <w:autoSpaceDN/>
              <w:adjustRightInd/>
              <w:jc w:val="right"/>
              <w:textAlignment w:val="auto"/>
              <w:rPr>
                <w:rFonts w:eastAsia="Calibri"/>
                <w:lang w:eastAsia="en-US"/>
              </w:rPr>
            </w:pPr>
          </w:p>
          <w:p w:rsidRDefault="00DF3D0E" w:rsidP="00DF3D0E" w:rsidR="00DF3D0E" w:rsidRPr="00DF3D0E">
            <w:pPr>
              <w:widowControl/>
              <w:overflowPunct/>
              <w:autoSpaceDE/>
              <w:autoSpaceDN/>
              <w:adjustRightInd/>
              <w:jc w:val="right"/>
              <w:textAlignment w:val="auto"/>
              <w:rPr>
                <w:rFonts w:eastAsia="Calibri"/>
                <w:lang w:eastAsia="en-US"/>
              </w:rPr>
            </w:pPr>
          </w:p>
          <w:p w:rsidRDefault="00DF3D0E" w:rsidP="00DF3D0E" w:rsidR="00DF3D0E" w:rsidRPr="00DF3D0E">
            <w:pPr>
              <w:widowControl/>
              <w:overflowPunct/>
              <w:autoSpaceDE/>
              <w:autoSpaceDN/>
              <w:adjustRightInd/>
              <w:jc w:val="right"/>
              <w:textAlignment w:val="auto"/>
              <w:rPr>
                <w:rFonts w:eastAsia="Calibri"/>
                <w:lang w:eastAsia="en-US"/>
              </w:rPr>
            </w:pPr>
            <w:r w:rsidRPr="00DF3D0E">
              <w:rPr>
                <w:rFonts w:eastAsia="Calibri"/>
                <w:lang w:eastAsia="en-US"/>
              </w:rPr>
              <w:t>2. viši isplatni red</w:t>
            </w:r>
          </w:p>
          <w:p w:rsidRDefault="00DF3D0E" w:rsidP="00DF3D0E" w:rsidR="00DF3D0E" w:rsidRPr="00DF3D0E">
            <w:pPr>
              <w:widowControl/>
              <w:overflowPunct/>
              <w:autoSpaceDE/>
              <w:autoSpaceDN/>
              <w:adjustRightInd/>
              <w:jc w:val="right"/>
              <w:textAlignment w:val="auto"/>
              <w:rPr>
                <w:rFonts w:eastAsia="Calibri"/>
                <w:lang w:eastAsia="en-US"/>
              </w:rPr>
            </w:pPr>
            <w:r w:rsidRPr="00DF3D0E">
              <w:rPr>
                <w:rFonts w:eastAsia="Calibri"/>
                <w:lang w:eastAsia="en-US"/>
              </w:rPr>
              <w:t>64.518,99</w:t>
            </w:r>
          </w:p>
        </w:tc>
      </w:tr>
      <w:tr w:rsidTr="00DF3D0E" w:rsidR="00DF3D0E" w:rsidRPr="00DF3D0E">
        <w:trPr>
          <w:jc w:val="center"/>
        </w:trPr>
        <w:tc>
          <w:tcPr>
            <w:tcW w:type="pct" w:w="738"/>
          </w:tcPr>
          <w:p w:rsidRDefault="00DF3D0E" w:rsidP="00DF3D0E" w:rsidR="00DF3D0E" w:rsidRPr="00DF3D0E">
            <w:pPr>
              <w:widowControl/>
              <w:overflowPunct/>
              <w:autoSpaceDE/>
              <w:autoSpaceDN/>
              <w:adjustRightInd/>
              <w:jc w:val="center"/>
              <w:textAlignment w:val="auto"/>
              <w:rPr>
                <w:rFonts w:eastAsia="Calibri"/>
                <w:lang w:eastAsia="en-US"/>
              </w:rPr>
            </w:pPr>
          </w:p>
          <w:p w:rsidRDefault="00DF3D0E" w:rsidP="00DF3D0E" w:rsidR="00DF3D0E" w:rsidRPr="00DF3D0E">
            <w:pPr>
              <w:widowControl/>
              <w:overflowPunct/>
              <w:autoSpaceDE/>
              <w:autoSpaceDN/>
              <w:adjustRightInd/>
              <w:jc w:val="center"/>
              <w:textAlignment w:val="auto"/>
              <w:rPr>
                <w:rFonts w:eastAsia="Calibri"/>
                <w:lang w:eastAsia="en-US"/>
              </w:rPr>
            </w:pPr>
            <w:r w:rsidRPr="00DF3D0E">
              <w:rPr>
                <w:rFonts w:eastAsia="Calibri"/>
                <w:lang w:eastAsia="en-US"/>
              </w:rPr>
              <w:t>2.</w:t>
            </w:r>
          </w:p>
          <w:p w:rsidRDefault="00DF3D0E" w:rsidP="00DF3D0E" w:rsidR="00DF3D0E" w:rsidRPr="00DF3D0E">
            <w:pPr>
              <w:widowControl/>
              <w:overflowPunct/>
              <w:autoSpaceDE/>
              <w:autoSpaceDN/>
              <w:adjustRightInd/>
              <w:jc w:val="center"/>
              <w:textAlignment w:val="auto"/>
              <w:rPr>
                <w:rFonts w:eastAsia="Calibri"/>
                <w:lang w:eastAsia="en-US"/>
              </w:rPr>
            </w:pPr>
          </w:p>
        </w:tc>
        <w:tc>
          <w:tcPr>
            <w:tcW w:type="pct" w:w="1319"/>
          </w:tcPr>
          <w:p w:rsidRDefault="00DF3D0E" w:rsidP="00DF3D0E" w:rsidR="00DF3D0E" w:rsidRPr="00DF3D0E">
            <w:pPr>
              <w:widowControl/>
              <w:overflowPunct/>
              <w:autoSpaceDE/>
              <w:autoSpaceDN/>
              <w:adjustRightInd/>
              <w:textAlignment w:val="auto"/>
              <w:rPr>
                <w:rFonts w:eastAsia="Calibri"/>
                <w:lang w:eastAsia="en-US"/>
              </w:rPr>
            </w:pPr>
            <w:r w:rsidRPr="00DF3D0E">
              <w:rPr>
                <w:rFonts w:eastAsia="Calibri"/>
                <w:lang w:eastAsia="en-US"/>
              </w:rPr>
              <w:t>Hrvatske vode Zagreb</w:t>
            </w:r>
          </w:p>
          <w:p w:rsidRDefault="00DF3D0E" w:rsidP="00DF3D0E" w:rsidR="00DF3D0E" w:rsidRPr="00DF3D0E">
            <w:pPr>
              <w:widowControl/>
              <w:overflowPunct/>
              <w:autoSpaceDE/>
              <w:autoSpaceDN/>
              <w:adjustRightInd/>
              <w:textAlignment w:val="auto"/>
              <w:rPr>
                <w:rFonts w:eastAsia="Calibri"/>
                <w:lang w:eastAsia="en-US"/>
              </w:rPr>
            </w:pPr>
            <w:r w:rsidRPr="00DF3D0E">
              <w:rPr>
                <w:rFonts w:eastAsia="Calibri"/>
                <w:lang w:eastAsia="en-US"/>
              </w:rPr>
              <w:t>OIB 28921383001</w:t>
            </w:r>
          </w:p>
          <w:p w:rsidRDefault="00DF3D0E" w:rsidP="00DF3D0E" w:rsidR="00DF3D0E" w:rsidRPr="00DF3D0E">
            <w:pPr>
              <w:widowControl/>
              <w:overflowPunct/>
              <w:autoSpaceDE/>
              <w:autoSpaceDN/>
              <w:adjustRightInd/>
              <w:textAlignment w:val="auto"/>
              <w:rPr>
                <w:rFonts w:eastAsia="Calibri"/>
                <w:lang w:eastAsia="en-US"/>
              </w:rPr>
            </w:pPr>
            <w:r w:rsidRPr="00DF3D0E">
              <w:rPr>
                <w:rFonts w:eastAsia="Calibri"/>
                <w:lang w:eastAsia="en-US"/>
              </w:rPr>
              <w:t xml:space="preserve">Zagreb, </w:t>
            </w:r>
          </w:p>
          <w:p w:rsidRDefault="00DF3D0E" w:rsidP="00DF3D0E" w:rsidR="00DF3D0E" w:rsidRPr="00DF3D0E">
            <w:pPr>
              <w:widowControl/>
              <w:overflowPunct/>
              <w:autoSpaceDE/>
              <w:autoSpaceDN/>
              <w:adjustRightInd/>
              <w:textAlignment w:val="auto"/>
              <w:rPr>
                <w:rFonts w:eastAsia="Calibri"/>
                <w:lang w:eastAsia="en-US"/>
              </w:rPr>
            </w:pPr>
            <w:r w:rsidRPr="00DF3D0E">
              <w:rPr>
                <w:rFonts w:eastAsia="Calibri"/>
                <w:lang w:eastAsia="en-US"/>
              </w:rPr>
              <w:t>Ulica grada Vukovara 220</w:t>
            </w:r>
          </w:p>
          <w:p w:rsidRDefault="00DF3D0E" w:rsidP="00DF3D0E" w:rsidR="00DF3D0E" w:rsidRPr="00DF3D0E">
            <w:pPr>
              <w:widowControl/>
              <w:overflowPunct/>
              <w:autoSpaceDE/>
              <w:autoSpaceDN/>
              <w:adjustRightInd/>
              <w:textAlignment w:val="auto"/>
              <w:rPr>
                <w:rFonts w:eastAsia="Calibri"/>
                <w:lang w:eastAsia="en-US"/>
              </w:rPr>
            </w:pPr>
          </w:p>
        </w:tc>
        <w:tc>
          <w:tcPr>
            <w:tcW w:type="pct" w:w="959"/>
          </w:tcPr>
          <w:p w:rsidRDefault="00DF3D0E" w:rsidP="00DF3D0E" w:rsidR="00DF3D0E" w:rsidRPr="00DF3D0E">
            <w:pPr>
              <w:widowControl/>
              <w:overflowPunct/>
              <w:autoSpaceDE/>
              <w:autoSpaceDN/>
              <w:adjustRightInd/>
              <w:jc w:val="right"/>
              <w:textAlignment w:val="auto"/>
              <w:rPr>
                <w:rFonts w:eastAsia="Calibri"/>
                <w:lang w:eastAsia="en-US"/>
              </w:rPr>
            </w:pPr>
          </w:p>
          <w:p w:rsidRDefault="00DF3D0E" w:rsidP="00DF3D0E" w:rsidR="00DF3D0E" w:rsidRPr="00DF3D0E">
            <w:pPr>
              <w:widowControl/>
              <w:overflowPunct/>
              <w:autoSpaceDE/>
              <w:autoSpaceDN/>
              <w:adjustRightInd/>
              <w:jc w:val="right"/>
              <w:textAlignment w:val="auto"/>
              <w:rPr>
                <w:rFonts w:eastAsia="Calibri"/>
                <w:lang w:eastAsia="en-US"/>
              </w:rPr>
            </w:pPr>
          </w:p>
          <w:p w:rsidRDefault="00DF3D0E" w:rsidP="00DF3D0E" w:rsidR="00DF3D0E" w:rsidRPr="00DF3D0E">
            <w:pPr>
              <w:widowControl/>
              <w:overflowPunct/>
              <w:autoSpaceDE/>
              <w:autoSpaceDN/>
              <w:adjustRightInd/>
              <w:jc w:val="right"/>
              <w:textAlignment w:val="auto"/>
              <w:rPr>
                <w:rFonts w:eastAsia="Calibri"/>
                <w:lang w:eastAsia="en-US"/>
              </w:rPr>
            </w:pPr>
          </w:p>
          <w:p w:rsidRDefault="00DF3D0E" w:rsidP="00DF3D0E" w:rsidR="00DF3D0E" w:rsidRPr="00DF3D0E">
            <w:pPr>
              <w:widowControl/>
              <w:overflowPunct/>
              <w:autoSpaceDE/>
              <w:autoSpaceDN/>
              <w:adjustRightInd/>
              <w:jc w:val="right"/>
              <w:textAlignment w:val="auto"/>
              <w:rPr>
                <w:rFonts w:eastAsia="Calibri"/>
                <w:lang w:eastAsia="en-US"/>
              </w:rPr>
            </w:pPr>
          </w:p>
          <w:p w:rsidRDefault="00DF3D0E" w:rsidP="00DF3D0E" w:rsidR="00DF3D0E" w:rsidRPr="00DF3D0E">
            <w:pPr>
              <w:widowControl/>
              <w:overflowPunct/>
              <w:autoSpaceDE/>
              <w:autoSpaceDN/>
              <w:adjustRightInd/>
              <w:jc w:val="right"/>
              <w:textAlignment w:val="auto"/>
              <w:rPr>
                <w:rFonts w:eastAsia="Calibri"/>
                <w:lang w:eastAsia="en-US"/>
              </w:rPr>
            </w:pPr>
          </w:p>
          <w:p w:rsidRDefault="00DF3D0E" w:rsidP="00DF3D0E" w:rsidR="00DF3D0E" w:rsidRPr="00DF3D0E">
            <w:pPr>
              <w:widowControl/>
              <w:overflowPunct/>
              <w:autoSpaceDE/>
              <w:autoSpaceDN/>
              <w:adjustRightInd/>
              <w:jc w:val="right"/>
              <w:textAlignment w:val="auto"/>
              <w:rPr>
                <w:rFonts w:eastAsia="Calibri"/>
                <w:lang w:eastAsia="en-US"/>
              </w:rPr>
            </w:pPr>
            <w:r w:rsidRPr="00DF3D0E">
              <w:rPr>
                <w:rFonts w:eastAsia="Calibri"/>
                <w:lang w:eastAsia="en-US"/>
              </w:rPr>
              <w:t>81.321,87</w:t>
            </w:r>
          </w:p>
        </w:tc>
        <w:tc>
          <w:tcPr>
            <w:tcW w:type="pct" w:w="1043"/>
          </w:tcPr>
          <w:p w:rsidRDefault="00DF3D0E" w:rsidP="00DF3D0E" w:rsidR="00DF3D0E" w:rsidRPr="00DF3D0E">
            <w:pPr>
              <w:widowControl/>
              <w:overflowPunct/>
              <w:autoSpaceDE/>
              <w:autoSpaceDN/>
              <w:adjustRightInd/>
              <w:textAlignment w:val="auto"/>
              <w:rPr>
                <w:rFonts w:eastAsia="Calibri"/>
                <w:lang w:eastAsia="en-US"/>
              </w:rPr>
            </w:pPr>
            <w:r w:rsidRPr="00DF3D0E">
              <w:rPr>
                <w:rFonts w:eastAsia="Calibri"/>
                <w:lang w:eastAsia="en-US"/>
              </w:rPr>
              <w:t>Zakon o financiranju vodnog gospodarstva (NN 153/09) i prateći propisi</w:t>
            </w:r>
          </w:p>
        </w:tc>
        <w:tc>
          <w:tcPr>
            <w:tcW w:type="pct" w:w="940"/>
          </w:tcPr>
          <w:p w:rsidRDefault="00DF3D0E" w:rsidP="00DF3D0E" w:rsidR="00DF3D0E" w:rsidRPr="00DF3D0E">
            <w:pPr>
              <w:widowControl/>
              <w:overflowPunct/>
              <w:autoSpaceDE/>
              <w:autoSpaceDN/>
              <w:adjustRightInd/>
              <w:jc w:val="right"/>
              <w:textAlignment w:val="auto"/>
              <w:rPr>
                <w:rFonts w:eastAsia="Calibri"/>
                <w:lang w:eastAsia="en-US"/>
              </w:rPr>
            </w:pPr>
          </w:p>
          <w:p w:rsidRDefault="00DF3D0E" w:rsidP="00DF3D0E" w:rsidR="00DF3D0E" w:rsidRPr="00DF3D0E">
            <w:pPr>
              <w:widowControl/>
              <w:overflowPunct/>
              <w:autoSpaceDE/>
              <w:autoSpaceDN/>
              <w:adjustRightInd/>
              <w:jc w:val="right"/>
              <w:textAlignment w:val="auto"/>
              <w:rPr>
                <w:rFonts w:eastAsia="Calibri"/>
                <w:lang w:eastAsia="en-US"/>
              </w:rPr>
            </w:pPr>
          </w:p>
          <w:p w:rsidRDefault="00DF3D0E" w:rsidP="00DF3D0E" w:rsidR="00DF3D0E" w:rsidRPr="00DF3D0E">
            <w:pPr>
              <w:widowControl/>
              <w:overflowPunct/>
              <w:autoSpaceDE/>
              <w:autoSpaceDN/>
              <w:adjustRightInd/>
              <w:jc w:val="right"/>
              <w:textAlignment w:val="auto"/>
              <w:rPr>
                <w:rFonts w:eastAsia="Calibri"/>
                <w:lang w:eastAsia="en-US"/>
              </w:rPr>
            </w:pPr>
          </w:p>
          <w:p w:rsidRDefault="00DF3D0E" w:rsidP="00DF3D0E" w:rsidR="00DF3D0E" w:rsidRPr="00DF3D0E">
            <w:pPr>
              <w:widowControl/>
              <w:overflowPunct/>
              <w:autoSpaceDE/>
              <w:autoSpaceDN/>
              <w:adjustRightInd/>
              <w:jc w:val="right"/>
              <w:textAlignment w:val="auto"/>
              <w:rPr>
                <w:rFonts w:eastAsia="Calibri"/>
                <w:lang w:eastAsia="en-US"/>
              </w:rPr>
            </w:pPr>
          </w:p>
          <w:p w:rsidRDefault="00DF3D0E" w:rsidP="00DF3D0E" w:rsidR="00DF3D0E" w:rsidRPr="00DF3D0E">
            <w:pPr>
              <w:widowControl/>
              <w:overflowPunct/>
              <w:autoSpaceDE/>
              <w:autoSpaceDN/>
              <w:adjustRightInd/>
              <w:jc w:val="right"/>
              <w:textAlignment w:val="auto"/>
              <w:rPr>
                <w:rFonts w:eastAsia="Calibri"/>
                <w:lang w:eastAsia="en-US"/>
              </w:rPr>
            </w:pPr>
            <w:r w:rsidRPr="00DF3D0E">
              <w:rPr>
                <w:rFonts w:eastAsia="Calibri"/>
                <w:lang w:eastAsia="en-US"/>
              </w:rPr>
              <w:t>2. viši isplatni red</w:t>
            </w:r>
          </w:p>
          <w:p w:rsidRDefault="00DF3D0E" w:rsidP="00DF3D0E" w:rsidR="00DF3D0E" w:rsidRPr="00DF3D0E">
            <w:pPr>
              <w:widowControl/>
              <w:overflowPunct/>
              <w:autoSpaceDE/>
              <w:autoSpaceDN/>
              <w:adjustRightInd/>
              <w:jc w:val="right"/>
              <w:textAlignment w:val="auto"/>
              <w:rPr>
                <w:rFonts w:eastAsia="Calibri"/>
                <w:lang w:eastAsia="en-US"/>
              </w:rPr>
            </w:pPr>
            <w:r w:rsidRPr="00DF3D0E">
              <w:rPr>
                <w:rFonts w:eastAsia="Calibri"/>
                <w:lang w:eastAsia="en-US"/>
              </w:rPr>
              <w:t>81.321,87</w:t>
            </w:r>
          </w:p>
        </w:tc>
      </w:tr>
      <w:tr w:rsidTr="00DF3D0E" w:rsidR="00DF3D0E" w:rsidRPr="00DF3D0E">
        <w:trPr>
          <w:jc w:val="center"/>
        </w:trPr>
        <w:tc>
          <w:tcPr>
            <w:tcW w:type="pct" w:w="738"/>
          </w:tcPr>
          <w:p w:rsidRDefault="00DF3D0E" w:rsidP="00DF3D0E" w:rsidR="00DF3D0E" w:rsidRPr="00DF3D0E">
            <w:pPr>
              <w:widowControl/>
              <w:overflowPunct/>
              <w:autoSpaceDE/>
              <w:autoSpaceDN/>
              <w:adjustRightInd/>
              <w:jc w:val="center"/>
              <w:textAlignment w:val="auto"/>
              <w:rPr>
                <w:rFonts w:eastAsia="Calibri"/>
                <w:lang w:eastAsia="en-US"/>
              </w:rPr>
            </w:pPr>
          </w:p>
          <w:p w:rsidRDefault="00DF3D0E" w:rsidP="00DF3D0E" w:rsidR="00DF3D0E" w:rsidRPr="00DF3D0E">
            <w:pPr>
              <w:widowControl/>
              <w:overflowPunct/>
              <w:autoSpaceDE/>
              <w:autoSpaceDN/>
              <w:adjustRightInd/>
              <w:jc w:val="center"/>
              <w:textAlignment w:val="auto"/>
              <w:rPr>
                <w:rFonts w:eastAsia="Calibri"/>
                <w:lang w:eastAsia="en-US"/>
              </w:rPr>
            </w:pPr>
            <w:r w:rsidRPr="00DF3D0E">
              <w:rPr>
                <w:rFonts w:eastAsia="Calibri"/>
                <w:lang w:eastAsia="en-US"/>
              </w:rPr>
              <w:t>3.</w:t>
            </w:r>
          </w:p>
        </w:tc>
        <w:tc>
          <w:tcPr>
            <w:tcW w:type="pct" w:w="1319"/>
          </w:tcPr>
          <w:p w:rsidRDefault="00DF3D0E" w:rsidP="00DF3D0E" w:rsidR="00DF3D0E" w:rsidRPr="00DF3D0E">
            <w:pPr>
              <w:widowControl/>
              <w:overflowPunct/>
              <w:autoSpaceDE/>
              <w:autoSpaceDN/>
              <w:adjustRightInd/>
              <w:textAlignment w:val="auto"/>
              <w:rPr>
                <w:rFonts w:eastAsia="Calibri"/>
                <w:lang w:eastAsia="en-US"/>
              </w:rPr>
            </w:pPr>
            <w:r w:rsidRPr="00DF3D0E">
              <w:rPr>
                <w:rFonts w:eastAsia="Calibri"/>
                <w:lang w:eastAsia="en-US"/>
              </w:rPr>
              <w:t>GRAD ZAGREB</w:t>
            </w:r>
          </w:p>
          <w:p w:rsidRDefault="00DF3D0E" w:rsidP="00DF3D0E" w:rsidR="00DF3D0E" w:rsidRPr="00DF3D0E">
            <w:pPr>
              <w:widowControl/>
              <w:overflowPunct/>
              <w:autoSpaceDE/>
              <w:autoSpaceDN/>
              <w:adjustRightInd/>
              <w:textAlignment w:val="auto"/>
              <w:rPr>
                <w:rFonts w:eastAsia="Calibri"/>
                <w:lang w:eastAsia="en-US"/>
              </w:rPr>
            </w:pPr>
            <w:r w:rsidRPr="00DF3D0E">
              <w:rPr>
                <w:rFonts w:eastAsia="Calibri"/>
                <w:lang w:eastAsia="en-US"/>
              </w:rPr>
              <w:t>61817894937</w:t>
            </w:r>
          </w:p>
          <w:p w:rsidRDefault="00DF3D0E" w:rsidP="00DF3D0E" w:rsidR="00DF3D0E" w:rsidRPr="00DF3D0E">
            <w:pPr>
              <w:widowControl/>
              <w:overflowPunct/>
              <w:autoSpaceDE/>
              <w:autoSpaceDN/>
              <w:adjustRightInd/>
              <w:textAlignment w:val="auto"/>
              <w:rPr>
                <w:rFonts w:eastAsia="Calibri"/>
                <w:lang w:eastAsia="en-US"/>
              </w:rPr>
            </w:pPr>
            <w:r w:rsidRPr="00DF3D0E">
              <w:rPr>
                <w:rFonts w:eastAsia="Calibri"/>
                <w:lang w:eastAsia="en-US"/>
              </w:rPr>
              <w:t xml:space="preserve">Zagreb, </w:t>
            </w:r>
          </w:p>
          <w:p w:rsidRDefault="00DF3D0E" w:rsidP="00DF3D0E" w:rsidR="00DF3D0E" w:rsidRPr="00DF3D0E">
            <w:pPr>
              <w:widowControl/>
              <w:overflowPunct/>
              <w:autoSpaceDE/>
              <w:autoSpaceDN/>
              <w:adjustRightInd/>
              <w:textAlignment w:val="auto"/>
              <w:rPr>
                <w:rFonts w:eastAsia="Calibri"/>
                <w:lang w:eastAsia="en-US"/>
              </w:rPr>
            </w:pPr>
            <w:r w:rsidRPr="00DF3D0E">
              <w:rPr>
                <w:rFonts w:eastAsia="Calibri"/>
                <w:lang w:eastAsia="en-US"/>
              </w:rPr>
              <w:t>Trg Stjepana Radića 1</w:t>
            </w:r>
          </w:p>
        </w:tc>
        <w:tc>
          <w:tcPr>
            <w:tcW w:type="pct" w:w="959"/>
          </w:tcPr>
          <w:p w:rsidRDefault="00DF3D0E" w:rsidP="00DF3D0E" w:rsidR="00DF3D0E" w:rsidRPr="00DF3D0E">
            <w:pPr>
              <w:widowControl/>
              <w:overflowPunct/>
              <w:autoSpaceDE/>
              <w:autoSpaceDN/>
              <w:adjustRightInd/>
              <w:jc w:val="right"/>
              <w:textAlignment w:val="auto"/>
              <w:rPr>
                <w:rFonts w:eastAsia="Calibri"/>
                <w:lang w:eastAsia="en-US"/>
              </w:rPr>
            </w:pPr>
          </w:p>
          <w:p w:rsidRDefault="00DF3D0E" w:rsidP="00DF3D0E" w:rsidR="00DF3D0E" w:rsidRPr="00DF3D0E">
            <w:pPr>
              <w:widowControl/>
              <w:overflowPunct/>
              <w:autoSpaceDE/>
              <w:autoSpaceDN/>
              <w:adjustRightInd/>
              <w:jc w:val="right"/>
              <w:textAlignment w:val="auto"/>
              <w:rPr>
                <w:rFonts w:eastAsia="Calibri"/>
                <w:lang w:eastAsia="en-US"/>
              </w:rPr>
            </w:pPr>
          </w:p>
          <w:p w:rsidRDefault="00DF3D0E" w:rsidP="00DF3D0E" w:rsidR="00DF3D0E" w:rsidRPr="00DF3D0E">
            <w:pPr>
              <w:widowControl/>
              <w:overflowPunct/>
              <w:autoSpaceDE/>
              <w:autoSpaceDN/>
              <w:adjustRightInd/>
              <w:jc w:val="right"/>
              <w:textAlignment w:val="auto"/>
              <w:rPr>
                <w:rFonts w:eastAsia="Calibri"/>
                <w:lang w:eastAsia="en-US"/>
              </w:rPr>
            </w:pPr>
          </w:p>
          <w:p w:rsidRDefault="00DF3D0E" w:rsidP="00DF3D0E" w:rsidR="00DF3D0E" w:rsidRPr="00DF3D0E">
            <w:pPr>
              <w:widowControl/>
              <w:overflowPunct/>
              <w:autoSpaceDE/>
              <w:autoSpaceDN/>
              <w:adjustRightInd/>
              <w:jc w:val="right"/>
              <w:textAlignment w:val="auto"/>
              <w:rPr>
                <w:rFonts w:eastAsia="Calibri"/>
                <w:lang w:eastAsia="en-US"/>
              </w:rPr>
            </w:pPr>
          </w:p>
          <w:p w:rsidRDefault="00DF3D0E" w:rsidP="00DF3D0E" w:rsidR="00DF3D0E" w:rsidRPr="00DF3D0E">
            <w:pPr>
              <w:widowControl/>
              <w:overflowPunct/>
              <w:autoSpaceDE/>
              <w:autoSpaceDN/>
              <w:adjustRightInd/>
              <w:jc w:val="right"/>
              <w:textAlignment w:val="auto"/>
              <w:rPr>
                <w:rFonts w:eastAsia="Calibri"/>
                <w:lang w:eastAsia="en-US"/>
              </w:rPr>
            </w:pPr>
            <w:r w:rsidRPr="00DF3D0E">
              <w:rPr>
                <w:rFonts w:eastAsia="Calibri"/>
                <w:lang w:eastAsia="en-US"/>
              </w:rPr>
              <w:t>599.684,70</w:t>
            </w:r>
          </w:p>
        </w:tc>
        <w:tc>
          <w:tcPr>
            <w:tcW w:type="pct" w:w="1043"/>
          </w:tcPr>
          <w:p w:rsidRDefault="00DF3D0E" w:rsidP="00DF3D0E" w:rsidR="00DF3D0E" w:rsidRPr="00DF3D0E">
            <w:pPr>
              <w:widowControl/>
              <w:overflowPunct/>
              <w:autoSpaceDE/>
              <w:autoSpaceDN/>
              <w:adjustRightInd/>
              <w:textAlignment w:val="auto"/>
              <w:rPr>
                <w:rFonts w:eastAsia="Calibri"/>
                <w:lang w:eastAsia="en-US"/>
              </w:rPr>
            </w:pPr>
            <w:r w:rsidRPr="00DF3D0E">
              <w:rPr>
                <w:rFonts w:eastAsia="Calibri"/>
                <w:lang w:eastAsia="en-US"/>
              </w:rPr>
              <w:t xml:space="preserve">Rješenja o komunalnoj naknadi  temeljem Zakona o komunalnom gospodarstvu  </w:t>
            </w:r>
          </w:p>
        </w:tc>
        <w:tc>
          <w:tcPr>
            <w:tcW w:type="pct" w:w="940"/>
          </w:tcPr>
          <w:p w:rsidRDefault="00DF3D0E" w:rsidP="00DF3D0E" w:rsidR="00DF3D0E" w:rsidRPr="00DF3D0E">
            <w:pPr>
              <w:widowControl/>
              <w:overflowPunct/>
              <w:autoSpaceDE/>
              <w:autoSpaceDN/>
              <w:adjustRightInd/>
              <w:jc w:val="right"/>
              <w:textAlignment w:val="auto"/>
              <w:rPr>
                <w:rFonts w:eastAsia="Calibri"/>
                <w:lang w:eastAsia="en-US"/>
              </w:rPr>
            </w:pPr>
          </w:p>
          <w:p w:rsidRDefault="00DF3D0E" w:rsidP="00DF3D0E" w:rsidR="00DF3D0E" w:rsidRPr="00DF3D0E">
            <w:pPr>
              <w:widowControl/>
              <w:overflowPunct/>
              <w:autoSpaceDE/>
              <w:autoSpaceDN/>
              <w:adjustRightInd/>
              <w:jc w:val="right"/>
              <w:textAlignment w:val="auto"/>
              <w:rPr>
                <w:rFonts w:eastAsia="Calibri"/>
                <w:lang w:eastAsia="en-US"/>
              </w:rPr>
            </w:pPr>
          </w:p>
          <w:p w:rsidRDefault="00DF3D0E" w:rsidP="00DF3D0E" w:rsidR="00DF3D0E" w:rsidRPr="00DF3D0E">
            <w:pPr>
              <w:widowControl/>
              <w:overflowPunct/>
              <w:autoSpaceDE/>
              <w:autoSpaceDN/>
              <w:adjustRightInd/>
              <w:jc w:val="right"/>
              <w:textAlignment w:val="auto"/>
              <w:rPr>
                <w:rFonts w:eastAsia="Calibri"/>
                <w:lang w:eastAsia="en-US"/>
              </w:rPr>
            </w:pPr>
          </w:p>
          <w:p w:rsidRDefault="00DF3D0E" w:rsidP="00DF3D0E" w:rsidR="00DF3D0E" w:rsidRPr="00DF3D0E">
            <w:pPr>
              <w:widowControl/>
              <w:overflowPunct/>
              <w:autoSpaceDE/>
              <w:autoSpaceDN/>
              <w:adjustRightInd/>
              <w:jc w:val="right"/>
              <w:textAlignment w:val="auto"/>
              <w:rPr>
                <w:rFonts w:eastAsia="Calibri"/>
                <w:lang w:eastAsia="en-US"/>
              </w:rPr>
            </w:pPr>
            <w:r w:rsidRPr="00DF3D0E">
              <w:rPr>
                <w:rFonts w:eastAsia="Calibri"/>
                <w:lang w:eastAsia="en-US"/>
              </w:rPr>
              <w:t>2. viši isplatni red</w:t>
            </w:r>
          </w:p>
          <w:p w:rsidRDefault="00DF3D0E" w:rsidP="00DF3D0E" w:rsidR="00DF3D0E" w:rsidRPr="00DF3D0E">
            <w:pPr>
              <w:widowControl/>
              <w:overflowPunct/>
              <w:autoSpaceDE/>
              <w:autoSpaceDN/>
              <w:adjustRightInd/>
              <w:jc w:val="right"/>
              <w:textAlignment w:val="auto"/>
              <w:rPr>
                <w:rFonts w:eastAsia="Calibri"/>
                <w:lang w:eastAsia="en-US"/>
              </w:rPr>
            </w:pPr>
            <w:r w:rsidRPr="00DF3D0E">
              <w:rPr>
                <w:rFonts w:eastAsia="Calibri"/>
                <w:lang w:eastAsia="en-US"/>
              </w:rPr>
              <w:t>599.684,70</w:t>
            </w:r>
          </w:p>
        </w:tc>
      </w:tr>
      <w:tr w:rsidTr="00DF3D0E" w:rsidR="00DF3D0E" w:rsidRPr="00DF3D0E">
        <w:trPr>
          <w:jc w:val="center"/>
        </w:trPr>
        <w:tc>
          <w:tcPr>
            <w:tcW w:type="pct" w:w="738"/>
          </w:tcPr>
          <w:p w:rsidRDefault="00DF3D0E" w:rsidP="00DF3D0E" w:rsidR="00DF3D0E" w:rsidRPr="00DF3D0E">
            <w:pPr>
              <w:widowControl/>
              <w:overflowPunct/>
              <w:autoSpaceDE/>
              <w:autoSpaceDN/>
              <w:adjustRightInd/>
              <w:jc w:val="center"/>
              <w:textAlignment w:val="auto"/>
              <w:rPr>
                <w:rFonts w:eastAsia="Calibri"/>
                <w:lang w:eastAsia="en-US"/>
              </w:rPr>
            </w:pPr>
          </w:p>
          <w:p w:rsidRDefault="00DF3D0E" w:rsidP="00DF3D0E" w:rsidR="00DF3D0E" w:rsidRPr="00DF3D0E">
            <w:pPr>
              <w:widowControl/>
              <w:overflowPunct/>
              <w:autoSpaceDE/>
              <w:autoSpaceDN/>
              <w:adjustRightInd/>
              <w:jc w:val="center"/>
              <w:textAlignment w:val="auto"/>
              <w:rPr>
                <w:rFonts w:eastAsia="Calibri"/>
                <w:lang w:eastAsia="en-US"/>
              </w:rPr>
            </w:pPr>
            <w:r w:rsidRPr="00DF3D0E">
              <w:rPr>
                <w:rFonts w:eastAsia="Calibri"/>
                <w:lang w:eastAsia="en-US"/>
              </w:rPr>
              <w:t>4.</w:t>
            </w:r>
          </w:p>
        </w:tc>
        <w:tc>
          <w:tcPr>
            <w:tcW w:type="pct" w:w="1319"/>
          </w:tcPr>
          <w:p w:rsidRDefault="00DF3D0E" w:rsidP="00DF3D0E" w:rsidR="00DF3D0E" w:rsidRPr="00DF3D0E">
            <w:pPr>
              <w:widowControl/>
              <w:overflowPunct/>
              <w:autoSpaceDE/>
              <w:autoSpaceDN/>
              <w:adjustRightInd/>
              <w:textAlignment w:val="auto"/>
              <w:rPr>
                <w:rFonts w:eastAsia="Calibri"/>
                <w:lang w:eastAsia="en-US"/>
              </w:rPr>
            </w:pPr>
            <w:r w:rsidRPr="00DF3D0E">
              <w:rPr>
                <w:rFonts w:eastAsia="Calibri"/>
                <w:lang w:eastAsia="en-US"/>
              </w:rPr>
              <w:t>REPUBLIKA HRVATSKA</w:t>
            </w:r>
          </w:p>
          <w:p w:rsidRDefault="00DF3D0E" w:rsidP="00DF3D0E" w:rsidR="00DF3D0E" w:rsidRPr="00DF3D0E">
            <w:pPr>
              <w:widowControl/>
              <w:overflowPunct/>
              <w:autoSpaceDE/>
              <w:autoSpaceDN/>
              <w:adjustRightInd/>
              <w:textAlignment w:val="auto"/>
              <w:rPr>
                <w:rFonts w:eastAsia="Calibri"/>
                <w:lang w:eastAsia="en-US"/>
              </w:rPr>
            </w:pPr>
            <w:r w:rsidRPr="00DF3D0E">
              <w:rPr>
                <w:rFonts w:eastAsia="Calibri"/>
                <w:lang w:eastAsia="en-US"/>
              </w:rPr>
              <w:t xml:space="preserve">ŽDO </w:t>
            </w:r>
          </w:p>
          <w:p w:rsidRDefault="00DF3D0E" w:rsidP="00DF3D0E" w:rsidR="00DF3D0E" w:rsidRPr="00DF3D0E">
            <w:pPr>
              <w:widowControl/>
              <w:overflowPunct/>
              <w:autoSpaceDE/>
              <w:autoSpaceDN/>
              <w:adjustRightInd/>
              <w:textAlignment w:val="auto"/>
              <w:rPr>
                <w:rFonts w:eastAsia="Calibri"/>
                <w:lang w:eastAsia="en-US"/>
              </w:rPr>
            </w:pPr>
            <w:r w:rsidRPr="00DF3D0E">
              <w:rPr>
                <w:rFonts w:eastAsia="Calibri"/>
                <w:lang w:eastAsia="en-US"/>
              </w:rPr>
              <w:t>18683136487</w:t>
            </w:r>
          </w:p>
          <w:p w:rsidRDefault="00DF3D0E" w:rsidP="00DF3D0E" w:rsidR="00DF3D0E" w:rsidRPr="00DF3D0E">
            <w:pPr>
              <w:widowControl/>
              <w:overflowPunct/>
              <w:autoSpaceDE/>
              <w:autoSpaceDN/>
              <w:adjustRightInd/>
              <w:textAlignment w:val="auto"/>
              <w:rPr>
                <w:rFonts w:eastAsia="Calibri"/>
                <w:lang w:eastAsia="en-US"/>
              </w:rPr>
            </w:pPr>
            <w:r w:rsidRPr="00DF3D0E">
              <w:rPr>
                <w:rFonts w:eastAsia="Calibri"/>
                <w:lang w:eastAsia="en-US"/>
              </w:rPr>
              <w:t xml:space="preserve">Zagreb, </w:t>
            </w:r>
          </w:p>
          <w:p w:rsidRDefault="00DF3D0E" w:rsidP="00DF3D0E" w:rsidR="00DF3D0E" w:rsidRPr="00DF3D0E">
            <w:pPr>
              <w:widowControl/>
              <w:overflowPunct/>
              <w:autoSpaceDE/>
              <w:autoSpaceDN/>
              <w:adjustRightInd/>
              <w:textAlignment w:val="auto"/>
              <w:rPr>
                <w:rFonts w:eastAsia="Calibri"/>
                <w:lang w:eastAsia="en-US"/>
              </w:rPr>
            </w:pPr>
            <w:r w:rsidRPr="00DF3D0E">
              <w:rPr>
                <w:rFonts w:eastAsia="Calibri"/>
                <w:lang w:eastAsia="en-US"/>
              </w:rPr>
              <w:t>Savska cesta 41</w:t>
            </w:r>
          </w:p>
        </w:tc>
        <w:tc>
          <w:tcPr>
            <w:tcW w:type="pct" w:w="959"/>
          </w:tcPr>
          <w:p w:rsidRDefault="00DF3D0E" w:rsidP="00DF3D0E" w:rsidR="00DF3D0E" w:rsidRPr="00DF3D0E">
            <w:pPr>
              <w:widowControl/>
              <w:overflowPunct/>
              <w:autoSpaceDE/>
              <w:autoSpaceDN/>
              <w:adjustRightInd/>
              <w:jc w:val="right"/>
              <w:textAlignment w:val="auto"/>
              <w:rPr>
                <w:rFonts w:eastAsia="Calibri"/>
                <w:lang w:eastAsia="en-US"/>
              </w:rPr>
            </w:pPr>
          </w:p>
          <w:p w:rsidRDefault="00DF3D0E" w:rsidP="00DF3D0E" w:rsidR="00DF3D0E" w:rsidRPr="00DF3D0E">
            <w:pPr>
              <w:widowControl/>
              <w:overflowPunct/>
              <w:autoSpaceDE/>
              <w:autoSpaceDN/>
              <w:adjustRightInd/>
              <w:jc w:val="right"/>
              <w:textAlignment w:val="auto"/>
              <w:rPr>
                <w:rFonts w:eastAsia="Calibri"/>
                <w:lang w:eastAsia="en-US"/>
              </w:rPr>
            </w:pPr>
          </w:p>
          <w:p w:rsidRDefault="00DF3D0E" w:rsidP="00DF3D0E" w:rsidR="00DF3D0E" w:rsidRPr="00DF3D0E">
            <w:pPr>
              <w:widowControl/>
              <w:overflowPunct/>
              <w:autoSpaceDE/>
              <w:autoSpaceDN/>
              <w:adjustRightInd/>
              <w:jc w:val="right"/>
              <w:textAlignment w:val="auto"/>
              <w:rPr>
                <w:rFonts w:eastAsia="Calibri"/>
                <w:lang w:eastAsia="en-US"/>
              </w:rPr>
            </w:pPr>
          </w:p>
          <w:p w:rsidRDefault="00DF3D0E" w:rsidP="00DF3D0E" w:rsidR="00DF3D0E" w:rsidRPr="00DF3D0E">
            <w:pPr>
              <w:widowControl/>
              <w:overflowPunct/>
              <w:autoSpaceDE/>
              <w:autoSpaceDN/>
              <w:adjustRightInd/>
              <w:jc w:val="right"/>
              <w:textAlignment w:val="auto"/>
              <w:rPr>
                <w:rFonts w:eastAsia="Calibri"/>
                <w:lang w:eastAsia="en-US"/>
              </w:rPr>
            </w:pPr>
          </w:p>
          <w:p w:rsidRDefault="00DF3D0E" w:rsidP="00DF3D0E" w:rsidR="00DF3D0E" w:rsidRPr="00DF3D0E">
            <w:pPr>
              <w:widowControl/>
              <w:overflowPunct/>
              <w:autoSpaceDE/>
              <w:autoSpaceDN/>
              <w:adjustRightInd/>
              <w:jc w:val="right"/>
              <w:textAlignment w:val="auto"/>
              <w:rPr>
                <w:rFonts w:eastAsia="Calibri"/>
                <w:lang w:eastAsia="en-US"/>
              </w:rPr>
            </w:pPr>
            <w:r w:rsidRPr="00DF3D0E">
              <w:rPr>
                <w:rFonts w:eastAsia="Calibri"/>
                <w:lang w:eastAsia="en-US"/>
              </w:rPr>
              <w:t>211.809,45</w:t>
            </w:r>
          </w:p>
        </w:tc>
        <w:tc>
          <w:tcPr>
            <w:tcW w:type="pct" w:w="1043"/>
          </w:tcPr>
          <w:p w:rsidRDefault="00DF3D0E" w:rsidP="00DF3D0E" w:rsidR="00DF3D0E" w:rsidRPr="00DF3D0E">
            <w:pPr>
              <w:widowControl/>
              <w:overflowPunct/>
              <w:autoSpaceDE/>
              <w:autoSpaceDN/>
              <w:adjustRightInd/>
              <w:textAlignment w:val="auto"/>
              <w:rPr>
                <w:rFonts w:eastAsia="Calibri"/>
                <w:lang w:eastAsia="en-US"/>
              </w:rPr>
            </w:pPr>
            <w:r w:rsidRPr="00DF3D0E">
              <w:rPr>
                <w:rFonts w:eastAsia="Calibri"/>
                <w:lang w:eastAsia="en-US"/>
              </w:rPr>
              <w:t>Porezna rješ. (2012.-2016.)</w:t>
            </w:r>
          </w:p>
          <w:p w:rsidRDefault="00DF3D0E" w:rsidP="00DF3D0E" w:rsidR="00DF3D0E" w:rsidRPr="00DF3D0E">
            <w:pPr>
              <w:widowControl/>
              <w:overflowPunct/>
              <w:autoSpaceDE/>
              <w:autoSpaceDN/>
              <w:adjustRightInd/>
              <w:textAlignment w:val="auto"/>
              <w:rPr>
                <w:rFonts w:eastAsia="Calibri"/>
                <w:lang w:eastAsia="en-US"/>
              </w:rPr>
            </w:pPr>
            <w:r w:rsidRPr="00DF3D0E">
              <w:rPr>
                <w:rFonts w:eastAsia="Calibri"/>
                <w:lang w:eastAsia="en-US"/>
              </w:rPr>
              <w:t>Obrazac JOPD (2014.-2016)</w:t>
            </w:r>
          </w:p>
          <w:p w:rsidRDefault="00DF3D0E" w:rsidP="00DF3D0E" w:rsidR="00DF3D0E" w:rsidRPr="00DF3D0E">
            <w:pPr>
              <w:widowControl/>
              <w:overflowPunct/>
              <w:autoSpaceDE/>
              <w:autoSpaceDN/>
              <w:adjustRightInd/>
              <w:textAlignment w:val="auto"/>
              <w:rPr>
                <w:rFonts w:eastAsia="Calibri"/>
                <w:lang w:eastAsia="en-US"/>
              </w:rPr>
            </w:pPr>
            <w:r w:rsidRPr="00DF3D0E">
              <w:rPr>
                <w:rFonts w:eastAsia="Calibri"/>
                <w:lang w:eastAsia="en-US"/>
              </w:rPr>
              <w:t>Obrazac ID (2012.,2013.)</w:t>
            </w:r>
          </w:p>
          <w:p w:rsidRDefault="00DF3D0E" w:rsidP="00DF3D0E" w:rsidR="00DF3D0E" w:rsidRPr="00DF3D0E">
            <w:pPr>
              <w:widowControl/>
              <w:overflowPunct/>
              <w:autoSpaceDE/>
              <w:autoSpaceDN/>
              <w:adjustRightInd/>
              <w:textAlignment w:val="auto"/>
              <w:rPr>
                <w:rFonts w:eastAsia="Calibri"/>
                <w:lang w:eastAsia="en-US"/>
              </w:rPr>
            </w:pPr>
            <w:r w:rsidRPr="00DF3D0E">
              <w:rPr>
                <w:rFonts w:eastAsia="Calibri"/>
                <w:lang w:eastAsia="en-US"/>
              </w:rPr>
              <w:t>Obrazac PDV (2013., 2014.)</w:t>
            </w:r>
          </w:p>
          <w:p w:rsidRDefault="00DF3D0E" w:rsidP="00DF3D0E" w:rsidR="00DF3D0E" w:rsidRPr="00DF3D0E">
            <w:pPr>
              <w:widowControl/>
              <w:overflowPunct/>
              <w:autoSpaceDE/>
              <w:autoSpaceDN/>
              <w:adjustRightInd/>
              <w:textAlignment w:val="auto"/>
              <w:rPr>
                <w:rFonts w:eastAsia="Calibri"/>
                <w:lang w:eastAsia="en-US"/>
              </w:rPr>
            </w:pPr>
            <w:r w:rsidRPr="00DF3D0E">
              <w:rPr>
                <w:rFonts w:eastAsia="Calibri"/>
                <w:lang w:eastAsia="en-US"/>
              </w:rPr>
              <w:t xml:space="preserve">Ovjerena stanja tražbina po računima: 5278,4227,4251 i 5262. </w:t>
            </w:r>
          </w:p>
        </w:tc>
        <w:tc>
          <w:tcPr>
            <w:tcW w:type="pct" w:w="940"/>
          </w:tcPr>
          <w:p w:rsidRDefault="00DF3D0E" w:rsidP="00DF3D0E" w:rsidR="00DF3D0E" w:rsidRPr="00DF3D0E">
            <w:pPr>
              <w:widowControl/>
              <w:overflowPunct/>
              <w:autoSpaceDE/>
              <w:autoSpaceDN/>
              <w:adjustRightInd/>
              <w:jc w:val="right"/>
              <w:textAlignment w:val="auto"/>
              <w:rPr>
                <w:rFonts w:eastAsia="Calibri"/>
                <w:lang w:eastAsia="en-US"/>
              </w:rPr>
            </w:pPr>
          </w:p>
          <w:p w:rsidRDefault="00DF3D0E" w:rsidP="00DF3D0E" w:rsidR="00DF3D0E" w:rsidRPr="00DF3D0E">
            <w:pPr>
              <w:widowControl/>
              <w:overflowPunct/>
              <w:autoSpaceDE/>
              <w:autoSpaceDN/>
              <w:adjustRightInd/>
              <w:jc w:val="right"/>
              <w:textAlignment w:val="auto"/>
              <w:rPr>
                <w:rFonts w:eastAsia="Calibri"/>
                <w:lang w:eastAsia="en-US"/>
              </w:rPr>
            </w:pPr>
          </w:p>
          <w:p w:rsidRDefault="00DF3D0E" w:rsidP="00DF3D0E" w:rsidR="00DF3D0E" w:rsidRPr="00DF3D0E">
            <w:pPr>
              <w:widowControl/>
              <w:overflowPunct/>
              <w:autoSpaceDE/>
              <w:autoSpaceDN/>
              <w:adjustRightInd/>
              <w:jc w:val="right"/>
              <w:textAlignment w:val="auto"/>
              <w:rPr>
                <w:rFonts w:eastAsia="Calibri"/>
                <w:lang w:eastAsia="en-US"/>
              </w:rPr>
            </w:pPr>
          </w:p>
          <w:p w:rsidRDefault="00DF3D0E" w:rsidP="00DF3D0E" w:rsidR="00DF3D0E" w:rsidRPr="00DF3D0E">
            <w:pPr>
              <w:widowControl/>
              <w:overflowPunct/>
              <w:autoSpaceDE/>
              <w:autoSpaceDN/>
              <w:adjustRightInd/>
              <w:jc w:val="right"/>
              <w:textAlignment w:val="auto"/>
              <w:rPr>
                <w:rFonts w:eastAsia="Calibri"/>
                <w:lang w:eastAsia="en-US"/>
              </w:rPr>
            </w:pPr>
            <w:r w:rsidRPr="00DF3D0E">
              <w:rPr>
                <w:rFonts w:eastAsia="Calibri"/>
                <w:lang w:eastAsia="en-US"/>
              </w:rPr>
              <w:t>2. viši isplatni red</w:t>
            </w:r>
          </w:p>
          <w:p w:rsidRDefault="00DF3D0E" w:rsidP="00DF3D0E" w:rsidR="00DF3D0E" w:rsidRPr="00DF3D0E">
            <w:pPr>
              <w:widowControl/>
              <w:overflowPunct/>
              <w:autoSpaceDE/>
              <w:autoSpaceDN/>
              <w:adjustRightInd/>
              <w:jc w:val="right"/>
              <w:textAlignment w:val="auto"/>
              <w:rPr>
                <w:rFonts w:eastAsia="Calibri"/>
                <w:lang w:eastAsia="en-US"/>
              </w:rPr>
            </w:pPr>
            <w:r w:rsidRPr="00DF3D0E">
              <w:rPr>
                <w:rFonts w:eastAsia="Calibri"/>
                <w:lang w:eastAsia="en-US"/>
              </w:rPr>
              <w:t>122.239,94</w:t>
            </w:r>
          </w:p>
        </w:tc>
      </w:tr>
      <w:tr w:rsidTr="00DF3D0E" w:rsidR="00DF3D0E" w:rsidRPr="00DF3D0E">
        <w:trPr>
          <w:trHeight w:val="1202"/>
          <w:jc w:val="center"/>
        </w:trPr>
        <w:tc>
          <w:tcPr>
            <w:tcW w:type="pct" w:w="738"/>
          </w:tcPr>
          <w:p w:rsidRDefault="00DF3D0E" w:rsidP="00DF3D0E" w:rsidR="00DF3D0E" w:rsidRPr="00DF3D0E">
            <w:pPr>
              <w:widowControl/>
              <w:overflowPunct/>
              <w:autoSpaceDE/>
              <w:autoSpaceDN/>
              <w:adjustRightInd/>
              <w:jc w:val="center"/>
              <w:textAlignment w:val="auto"/>
              <w:rPr>
                <w:rFonts w:eastAsia="Calibri"/>
                <w:lang w:eastAsia="en-US"/>
              </w:rPr>
            </w:pPr>
          </w:p>
          <w:p w:rsidRDefault="00DF3D0E" w:rsidP="00DF3D0E" w:rsidR="00DF3D0E" w:rsidRPr="00DF3D0E">
            <w:pPr>
              <w:widowControl/>
              <w:overflowPunct/>
              <w:autoSpaceDE/>
              <w:autoSpaceDN/>
              <w:adjustRightInd/>
              <w:jc w:val="center"/>
              <w:textAlignment w:val="auto"/>
              <w:rPr>
                <w:rFonts w:eastAsia="Calibri"/>
                <w:lang w:eastAsia="en-US"/>
              </w:rPr>
            </w:pPr>
            <w:r w:rsidRPr="00DF3D0E">
              <w:rPr>
                <w:rFonts w:eastAsia="Calibri"/>
                <w:lang w:eastAsia="en-US"/>
              </w:rPr>
              <w:t>5.</w:t>
            </w:r>
          </w:p>
        </w:tc>
        <w:tc>
          <w:tcPr>
            <w:tcW w:type="pct" w:w="1319"/>
          </w:tcPr>
          <w:p w:rsidRDefault="00DF3D0E" w:rsidP="00DF3D0E" w:rsidR="00DF3D0E" w:rsidRPr="00DF3D0E">
            <w:pPr>
              <w:widowControl/>
              <w:overflowPunct/>
              <w:autoSpaceDE/>
              <w:autoSpaceDN/>
              <w:adjustRightInd/>
              <w:textAlignment w:val="auto"/>
              <w:rPr>
                <w:rFonts w:eastAsia="Calibri"/>
                <w:lang w:eastAsia="en-US"/>
              </w:rPr>
            </w:pPr>
            <w:r w:rsidRPr="00DF3D0E">
              <w:rPr>
                <w:rFonts w:eastAsia="Calibri"/>
                <w:lang w:eastAsia="en-US"/>
              </w:rPr>
              <w:t>HRVATSKI TELEKOM  d.d.</w:t>
            </w:r>
          </w:p>
          <w:p w:rsidRDefault="00DF3D0E" w:rsidP="00DF3D0E" w:rsidR="00DF3D0E" w:rsidRPr="00DF3D0E">
            <w:pPr>
              <w:widowControl/>
              <w:overflowPunct/>
              <w:autoSpaceDE/>
              <w:autoSpaceDN/>
              <w:adjustRightInd/>
              <w:textAlignment w:val="auto"/>
              <w:rPr>
                <w:rFonts w:eastAsia="Calibri"/>
                <w:lang w:eastAsia="en-US"/>
              </w:rPr>
            </w:pPr>
            <w:r w:rsidRPr="00DF3D0E">
              <w:rPr>
                <w:rFonts w:eastAsia="Calibri"/>
                <w:lang w:eastAsia="en-US"/>
              </w:rPr>
              <w:t>Zagreb</w:t>
            </w:r>
          </w:p>
          <w:p w:rsidRDefault="00DF3D0E" w:rsidP="00DF3D0E" w:rsidR="00DF3D0E" w:rsidRPr="00DF3D0E">
            <w:pPr>
              <w:widowControl/>
              <w:overflowPunct/>
              <w:autoSpaceDE/>
              <w:autoSpaceDN/>
              <w:adjustRightInd/>
              <w:textAlignment w:val="auto"/>
              <w:rPr>
                <w:rFonts w:eastAsia="Calibri"/>
                <w:lang w:eastAsia="en-US"/>
              </w:rPr>
            </w:pPr>
            <w:r w:rsidRPr="00DF3D0E">
              <w:rPr>
                <w:rFonts w:eastAsia="Calibri"/>
                <w:lang w:eastAsia="en-US"/>
              </w:rPr>
              <w:t>81793146560</w:t>
            </w:r>
          </w:p>
          <w:p w:rsidRDefault="00DF3D0E" w:rsidP="00DF3D0E" w:rsidR="00DF3D0E" w:rsidRPr="00DF3D0E">
            <w:pPr>
              <w:widowControl/>
              <w:overflowPunct/>
              <w:autoSpaceDE/>
              <w:autoSpaceDN/>
              <w:adjustRightInd/>
              <w:textAlignment w:val="auto"/>
              <w:rPr>
                <w:rFonts w:eastAsia="Calibri"/>
                <w:lang w:eastAsia="en-US"/>
              </w:rPr>
            </w:pPr>
            <w:r w:rsidRPr="00DF3D0E">
              <w:rPr>
                <w:rFonts w:eastAsia="Calibri"/>
                <w:lang w:eastAsia="en-US"/>
              </w:rPr>
              <w:t>Zagreb,</w:t>
            </w:r>
          </w:p>
          <w:p w:rsidRDefault="00DF3D0E" w:rsidP="00DF3D0E" w:rsidR="00DF3D0E" w:rsidRPr="00DF3D0E">
            <w:pPr>
              <w:widowControl/>
              <w:overflowPunct/>
              <w:autoSpaceDE/>
              <w:autoSpaceDN/>
              <w:adjustRightInd/>
              <w:textAlignment w:val="auto"/>
              <w:rPr>
                <w:rFonts w:eastAsia="Calibri"/>
                <w:lang w:eastAsia="en-US"/>
              </w:rPr>
            </w:pPr>
            <w:r w:rsidRPr="00DF3D0E">
              <w:rPr>
                <w:rFonts w:eastAsia="Calibri"/>
                <w:lang w:eastAsia="en-US"/>
              </w:rPr>
              <w:t>Roberta F. Mihanovića 9</w:t>
            </w:r>
          </w:p>
        </w:tc>
        <w:tc>
          <w:tcPr>
            <w:tcW w:type="pct" w:w="959"/>
          </w:tcPr>
          <w:p w:rsidRDefault="00DF3D0E" w:rsidP="00DF3D0E" w:rsidR="00DF3D0E" w:rsidRPr="00DF3D0E">
            <w:pPr>
              <w:widowControl/>
              <w:overflowPunct/>
              <w:autoSpaceDE/>
              <w:autoSpaceDN/>
              <w:adjustRightInd/>
              <w:jc w:val="right"/>
              <w:textAlignment w:val="auto"/>
              <w:rPr>
                <w:rFonts w:eastAsia="Calibri"/>
                <w:lang w:eastAsia="en-US"/>
              </w:rPr>
            </w:pPr>
          </w:p>
          <w:p w:rsidRDefault="00DF3D0E" w:rsidP="00DF3D0E" w:rsidR="00DF3D0E" w:rsidRPr="00DF3D0E">
            <w:pPr>
              <w:widowControl/>
              <w:overflowPunct/>
              <w:autoSpaceDE/>
              <w:autoSpaceDN/>
              <w:adjustRightInd/>
              <w:jc w:val="right"/>
              <w:textAlignment w:val="auto"/>
              <w:rPr>
                <w:rFonts w:eastAsia="Calibri"/>
                <w:lang w:eastAsia="en-US"/>
              </w:rPr>
            </w:pPr>
          </w:p>
          <w:p w:rsidRDefault="00DF3D0E" w:rsidP="00DF3D0E" w:rsidR="00DF3D0E" w:rsidRPr="00DF3D0E">
            <w:pPr>
              <w:widowControl/>
              <w:overflowPunct/>
              <w:autoSpaceDE/>
              <w:autoSpaceDN/>
              <w:adjustRightInd/>
              <w:jc w:val="right"/>
              <w:textAlignment w:val="auto"/>
              <w:rPr>
                <w:rFonts w:eastAsia="Calibri"/>
                <w:lang w:eastAsia="en-US"/>
              </w:rPr>
            </w:pPr>
          </w:p>
          <w:p w:rsidRDefault="00DF3D0E" w:rsidP="00DF3D0E" w:rsidR="00DF3D0E" w:rsidRPr="00DF3D0E">
            <w:pPr>
              <w:widowControl/>
              <w:overflowPunct/>
              <w:autoSpaceDE/>
              <w:autoSpaceDN/>
              <w:adjustRightInd/>
              <w:jc w:val="right"/>
              <w:textAlignment w:val="auto"/>
              <w:rPr>
                <w:rFonts w:eastAsia="Calibri"/>
                <w:lang w:eastAsia="en-US"/>
              </w:rPr>
            </w:pPr>
            <w:r w:rsidRPr="00DF3D0E">
              <w:rPr>
                <w:rFonts w:eastAsia="Calibri"/>
                <w:lang w:eastAsia="en-US"/>
              </w:rPr>
              <w:t>59.736,21</w:t>
            </w:r>
          </w:p>
        </w:tc>
        <w:tc>
          <w:tcPr>
            <w:tcW w:type="pct" w:w="1043"/>
          </w:tcPr>
          <w:p w:rsidRDefault="00DF3D0E" w:rsidP="00DF3D0E" w:rsidR="00DF3D0E" w:rsidRPr="00DF3D0E">
            <w:pPr>
              <w:widowControl/>
              <w:overflowPunct/>
              <w:autoSpaceDE/>
              <w:autoSpaceDN/>
              <w:adjustRightInd/>
              <w:textAlignment w:val="auto"/>
              <w:rPr>
                <w:rFonts w:eastAsia="Calibri"/>
                <w:lang w:eastAsia="en-US"/>
              </w:rPr>
            </w:pPr>
          </w:p>
        </w:tc>
        <w:tc>
          <w:tcPr>
            <w:tcW w:type="pct" w:w="940"/>
          </w:tcPr>
          <w:p w:rsidRDefault="00DF3D0E" w:rsidP="00DF3D0E" w:rsidR="00DF3D0E" w:rsidRPr="00DF3D0E">
            <w:pPr>
              <w:widowControl/>
              <w:overflowPunct/>
              <w:autoSpaceDE/>
              <w:autoSpaceDN/>
              <w:adjustRightInd/>
              <w:jc w:val="right"/>
              <w:textAlignment w:val="auto"/>
              <w:rPr>
                <w:rFonts w:eastAsia="Calibri"/>
                <w:lang w:eastAsia="en-US"/>
              </w:rPr>
            </w:pPr>
          </w:p>
          <w:p w:rsidRDefault="00DF3D0E" w:rsidP="00DF3D0E" w:rsidR="00DF3D0E" w:rsidRPr="00DF3D0E">
            <w:pPr>
              <w:widowControl/>
              <w:overflowPunct/>
              <w:autoSpaceDE/>
              <w:autoSpaceDN/>
              <w:adjustRightInd/>
              <w:jc w:val="right"/>
              <w:textAlignment w:val="auto"/>
              <w:rPr>
                <w:rFonts w:eastAsia="Calibri"/>
                <w:lang w:eastAsia="en-US"/>
              </w:rPr>
            </w:pPr>
          </w:p>
          <w:p w:rsidRDefault="00DF3D0E" w:rsidP="00DF3D0E" w:rsidR="00DF3D0E" w:rsidRPr="00DF3D0E">
            <w:pPr>
              <w:widowControl/>
              <w:overflowPunct/>
              <w:autoSpaceDE/>
              <w:autoSpaceDN/>
              <w:adjustRightInd/>
              <w:jc w:val="right"/>
              <w:textAlignment w:val="auto"/>
              <w:rPr>
                <w:rFonts w:eastAsia="Calibri"/>
                <w:lang w:eastAsia="en-US"/>
              </w:rPr>
            </w:pPr>
            <w:r w:rsidRPr="00DF3D0E">
              <w:rPr>
                <w:rFonts w:eastAsia="Calibri"/>
                <w:lang w:eastAsia="en-US"/>
              </w:rPr>
              <w:t>2. viši isplatni red</w:t>
            </w:r>
          </w:p>
          <w:p w:rsidRDefault="00DF3D0E" w:rsidP="00DF3D0E" w:rsidR="00DF3D0E" w:rsidRPr="00DF3D0E">
            <w:pPr>
              <w:widowControl/>
              <w:overflowPunct/>
              <w:autoSpaceDE/>
              <w:autoSpaceDN/>
              <w:adjustRightInd/>
              <w:jc w:val="right"/>
              <w:textAlignment w:val="auto"/>
              <w:rPr>
                <w:rFonts w:eastAsia="Calibri"/>
                <w:lang w:eastAsia="en-US"/>
              </w:rPr>
            </w:pPr>
            <w:r w:rsidRPr="00DF3D0E">
              <w:rPr>
                <w:rFonts w:eastAsia="Calibri"/>
                <w:lang w:eastAsia="en-US"/>
              </w:rPr>
              <w:t>59.736,21</w:t>
            </w:r>
          </w:p>
        </w:tc>
      </w:tr>
      <w:tr w:rsidTr="00DF3D0E" w:rsidR="00DF3D0E" w:rsidRPr="00DF3D0E">
        <w:trPr>
          <w:jc w:val="center"/>
        </w:trPr>
        <w:tc>
          <w:tcPr>
            <w:tcW w:type="pct" w:w="738"/>
          </w:tcPr>
          <w:p w:rsidRDefault="00DF3D0E" w:rsidP="00DF3D0E" w:rsidR="00DF3D0E" w:rsidRPr="00DF3D0E">
            <w:pPr>
              <w:widowControl/>
              <w:overflowPunct/>
              <w:autoSpaceDE/>
              <w:autoSpaceDN/>
              <w:adjustRightInd/>
              <w:jc w:val="center"/>
              <w:textAlignment w:val="auto"/>
              <w:rPr>
                <w:rFonts w:eastAsia="Calibri"/>
                <w:lang w:eastAsia="en-US"/>
              </w:rPr>
            </w:pPr>
          </w:p>
          <w:p w:rsidRDefault="00DF3D0E" w:rsidP="00DF3D0E" w:rsidR="00DF3D0E" w:rsidRPr="00DF3D0E">
            <w:pPr>
              <w:widowControl/>
              <w:overflowPunct/>
              <w:autoSpaceDE/>
              <w:autoSpaceDN/>
              <w:adjustRightInd/>
              <w:jc w:val="center"/>
              <w:textAlignment w:val="auto"/>
              <w:rPr>
                <w:rFonts w:eastAsia="Calibri"/>
                <w:lang w:eastAsia="en-US"/>
              </w:rPr>
            </w:pPr>
            <w:r w:rsidRPr="00DF3D0E">
              <w:rPr>
                <w:rFonts w:eastAsia="Calibri"/>
                <w:lang w:eastAsia="en-US"/>
              </w:rPr>
              <w:t>6.</w:t>
            </w:r>
          </w:p>
        </w:tc>
        <w:tc>
          <w:tcPr>
            <w:tcW w:type="pct" w:w="1319"/>
          </w:tcPr>
          <w:p w:rsidRDefault="00DF3D0E" w:rsidP="00DF3D0E" w:rsidR="00DF3D0E" w:rsidRPr="00DF3D0E">
            <w:pPr>
              <w:widowControl/>
              <w:overflowPunct/>
              <w:autoSpaceDE/>
              <w:autoSpaceDN/>
              <w:adjustRightInd/>
              <w:textAlignment w:val="auto"/>
              <w:rPr>
                <w:rFonts w:eastAsia="Calibri"/>
                <w:lang w:eastAsia="en-US"/>
              </w:rPr>
            </w:pPr>
            <w:r w:rsidRPr="00DF3D0E">
              <w:rPr>
                <w:rFonts w:eastAsia="Calibri"/>
                <w:lang w:eastAsia="en-US"/>
              </w:rPr>
              <w:t>CENTAR BANKA d.d. u stečaju</w:t>
            </w:r>
          </w:p>
          <w:p w:rsidRDefault="00DF3D0E" w:rsidP="00DF3D0E" w:rsidR="00DF3D0E" w:rsidRPr="00DF3D0E">
            <w:pPr>
              <w:widowControl/>
              <w:overflowPunct/>
              <w:autoSpaceDE/>
              <w:autoSpaceDN/>
              <w:adjustRightInd/>
              <w:textAlignment w:val="auto"/>
              <w:rPr>
                <w:rFonts w:eastAsia="Calibri"/>
                <w:lang w:eastAsia="en-US"/>
              </w:rPr>
            </w:pPr>
            <w:r w:rsidRPr="00DF3D0E">
              <w:rPr>
                <w:rFonts w:eastAsia="Calibri"/>
                <w:lang w:eastAsia="en-US"/>
              </w:rPr>
              <w:t>89296739230</w:t>
            </w:r>
          </w:p>
          <w:p w:rsidRDefault="00DF3D0E" w:rsidP="00DF3D0E" w:rsidR="00DF3D0E" w:rsidRPr="00DF3D0E">
            <w:pPr>
              <w:widowControl/>
              <w:overflowPunct/>
              <w:autoSpaceDE/>
              <w:autoSpaceDN/>
              <w:adjustRightInd/>
              <w:textAlignment w:val="auto"/>
              <w:rPr>
                <w:rFonts w:eastAsia="Calibri"/>
                <w:lang w:eastAsia="en-US"/>
              </w:rPr>
            </w:pPr>
            <w:r w:rsidRPr="00DF3D0E">
              <w:rPr>
                <w:rFonts w:eastAsia="Calibri"/>
                <w:lang w:eastAsia="en-US"/>
              </w:rPr>
              <w:t>Zagreb,</w:t>
            </w:r>
          </w:p>
          <w:p w:rsidRDefault="00DF3D0E" w:rsidP="00DF3D0E" w:rsidR="00DF3D0E" w:rsidRPr="00DF3D0E">
            <w:pPr>
              <w:widowControl/>
              <w:overflowPunct/>
              <w:autoSpaceDE/>
              <w:autoSpaceDN/>
              <w:adjustRightInd/>
              <w:textAlignment w:val="auto"/>
              <w:rPr>
                <w:rFonts w:eastAsia="Calibri"/>
                <w:lang w:eastAsia="en-US"/>
              </w:rPr>
            </w:pPr>
            <w:r w:rsidRPr="00DF3D0E">
              <w:rPr>
                <w:rFonts w:eastAsia="Calibri"/>
                <w:lang w:eastAsia="en-US"/>
              </w:rPr>
              <w:t>Hainzelova 47/A</w:t>
            </w:r>
          </w:p>
          <w:p w:rsidRDefault="00DF3D0E" w:rsidP="00DF3D0E" w:rsidR="00DF3D0E" w:rsidRPr="00DF3D0E">
            <w:pPr>
              <w:widowControl/>
              <w:overflowPunct/>
              <w:autoSpaceDE/>
              <w:autoSpaceDN/>
              <w:adjustRightInd/>
              <w:textAlignment w:val="auto"/>
              <w:rPr>
                <w:rFonts w:eastAsia="Calibri"/>
                <w:lang w:eastAsia="en-US"/>
              </w:rPr>
            </w:pPr>
            <w:r w:rsidRPr="00DF3D0E">
              <w:rPr>
                <w:rFonts w:eastAsia="Calibri"/>
                <w:lang w:eastAsia="en-US"/>
              </w:rPr>
              <w:t xml:space="preserve"> </w:t>
            </w:r>
          </w:p>
          <w:p w:rsidRDefault="00DF3D0E" w:rsidP="00DF3D0E" w:rsidR="00DF3D0E" w:rsidRPr="00DF3D0E">
            <w:pPr>
              <w:widowControl/>
              <w:overflowPunct/>
              <w:autoSpaceDE/>
              <w:autoSpaceDN/>
              <w:adjustRightInd/>
              <w:textAlignment w:val="auto"/>
              <w:rPr>
                <w:rFonts w:eastAsia="Calibri"/>
                <w:lang w:eastAsia="en-US"/>
              </w:rPr>
            </w:pPr>
          </w:p>
          <w:p w:rsidRDefault="00DF3D0E" w:rsidP="00DF3D0E" w:rsidR="00DF3D0E" w:rsidRPr="00DF3D0E">
            <w:pPr>
              <w:widowControl/>
              <w:overflowPunct/>
              <w:autoSpaceDE/>
              <w:autoSpaceDN/>
              <w:adjustRightInd/>
              <w:textAlignment w:val="auto"/>
              <w:rPr>
                <w:rFonts w:eastAsia="Calibri"/>
                <w:lang w:eastAsia="en-US"/>
              </w:rPr>
            </w:pPr>
          </w:p>
          <w:p w:rsidRDefault="00DF3D0E" w:rsidP="00DF3D0E" w:rsidR="00DF3D0E" w:rsidRPr="00DF3D0E">
            <w:pPr>
              <w:widowControl/>
              <w:overflowPunct/>
              <w:autoSpaceDE/>
              <w:autoSpaceDN/>
              <w:adjustRightInd/>
              <w:textAlignment w:val="auto"/>
              <w:rPr>
                <w:rFonts w:eastAsia="Calibri"/>
                <w:lang w:eastAsia="en-US"/>
              </w:rPr>
            </w:pPr>
          </w:p>
          <w:p w:rsidRDefault="00DF3D0E" w:rsidP="00DF3D0E" w:rsidR="00DF3D0E" w:rsidRPr="00DF3D0E">
            <w:pPr>
              <w:widowControl/>
              <w:overflowPunct/>
              <w:autoSpaceDE/>
              <w:autoSpaceDN/>
              <w:adjustRightInd/>
              <w:textAlignment w:val="auto"/>
              <w:rPr>
                <w:rFonts w:eastAsia="Calibri"/>
                <w:lang w:eastAsia="en-US"/>
              </w:rPr>
            </w:pPr>
          </w:p>
          <w:p w:rsidRDefault="00DF3D0E" w:rsidP="00DF3D0E" w:rsidR="00DF3D0E" w:rsidRPr="00DF3D0E">
            <w:pPr>
              <w:widowControl/>
              <w:overflowPunct/>
              <w:autoSpaceDE/>
              <w:autoSpaceDN/>
              <w:adjustRightInd/>
              <w:textAlignment w:val="auto"/>
              <w:rPr>
                <w:rFonts w:eastAsia="Calibri"/>
                <w:lang w:eastAsia="en-US"/>
              </w:rPr>
            </w:pPr>
          </w:p>
          <w:p w:rsidRDefault="00DF3D0E" w:rsidP="00DF3D0E" w:rsidR="00DF3D0E" w:rsidRPr="00DF3D0E">
            <w:pPr>
              <w:widowControl/>
              <w:overflowPunct/>
              <w:autoSpaceDE/>
              <w:autoSpaceDN/>
              <w:adjustRightInd/>
              <w:textAlignment w:val="auto"/>
              <w:rPr>
                <w:rFonts w:eastAsia="Calibri"/>
                <w:lang w:eastAsia="en-US"/>
              </w:rPr>
            </w:pPr>
          </w:p>
          <w:p w:rsidRDefault="00DF3D0E" w:rsidP="00DF3D0E" w:rsidR="00DF3D0E" w:rsidRPr="00DF3D0E">
            <w:pPr>
              <w:widowControl/>
              <w:overflowPunct/>
              <w:autoSpaceDE/>
              <w:autoSpaceDN/>
              <w:adjustRightInd/>
              <w:textAlignment w:val="auto"/>
              <w:rPr>
                <w:rFonts w:eastAsia="Calibri"/>
                <w:lang w:eastAsia="en-US"/>
              </w:rPr>
            </w:pPr>
          </w:p>
          <w:p w:rsidRDefault="00DF3D0E" w:rsidP="00DF3D0E" w:rsidR="00DF3D0E" w:rsidRPr="00DF3D0E">
            <w:pPr>
              <w:widowControl/>
              <w:overflowPunct/>
              <w:autoSpaceDE/>
              <w:autoSpaceDN/>
              <w:adjustRightInd/>
              <w:textAlignment w:val="auto"/>
              <w:rPr>
                <w:rFonts w:eastAsia="Calibri"/>
                <w:lang w:eastAsia="en-US"/>
              </w:rPr>
            </w:pPr>
          </w:p>
          <w:p w:rsidRDefault="00DF3D0E" w:rsidP="00DF3D0E" w:rsidR="00DF3D0E" w:rsidRPr="00DF3D0E">
            <w:pPr>
              <w:widowControl/>
              <w:overflowPunct/>
              <w:autoSpaceDE/>
              <w:autoSpaceDN/>
              <w:adjustRightInd/>
              <w:textAlignment w:val="auto"/>
              <w:rPr>
                <w:rFonts w:eastAsia="Calibri"/>
                <w:lang w:eastAsia="en-US"/>
              </w:rPr>
            </w:pPr>
            <w:r w:rsidRPr="00DF3D0E">
              <w:rPr>
                <w:rFonts w:eastAsia="Calibri"/>
                <w:lang w:eastAsia="en-US"/>
              </w:rPr>
              <w:t>Nastavak:</w:t>
            </w:r>
          </w:p>
          <w:p w:rsidRDefault="00DF3D0E" w:rsidP="00DF3D0E" w:rsidR="00DF3D0E" w:rsidRPr="00DF3D0E">
            <w:pPr>
              <w:widowControl/>
              <w:overflowPunct/>
              <w:autoSpaceDE/>
              <w:autoSpaceDN/>
              <w:adjustRightInd/>
              <w:textAlignment w:val="auto"/>
              <w:rPr>
                <w:rFonts w:eastAsia="Calibri"/>
                <w:lang w:eastAsia="en-US"/>
              </w:rPr>
            </w:pPr>
            <w:r w:rsidRPr="00DF3D0E">
              <w:rPr>
                <w:rFonts w:eastAsia="Calibri"/>
                <w:lang w:eastAsia="en-US"/>
              </w:rPr>
              <w:t>CENTAR BANKA d.d.</w:t>
            </w:r>
          </w:p>
          <w:p w:rsidRDefault="00DF3D0E" w:rsidP="00DF3D0E" w:rsidR="00DF3D0E" w:rsidRPr="00DF3D0E">
            <w:pPr>
              <w:widowControl/>
              <w:overflowPunct/>
              <w:autoSpaceDE/>
              <w:autoSpaceDN/>
              <w:adjustRightInd/>
              <w:textAlignment w:val="auto"/>
              <w:rPr>
                <w:rFonts w:eastAsia="Calibri"/>
                <w:lang w:eastAsia="en-US"/>
              </w:rPr>
            </w:pPr>
            <w:r w:rsidRPr="00DF3D0E">
              <w:rPr>
                <w:rFonts w:eastAsia="Calibri"/>
                <w:lang w:eastAsia="en-US"/>
              </w:rPr>
              <w:t>u stečaju</w:t>
            </w:r>
          </w:p>
          <w:p w:rsidRDefault="00DF3D0E" w:rsidP="00DF3D0E" w:rsidR="00DF3D0E" w:rsidRPr="00DF3D0E">
            <w:pPr>
              <w:widowControl/>
              <w:overflowPunct/>
              <w:autoSpaceDE/>
              <w:autoSpaceDN/>
              <w:adjustRightInd/>
              <w:textAlignment w:val="auto"/>
              <w:rPr>
                <w:rFonts w:eastAsia="Calibri"/>
                <w:lang w:eastAsia="en-US"/>
              </w:rPr>
            </w:pPr>
          </w:p>
        </w:tc>
        <w:tc>
          <w:tcPr>
            <w:tcW w:type="pct" w:w="959"/>
          </w:tcPr>
          <w:p w:rsidRDefault="00DF3D0E" w:rsidP="00DF3D0E" w:rsidR="00DF3D0E" w:rsidRPr="00DF3D0E">
            <w:pPr>
              <w:widowControl/>
              <w:overflowPunct/>
              <w:autoSpaceDE/>
              <w:autoSpaceDN/>
              <w:adjustRightInd/>
              <w:textAlignment w:val="auto"/>
              <w:rPr>
                <w:rFonts w:eastAsia="Calibri"/>
                <w:lang w:eastAsia="en-US"/>
              </w:rPr>
            </w:pPr>
          </w:p>
          <w:p w:rsidRDefault="00DF3D0E" w:rsidP="00DF3D0E" w:rsidR="00DF3D0E" w:rsidRPr="00DF3D0E">
            <w:pPr>
              <w:widowControl/>
              <w:overflowPunct/>
              <w:autoSpaceDE/>
              <w:autoSpaceDN/>
              <w:adjustRightInd/>
              <w:jc w:val="right"/>
              <w:textAlignment w:val="auto"/>
              <w:rPr>
                <w:rFonts w:eastAsia="Calibri"/>
                <w:lang w:eastAsia="en-US"/>
              </w:rPr>
            </w:pPr>
          </w:p>
          <w:p w:rsidRDefault="00DF3D0E" w:rsidP="00DF3D0E" w:rsidR="00DF3D0E" w:rsidRPr="00DF3D0E">
            <w:pPr>
              <w:widowControl/>
              <w:overflowPunct/>
              <w:autoSpaceDE/>
              <w:autoSpaceDN/>
              <w:adjustRightInd/>
              <w:jc w:val="right"/>
              <w:textAlignment w:val="auto"/>
              <w:rPr>
                <w:rFonts w:eastAsia="Calibri"/>
                <w:lang w:eastAsia="en-US"/>
              </w:rPr>
            </w:pPr>
          </w:p>
          <w:p w:rsidRDefault="00DF3D0E" w:rsidP="00DF3D0E" w:rsidR="00DF3D0E" w:rsidRPr="00DF3D0E">
            <w:pPr>
              <w:widowControl/>
              <w:overflowPunct/>
              <w:autoSpaceDE/>
              <w:autoSpaceDN/>
              <w:adjustRightInd/>
              <w:jc w:val="right"/>
              <w:textAlignment w:val="auto"/>
              <w:rPr>
                <w:rFonts w:eastAsia="Calibri"/>
                <w:lang w:eastAsia="en-US"/>
              </w:rPr>
            </w:pPr>
          </w:p>
          <w:p w:rsidRDefault="00DF3D0E" w:rsidP="00DF3D0E" w:rsidR="00DF3D0E" w:rsidRPr="00DF3D0E">
            <w:pPr>
              <w:widowControl/>
              <w:overflowPunct/>
              <w:autoSpaceDE/>
              <w:autoSpaceDN/>
              <w:adjustRightInd/>
              <w:jc w:val="right"/>
              <w:textAlignment w:val="auto"/>
              <w:rPr>
                <w:rFonts w:eastAsia="Calibri"/>
                <w:lang w:eastAsia="en-US"/>
              </w:rPr>
            </w:pPr>
          </w:p>
          <w:p w:rsidRDefault="00DF3D0E" w:rsidP="00DF3D0E" w:rsidR="00DF3D0E" w:rsidRPr="00DF3D0E">
            <w:pPr>
              <w:widowControl/>
              <w:overflowPunct/>
              <w:autoSpaceDE/>
              <w:autoSpaceDN/>
              <w:adjustRightInd/>
              <w:jc w:val="right"/>
              <w:textAlignment w:val="auto"/>
              <w:rPr>
                <w:rFonts w:eastAsia="Calibri"/>
                <w:lang w:eastAsia="en-US"/>
              </w:rPr>
            </w:pPr>
          </w:p>
          <w:p w:rsidRDefault="00DF3D0E" w:rsidP="00DF3D0E" w:rsidR="00DF3D0E" w:rsidRPr="00DF3D0E">
            <w:pPr>
              <w:widowControl/>
              <w:overflowPunct/>
              <w:autoSpaceDE/>
              <w:autoSpaceDN/>
              <w:adjustRightInd/>
              <w:jc w:val="right"/>
              <w:textAlignment w:val="auto"/>
              <w:rPr>
                <w:rFonts w:eastAsia="Calibri"/>
                <w:lang w:eastAsia="en-US"/>
              </w:rPr>
            </w:pPr>
            <w:r w:rsidRPr="00DF3D0E">
              <w:rPr>
                <w:rFonts w:eastAsia="Calibri"/>
                <w:lang w:eastAsia="en-US"/>
              </w:rPr>
              <w:t>3.301.993,84</w:t>
            </w:r>
          </w:p>
        </w:tc>
        <w:tc>
          <w:tcPr>
            <w:tcW w:type="pct" w:w="1043"/>
          </w:tcPr>
          <w:p w:rsidRDefault="00DF3D0E" w:rsidP="00DF3D0E" w:rsidR="00DF3D0E" w:rsidRPr="00DF3D0E">
            <w:pPr>
              <w:widowControl/>
              <w:overflowPunct/>
              <w:autoSpaceDE/>
              <w:autoSpaceDN/>
              <w:adjustRightInd/>
              <w:textAlignment w:val="auto"/>
              <w:rPr>
                <w:rFonts w:eastAsia="Calibri"/>
                <w:lang w:eastAsia="en-US"/>
              </w:rPr>
            </w:pPr>
            <w:r w:rsidRPr="00DF3D0E">
              <w:rPr>
                <w:rFonts w:eastAsia="Calibri"/>
                <w:lang w:eastAsia="en-US"/>
              </w:rPr>
              <w:t>Ugov. o obavljanju platnog prometa od 7.1.2002.</w:t>
            </w:r>
          </w:p>
          <w:p w:rsidRDefault="00DF3D0E" w:rsidP="00DF3D0E" w:rsidR="00DF3D0E" w:rsidRPr="00DF3D0E">
            <w:pPr>
              <w:widowControl/>
              <w:overflowPunct/>
              <w:autoSpaceDE/>
              <w:autoSpaceDN/>
              <w:adjustRightInd/>
              <w:textAlignment w:val="auto"/>
              <w:rPr>
                <w:rFonts w:eastAsia="Calibri"/>
                <w:lang w:eastAsia="en-US"/>
              </w:rPr>
            </w:pPr>
            <w:r w:rsidRPr="00DF3D0E">
              <w:rPr>
                <w:rFonts w:eastAsia="Calibri"/>
                <w:lang w:eastAsia="en-US"/>
              </w:rPr>
              <w:t>Ugovor o kratkor. kreditu</w:t>
            </w:r>
          </w:p>
          <w:p w:rsidRDefault="00DF3D0E" w:rsidP="00DF3D0E" w:rsidR="00DF3D0E" w:rsidRPr="00DF3D0E">
            <w:pPr>
              <w:widowControl/>
              <w:overflowPunct/>
              <w:autoSpaceDE/>
              <w:autoSpaceDN/>
              <w:adjustRightInd/>
              <w:textAlignment w:val="auto"/>
              <w:rPr>
                <w:rFonts w:eastAsia="Calibri"/>
                <w:lang w:eastAsia="en-US"/>
              </w:rPr>
            </w:pPr>
            <w:r w:rsidRPr="00DF3D0E">
              <w:rPr>
                <w:rFonts w:eastAsia="Calibri"/>
                <w:lang w:eastAsia="en-US"/>
              </w:rPr>
              <w:t>1014/2011 i I dodatak</w:t>
            </w:r>
          </w:p>
          <w:p w:rsidRDefault="00DF3D0E" w:rsidP="00DF3D0E" w:rsidR="00DF3D0E" w:rsidRPr="00DF3D0E">
            <w:pPr>
              <w:widowControl/>
              <w:overflowPunct/>
              <w:autoSpaceDE/>
              <w:autoSpaceDN/>
              <w:adjustRightInd/>
              <w:textAlignment w:val="auto"/>
              <w:rPr>
                <w:rFonts w:eastAsia="Calibri"/>
                <w:lang w:eastAsia="en-US"/>
              </w:rPr>
            </w:pPr>
            <w:r w:rsidRPr="00DF3D0E">
              <w:rPr>
                <w:rFonts w:eastAsia="Calibri"/>
                <w:lang w:eastAsia="en-US"/>
              </w:rPr>
              <w:t>Ugovor o kratkor. kreditu</w:t>
            </w:r>
          </w:p>
          <w:p w:rsidRDefault="00DF3D0E" w:rsidP="00DF3D0E" w:rsidR="00DF3D0E" w:rsidRPr="00DF3D0E">
            <w:pPr>
              <w:widowControl/>
              <w:overflowPunct/>
              <w:autoSpaceDE/>
              <w:autoSpaceDN/>
              <w:adjustRightInd/>
              <w:textAlignment w:val="auto"/>
              <w:rPr>
                <w:rFonts w:eastAsia="Calibri"/>
                <w:lang w:eastAsia="en-US"/>
              </w:rPr>
            </w:pPr>
            <w:r w:rsidRPr="00DF3D0E">
              <w:rPr>
                <w:rFonts w:eastAsia="Calibri"/>
                <w:lang w:eastAsia="en-US"/>
              </w:rPr>
              <w:t>133/2012</w:t>
            </w:r>
          </w:p>
          <w:p w:rsidRDefault="00DF3D0E" w:rsidP="00DF3D0E" w:rsidR="00DF3D0E" w:rsidRPr="00DF3D0E">
            <w:pPr>
              <w:widowControl/>
              <w:overflowPunct/>
              <w:autoSpaceDE/>
              <w:autoSpaceDN/>
              <w:adjustRightInd/>
              <w:textAlignment w:val="auto"/>
              <w:rPr>
                <w:rFonts w:eastAsia="Calibri"/>
                <w:lang w:eastAsia="en-US"/>
              </w:rPr>
            </w:pPr>
            <w:r w:rsidRPr="00DF3D0E">
              <w:rPr>
                <w:rFonts w:eastAsia="Calibri"/>
                <w:lang w:eastAsia="en-US"/>
              </w:rPr>
              <w:t>Ugovor o kratkor. kreditu</w:t>
            </w:r>
          </w:p>
          <w:p w:rsidRDefault="00DF3D0E" w:rsidP="00DF3D0E" w:rsidR="00DF3D0E" w:rsidRPr="00DF3D0E">
            <w:pPr>
              <w:widowControl/>
              <w:overflowPunct/>
              <w:autoSpaceDE/>
              <w:autoSpaceDN/>
              <w:adjustRightInd/>
              <w:textAlignment w:val="auto"/>
              <w:rPr>
                <w:rFonts w:eastAsia="Calibri"/>
                <w:lang w:eastAsia="en-US"/>
              </w:rPr>
            </w:pPr>
            <w:r w:rsidRPr="00DF3D0E">
              <w:rPr>
                <w:rFonts w:eastAsia="Calibri"/>
                <w:lang w:eastAsia="en-US"/>
              </w:rPr>
              <w:t>183/2012 i I dodatak</w:t>
            </w:r>
          </w:p>
          <w:p w:rsidRDefault="00DF3D0E" w:rsidP="00DF3D0E" w:rsidR="00DF3D0E" w:rsidRPr="00DF3D0E">
            <w:pPr>
              <w:widowControl/>
              <w:overflowPunct/>
              <w:autoSpaceDE/>
              <w:autoSpaceDN/>
              <w:adjustRightInd/>
              <w:textAlignment w:val="auto"/>
              <w:rPr>
                <w:rFonts w:eastAsia="Calibri"/>
                <w:lang w:eastAsia="en-US"/>
              </w:rPr>
            </w:pPr>
            <w:r w:rsidRPr="00DF3D0E">
              <w:rPr>
                <w:rFonts w:eastAsia="Calibri"/>
                <w:lang w:eastAsia="en-US"/>
              </w:rPr>
              <w:lastRenderedPageBreak/>
              <w:t>Ugovor o kratkor. kreditu</w:t>
            </w:r>
          </w:p>
          <w:p w:rsidRDefault="00DF3D0E" w:rsidP="00DF3D0E" w:rsidR="00DF3D0E" w:rsidRPr="00DF3D0E">
            <w:pPr>
              <w:widowControl/>
              <w:overflowPunct/>
              <w:autoSpaceDE/>
              <w:autoSpaceDN/>
              <w:adjustRightInd/>
              <w:textAlignment w:val="auto"/>
              <w:rPr>
                <w:rFonts w:eastAsia="Calibri"/>
                <w:lang w:eastAsia="en-US"/>
              </w:rPr>
            </w:pPr>
            <w:r w:rsidRPr="00DF3D0E">
              <w:rPr>
                <w:rFonts w:eastAsia="Calibri"/>
                <w:lang w:eastAsia="en-US"/>
              </w:rPr>
              <w:t>372/2012</w:t>
            </w:r>
          </w:p>
          <w:p w:rsidRDefault="00DF3D0E" w:rsidP="00DF3D0E" w:rsidR="00DF3D0E" w:rsidRPr="00DF3D0E">
            <w:pPr>
              <w:widowControl/>
              <w:overflowPunct/>
              <w:autoSpaceDE/>
              <w:autoSpaceDN/>
              <w:adjustRightInd/>
              <w:textAlignment w:val="auto"/>
              <w:rPr>
                <w:rFonts w:eastAsia="Calibri"/>
                <w:lang w:eastAsia="en-US"/>
              </w:rPr>
            </w:pPr>
            <w:r w:rsidRPr="00DF3D0E">
              <w:rPr>
                <w:rFonts w:eastAsia="Calibri"/>
                <w:lang w:eastAsia="en-US"/>
              </w:rPr>
              <w:t xml:space="preserve">Ugovor o međusobnom poslovnom odnosu </w:t>
            </w:r>
          </w:p>
          <w:p w:rsidRDefault="00DF3D0E" w:rsidP="00DF3D0E" w:rsidR="00DF3D0E" w:rsidRPr="00DF3D0E">
            <w:pPr>
              <w:widowControl/>
              <w:overflowPunct/>
              <w:autoSpaceDE/>
              <w:autoSpaceDN/>
              <w:adjustRightInd/>
              <w:textAlignment w:val="auto"/>
              <w:rPr>
                <w:rFonts w:eastAsia="Calibri"/>
                <w:lang w:eastAsia="en-US"/>
              </w:rPr>
            </w:pPr>
            <w:r w:rsidRPr="00DF3D0E">
              <w:rPr>
                <w:rFonts w:eastAsia="Calibri"/>
                <w:lang w:eastAsia="en-US"/>
              </w:rPr>
              <w:t>1373/2009</w:t>
            </w:r>
          </w:p>
          <w:p w:rsidRDefault="00DF3D0E" w:rsidP="00DF3D0E" w:rsidR="00DF3D0E" w:rsidRPr="00DF3D0E">
            <w:pPr>
              <w:widowControl/>
              <w:overflowPunct/>
              <w:autoSpaceDE/>
              <w:autoSpaceDN/>
              <w:adjustRightInd/>
              <w:textAlignment w:val="auto"/>
              <w:rPr>
                <w:rFonts w:eastAsia="Calibri"/>
                <w:lang w:eastAsia="en-US"/>
              </w:rPr>
            </w:pPr>
          </w:p>
        </w:tc>
        <w:tc>
          <w:tcPr>
            <w:tcW w:type="pct" w:w="940"/>
          </w:tcPr>
          <w:p w:rsidRDefault="00DF3D0E" w:rsidP="00DF3D0E" w:rsidR="00DF3D0E" w:rsidRPr="00DF3D0E">
            <w:pPr>
              <w:widowControl/>
              <w:overflowPunct/>
              <w:autoSpaceDE/>
              <w:autoSpaceDN/>
              <w:adjustRightInd/>
              <w:jc w:val="right"/>
              <w:textAlignment w:val="auto"/>
              <w:rPr>
                <w:rFonts w:eastAsia="Calibri"/>
                <w:lang w:eastAsia="en-US"/>
              </w:rPr>
            </w:pPr>
          </w:p>
          <w:p w:rsidRDefault="00DF3D0E" w:rsidP="00DF3D0E" w:rsidR="00DF3D0E" w:rsidRPr="00DF3D0E">
            <w:pPr>
              <w:widowControl/>
              <w:overflowPunct/>
              <w:autoSpaceDE/>
              <w:autoSpaceDN/>
              <w:adjustRightInd/>
              <w:jc w:val="right"/>
              <w:textAlignment w:val="auto"/>
              <w:rPr>
                <w:rFonts w:eastAsia="Calibri"/>
                <w:lang w:eastAsia="en-US"/>
              </w:rPr>
            </w:pPr>
          </w:p>
          <w:p w:rsidRDefault="00DF3D0E" w:rsidP="00DF3D0E" w:rsidR="00DF3D0E" w:rsidRPr="00DF3D0E">
            <w:pPr>
              <w:widowControl/>
              <w:overflowPunct/>
              <w:autoSpaceDE/>
              <w:autoSpaceDN/>
              <w:adjustRightInd/>
              <w:jc w:val="right"/>
              <w:textAlignment w:val="auto"/>
              <w:rPr>
                <w:rFonts w:eastAsia="Calibri"/>
                <w:lang w:eastAsia="en-US"/>
              </w:rPr>
            </w:pPr>
          </w:p>
          <w:p w:rsidRDefault="00DF3D0E" w:rsidP="00DF3D0E" w:rsidR="00DF3D0E" w:rsidRPr="00DF3D0E">
            <w:pPr>
              <w:widowControl/>
              <w:overflowPunct/>
              <w:autoSpaceDE/>
              <w:autoSpaceDN/>
              <w:adjustRightInd/>
              <w:jc w:val="right"/>
              <w:textAlignment w:val="auto"/>
              <w:rPr>
                <w:rFonts w:eastAsia="Calibri"/>
                <w:lang w:eastAsia="en-US"/>
              </w:rPr>
            </w:pPr>
          </w:p>
          <w:p w:rsidRDefault="00DF3D0E" w:rsidP="00DF3D0E" w:rsidR="00DF3D0E" w:rsidRPr="00DF3D0E">
            <w:pPr>
              <w:widowControl/>
              <w:overflowPunct/>
              <w:autoSpaceDE/>
              <w:autoSpaceDN/>
              <w:adjustRightInd/>
              <w:jc w:val="right"/>
              <w:textAlignment w:val="auto"/>
              <w:rPr>
                <w:rFonts w:eastAsia="Calibri"/>
                <w:lang w:eastAsia="en-US"/>
              </w:rPr>
            </w:pPr>
          </w:p>
          <w:p w:rsidRDefault="00DF3D0E" w:rsidP="00DF3D0E" w:rsidR="00DF3D0E" w:rsidRPr="00DF3D0E">
            <w:pPr>
              <w:widowControl/>
              <w:overflowPunct/>
              <w:autoSpaceDE/>
              <w:autoSpaceDN/>
              <w:adjustRightInd/>
              <w:jc w:val="right"/>
              <w:textAlignment w:val="auto"/>
              <w:rPr>
                <w:rFonts w:eastAsia="Calibri"/>
                <w:lang w:eastAsia="en-US"/>
              </w:rPr>
            </w:pPr>
            <w:r w:rsidRPr="00DF3D0E">
              <w:rPr>
                <w:rFonts w:eastAsia="Calibri"/>
                <w:lang w:eastAsia="en-US"/>
              </w:rPr>
              <w:t>2. viši isplatni red</w:t>
            </w:r>
          </w:p>
          <w:p w:rsidRDefault="00DF3D0E" w:rsidP="00DF3D0E" w:rsidR="00DF3D0E" w:rsidRPr="00DF3D0E">
            <w:pPr>
              <w:widowControl/>
              <w:overflowPunct/>
              <w:autoSpaceDE/>
              <w:autoSpaceDN/>
              <w:adjustRightInd/>
              <w:jc w:val="right"/>
              <w:textAlignment w:val="auto"/>
              <w:rPr>
                <w:rFonts w:eastAsia="Calibri"/>
                <w:lang w:eastAsia="en-US"/>
              </w:rPr>
            </w:pPr>
            <w:r w:rsidRPr="00DF3D0E">
              <w:rPr>
                <w:rFonts w:eastAsia="Calibri"/>
                <w:lang w:eastAsia="en-US"/>
              </w:rPr>
              <w:t>3.301.993,84</w:t>
            </w:r>
          </w:p>
        </w:tc>
      </w:tr>
      <w:tr w:rsidTr="00DF3D0E" w:rsidR="00DF3D0E" w:rsidRPr="00DF3D0E">
        <w:trPr>
          <w:jc w:val="center"/>
        </w:trPr>
        <w:tc>
          <w:tcPr>
            <w:tcW w:type="pct" w:w="738"/>
          </w:tcPr>
          <w:p w:rsidRDefault="00DF3D0E" w:rsidP="00DF3D0E" w:rsidR="00DF3D0E" w:rsidRPr="00DF3D0E">
            <w:pPr>
              <w:widowControl/>
              <w:overflowPunct/>
              <w:autoSpaceDE/>
              <w:autoSpaceDN/>
              <w:adjustRightInd/>
              <w:jc w:val="center"/>
              <w:textAlignment w:val="auto"/>
              <w:rPr>
                <w:rFonts w:eastAsia="Calibri"/>
                <w:lang w:eastAsia="en-US"/>
              </w:rPr>
            </w:pPr>
          </w:p>
          <w:p w:rsidRDefault="00DF3D0E" w:rsidP="00DF3D0E" w:rsidR="00DF3D0E" w:rsidRPr="00DF3D0E">
            <w:pPr>
              <w:widowControl/>
              <w:overflowPunct/>
              <w:autoSpaceDE/>
              <w:autoSpaceDN/>
              <w:adjustRightInd/>
              <w:jc w:val="center"/>
              <w:textAlignment w:val="auto"/>
              <w:rPr>
                <w:rFonts w:eastAsia="Calibri"/>
                <w:lang w:eastAsia="en-US"/>
              </w:rPr>
            </w:pPr>
            <w:r w:rsidRPr="00DF3D0E">
              <w:rPr>
                <w:rFonts w:eastAsia="Calibri"/>
                <w:lang w:eastAsia="en-US"/>
              </w:rPr>
              <w:t>7.</w:t>
            </w:r>
          </w:p>
        </w:tc>
        <w:tc>
          <w:tcPr>
            <w:tcW w:type="pct" w:w="1319"/>
          </w:tcPr>
          <w:p w:rsidRDefault="00DF3D0E" w:rsidP="00DF3D0E" w:rsidR="00DF3D0E" w:rsidRPr="00DF3D0E">
            <w:pPr>
              <w:widowControl/>
              <w:overflowPunct/>
              <w:autoSpaceDE/>
              <w:autoSpaceDN/>
              <w:adjustRightInd/>
              <w:textAlignment w:val="auto"/>
              <w:rPr>
                <w:rFonts w:eastAsia="Calibri"/>
                <w:lang w:eastAsia="en-US"/>
              </w:rPr>
            </w:pPr>
            <w:r w:rsidRPr="00DF3D0E">
              <w:rPr>
                <w:rFonts w:eastAsia="Calibri"/>
                <w:lang w:eastAsia="en-US"/>
              </w:rPr>
              <w:t xml:space="preserve">HRVATSKA BANKA ZA OBNOVU I RAZVITAK </w:t>
            </w:r>
          </w:p>
          <w:p w:rsidRDefault="00DF3D0E" w:rsidP="00DF3D0E" w:rsidR="00DF3D0E" w:rsidRPr="00DF3D0E">
            <w:pPr>
              <w:widowControl/>
              <w:overflowPunct/>
              <w:autoSpaceDE/>
              <w:autoSpaceDN/>
              <w:adjustRightInd/>
              <w:textAlignment w:val="auto"/>
              <w:rPr>
                <w:rFonts w:eastAsia="Calibri"/>
                <w:lang w:eastAsia="en-US"/>
              </w:rPr>
            </w:pPr>
            <w:r w:rsidRPr="00DF3D0E">
              <w:rPr>
                <w:rFonts w:eastAsia="Calibri"/>
                <w:lang w:eastAsia="en-US"/>
              </w:rPr>
              <w:t>Zagreb</w:t>
            </w:r>
          </w:p>
          <w:p w:rsidRDefault="00DF3D0E" w:rsidP="00DF3D0E" w:rsidR="00DF3D0E" w:rsidRPr="00DF3D0E">
            <w:pPr>
              <w:widowControl/>
              <w:overflowPunct/>
              <w:autoSpaceDE/>
              <w:autoSpaceDN/>
              <w:adjustRightInd/>
              <w:textAlignment w:val="auto"/>
              <w:rPr>
                <w:rFonts w:eastAsia="Calibri"/>
                <w:lang w:eastAsia="en-US"/>
              </w:rPr>
            </w:pPr>
            <w:r w:rsidRPr="00DF3D0E">
              <w:rPr>
                <w:rFonts w:eastAsia="Calibri"/>
                <w:lang w:eastAsia="en-US"/>
              </w:rPr>
              <w:t>Zagreb,</w:t>
            </w:r>
          </w:p>
          <w:p w:rsidRDefault="00DF3D0E" w:rsidP="00DF3D0E" w:rsidR="00DF3D0E" w:rsidRPr="00DF3D0E">
            <w:pPr>
              <w:widowControl/>
              <w:overflowPunct/>
              <w:autoSpaceDE/>
              <w:autoSpaceDN/>
              <w:adjustRightInd/>
              <w:textAlignment w:val="auto"/>
              <w:rPr>
                <w:rFonts w:eastAsia="Calibri"/>
                <w:lang w:eastAsia="en-US"/>
              </w:rPr>
            </w:pPr>
            <w:r w:rsidRPr="00DF3D0E">
              <w:rPr>
                <w:rFonts w:eastAsia="Calibri"/>
                <w:lang w:eastAsia="en-US"/>
              </w:rPr>
              <w:t>Strossmayerov trg 9</w:t>
            </w:r>
          </w:p>
        </w:tc>
        <w:tc>
          <w:tcPr>
            <w:tcW w:type="pct" w:w="959"/>
          </w:tcPr>
          <w:p w:rsidRDefault="00DF3D0E" w:rsidP="00DF3D0E" w:rsidR="00DF3D0E" w:rsidRPr="00DF3D0E">
            <w:pPr>
              <w:widowControl/>
              <w:overflowPunct/>
              <w:autoSpaceDE/>
              <w:autoSpaceDN/>
              <w:adjustRightInd/>
              <w:textAlignment w:val="auto"/>
              <w:rPr>
                <w:rFonts w:eastAsia="Calibri"/>
                <w:lang w:eastAsia="en-US"/>
              </w:rPr>
            </w:pPr>
          </w:p>
          <w:p w:rsidRDefault="00DF3D0E" w:rsidP="00DF3D0E" w:rsidR="00DF3D0E" w:rsidRPr="00DF3D0E">
            <w:pPr>
              <w:widowControl/>
              <w:overflowPunct/>
              <w:autoSpaceDE/>
              <w:autoSpaceDN/>
              <w:adjustRightInd/>
              <w:jc w:val="right"/>
              <w:textAlignment w:val="auto"/>
              <w:rPr>
                <w:rFonts w:eastAsia="Calibri"/>
                <w:lang w:eastAsia="en-US"/>
              </w:rPr>
            </w:pPr>
          </w:p>
          <w:p w:rsidRDefault="00DF3D0E" w:rsidP="00DF3D0E" w:rsidR="00DF3D0E" w:rsidRPr="00DF3D0E">
            <w:pPr>
              <w:widowControl/>
              <w:overflowPunct/>
              <w:autoSpaceDE/>
              <w:autoSpaceDN/>
              <w:adjustRightInd/>
              <w:jc w:val="right"/>
              <w:textAlignment w:val="auto"/>
              <w:rPr>
                <w:rFonts w:eastAsia="Calibri"/>
                <w:lang w:eastAsia="en-US"/>
              </w:rPr>
            </w:pPr>
          </w:p>
          <w:p w:rsidRDefault="00DF3D0E" w:rsidP="00DF3D0E" w:rsidR="00DF3D0E" w:rsidRPr="00DF3D0E">
            <w:pPr>
              <w:widowControl/>
              <w:overflowPunct/>
              <w:autoSpaceDE/>
              <w:autoSpaceDN/>
              <w:adjustRightInd/>
              <w:jc w:val="right"/>
              <w:textAlignment w:val="auto"/>
              <w:rPr>
                <w:rFonts w:eastAsia="Calibri"/>
                <w:lang w:eastAsia="en-US"/>
              </w:rPr>
            </w:pPr>
          </w:p>
          <w:p w:rsidRDefault="00DF3D0E" w:rsidP="00DF3D0E" w:rsidR="00DF3D0E" w:rsidRPr="00DF3D0E">
            <w:pPr>
              <w:widowControl/>
              <w:overflowPunct/>
              <w:autoSpaceDE/>
              <w:autoSpaceDN/>
              <w:adjustRightInd/>
              <w:jc w:val="right"/>
              <w:textAlignment w:val="auto"/>
              <w:rPr>
                <w:rFonts w:eastAsia="Calibri"/>
                <w:lang w:eastAsia="en-US"/>
              </w:rPr>
            </w:pPr>
          </w:p>
          <w:p w:rsidRDefault="00DF3D0E" w:rsidP="00DF3D0E" w:rsidR="00DF3D0E" w:rsidRPr="00DF3D0E">
            <w:pPr>
              <w:widowControl/>
              <w:overflowPunct/>
              <w:autoSpaceDE/>
              <w:autoSpaceDN/>
              <w:adjustRightInd/>
              <w:jc w:val="right"/>
              <w:textAlignment w:val="auto"/>
              <w:rPr>
                <w:rFonts w:eastAsia="Calibri"/>
                <w:lang w:eastAsia="en-US"/>
              </w:rPr>
            </w:pPr>
            <w:r w:rsidRPr="00DF3D0E">
              <w:rPr>
                <w:rFonts w:eastAsia="Calibri"/>
                <w:lang w:eastAsia="en-US"/>
              </w:rPr>
              <w:t>25.991.782,44</w:t>
            </w:r>
          </w:p>
          <w:p w:rsidRDefault="00DF3D0E" w:rsidP="00DF3D0E" w:rsidR="00DF3D0E" w:rsidRPr="00DF3D0E">
            <w:pPr>
              <w:widowControl/>
              <w:overflowPunct/>
              <w:autoSpaceDE/>
              <w:autoSpaceDN/>
              <w:adjustRightInd/>
              <w:textAlignment w:val="auto"/>
              <w:rPr>
                <w:rFonts w:eastAsia="Calibri"/>
                <w:lang w:eastAsia="en-US"/>
              </w:rPr>
            </w:pPr>
          </w:p>
          <w:p w:rsidRDefault="00DF3D0E" w:rsidP="00DF3D0E" w:rsidR="00DF3D0E" w:rsidRPr="00DF3D0E">
            <w:pPr>
              <w:widowControl/>
              <w:overflowPunct/>
              <w:autoSpaceDE/>
              <w:autoSpaceDN/>
              <w:adjustRightInd/>
              <w:textAlignment w:val="auto"/>
              <w:rPr>
                <w:rFonts w:eastAsia="Calibri"/>
                <w:lang w:eastAsia="en-US"/>
              </w:rPr>
            </w:pPr>
          </w:p>
        </w:tc>
        <w:tc>
          <w:tcPr>
            <w:tcW w:type="pct" w:w="1043"/>
          </w:tcPr>
          <w:p w:rsidRDefault="00DF3D0E" w:rsidP="00DF3D0E" w:rsidR="00DF3D0E" w:rsidRPr="00DF3D0E">
            <w:pPr>
              <w:widowControl/>
              <w:overflowPunct/>
              <w:autoSpaceDE/>
              <w:autoSpaceDN/>
              <w:adjustRightInd/>
              <w:textAlignment w:val="auto"/>
              <w:rPr>
                <w:rFonts w:eastAsia="Calibri"/>
                <w:lang w:eastAsia="en-US"/>
              </w:rPr>
            </w:pPr>
            <w:r w:rsidRPr="00DF3D0E">
              <w:rPr>
                <w:rFonts w:eastAsia="Calibri"/>
                <w:lang w:eastAsia="en-US"/>
              </w:rPr>
              <w:t>Ugovor o dugoročnom kreditu 1431/2009 (između Centar Banke i stečajnog dužnika) od 11.11.2009.</w:t>
            </w:r>
          </w:p>
          <w:p w:rsidRDefault="00DF3D0E" w:rsidP="00DF3D0E" w:rsidR="00DF3D0E" w:rsidRPr="00DF3D0E">
            <w:pPr>
              <w:widowControl/>
              <w:overflowPunct/>
              <w:autoSpaceDE/>
              <w:autoSpaceDN/>
              <w:adjustRightInd/>
              <w:textAlignment w:val="auto"/>
              <w:rPr>
                <w:rFonts w:eastAsia="Calibri"/>
                <w:lang w:eastAsia="en-US"/>
              </w:rPr>
            </w:pPr>
            <w:r w:rsidRPr="00DF3D0E">
              <w:rPr>
                <w:rFonts w:eastAsia="Calibri"/>
                <w:lang w:eastAsia="en-US"/>
              </w:rPr>
              <w:t>na 17.928.533,86 kn</w:t>
            </w:r>
          </w:p>
          <w:p w:rsidRDefault="00DF3D0E" w:rsidP="00DF3D0E" w:rsidR="00DF3D0E" w:rsidRPr="00DF3D0E">
            <w:pPr>
              <w:widowControl/>
              <w:overflowPunct/>
              <w:autoSpaceDE/>
              <w:autoSpaceDN/>
              <w:adjustRightInd/>
              <w:textAlignment w:val="auto"/>
              <w:rPr>
                <w:rFonts w:eastAsia="Calibri"/>
                <w:lang w:eastAsia="en-US"/>
              </w:rPr>
            </w:pPr>
            <w:r w:rsidRPr="00DF3D0E">
              <w:rPr>
                <w:rFonts w:eastAsia="Calibri"/>
                <w:lang w:eastAsia="en-US"/>
              </w:rPr>
              <w:t>Ugovor o dugoročnom kreditu 20/2010 (između Centar Banke i stečajnog dužnika) od 07.01.2010.</w:t>
            </w:r>
          </w:p>
          <w:p w:rsidRDefault="00DF3D0E" w:rsidP="00DF3D0E" w:rsidR="00DF3D0E" w:rsidRPr="00DF3D0E">
            <w:pPr>
              <w:widowControl/>
              <w:overflowPunct/>
              <w:autoSpaceDE/>
              <w:autoSpaceDN/>
              <w:adjustRightInd/>
              <w:textAlignment w:val="auto"/>
              <w:rPr>
                <w:rFonts w:eastAsia="Calibri"/>
                <w:lang w:eastAsia="en-US"/>
              </w:rPr>
            </w:pPr>
            <w:r w:rsidRPr="00DF3D0E">
              <w:rPr>
                <w:rFonts w:eastAsia="Calibri"/>
                <w:lang w:eastAsia="en-US"/>
              </w:rPr>
              <w:t>na 8.063.248,58 kn</w:t>
            </w:r>
          </w:p>
          <w:p w:rsidRDefault="00DF3D0E" w:rsidP="00DF3D0E" w:rsidR="00DF3D0E" w:rsidRPr="00DF3D0E">
            <w:pPr>
              <w:widowControl/>
              <w:overflowPunct/>
              <w:autoSpaceDE/>
              <w:autoSpaceDN/>
              <w:adjustRightInd/>
              <w:textAlignment w:val="auto"/>
              <w:rPr>
                <w:rFonts w:eastAsia="Calibri"/>
                <w:lang w:eastAsia="en-US"/>
              </w:rPr>
            </w:pPr>
          </w:p>
        </w:tc>
        <w:tc>
          <w:tcPr>
            <w:tcW w:type="pct" w:w="940"/>
          </w:tcPr>
          <w:p w:rsidRDefault="00DF3D0E" w:rsidP="00DF3D0E" w:rsidR="00DF3D0E" w:rsidRPr="00DF3D0E">
            <w:pPr>
              <w:widowControl/>
              <w:overflowPunct/>
              <w:autoSpaceDE/>
              <w:autoSpaceDN/>
              <w:adjustRightInd/>
              <w:jc w:val="right"/>
              <w:textAlignment w:val="auto"/>
              <w:rPr>
                <w:rFonts w:eastAsia="Calibri"/>
                <w:lang w:eastAsia="en-US"/>
              </w:rPr>
            </w:pPr>
          </w:p>
          <w:p w:rsidRDefault="00DF3D0E" w:rsidP="00DF3D0E" w:rsidR="00DF3D0E" w:rsidRPr="00DF3D0E">
            <w:pPr>
              <w:widowControl/>
              <w:overflowPunct/>
              <w:autoSpaceDE/>
              <w:autoSpaceDN/>
              <w:adjustRightInd/>
              <w:jc w:val="right"/>
              <w:textAlignment w:val="auto"/>
              <w:rPr>
                <w:rFonts w:eastAsia="Calibri"/>
                <w:lang w:eastAsia="en-US"/>
              </w:rPr>
            </w:pPr>
          </w:p>
          <w:p w:rsidRDefault="00DF3D0E" w:rsidP="00DF3D0E" w:rsidR="00DF3D0E" w:rsidRPr="00DF3D0E">
            <w:pPr>
              <w:widowControl/>
              <w:overflowPunct/>
              <w:autoSpaceDE/>
              <w:autoSpaceDN/>
              <w:adjustRightInd/>
              <w:jc w:val="right"/>
              <w:textAlignment w:val="auto"/>
              <w:rPr>
                <w:rFonts w:eastAsia="Calibri"/>
                <w:lang w:eastAsia="en-US"/>
              </w:rPr>
            </w:pPr>
          </w:p>
          <w:p w:rsidRDefault="00DF3D0E" w:rsidP="00DF3D0E" w:rsidR="00DF3D0E" w:rsidRPr="00DF3D0E">
            <w:pPr>
              <w:widowControl/>
              <w:overflowPunct/>
              <w:autoSpaceDE/>
              <w:autoSpaceDN/>
              <w:adjustRightInd/>
              <w:jc w:val="right"/>
              <w:textAlignment w:val="auto"/>
              <w:rPr>
                <w:rFonts w:eastAsia="Calibri"/>
                <w:lang w:eastAsia="en-US"/>
              </w:rPr>
            </w:pPr>
          </w:p>
          <w:p w:rsidRDefault="00DF3D0E" w:rsidP="00DF3D0E" w:rsidR="00DF3D0E" w:rsidRPr="00DF3D0E">
            <w:pPr>
              <w:widowControl/>
              <w:overflowPunct/>
              <w:autoSpaceDE/>
              <w:autoSpaceDN/>
              <w:adjustRightInd/>
              <w:jc w:val="right"/>
              <w:textAlignment w:val="auto"/>
              <w:rPr>
                <w:rFonts w:eastAsia="Calibri"/>
                <w:lang w:eastAsia="en-US"/>
              </w:rPr>
            </w:pPr>
          </w:p>
          <w:p w:rsidRDefault="00DF3D0E" w:rsidP="00DF3D0E" w:rsidR="00DF3D0E" w:rsidRPr="00DF3D0E">
            <w:pPr>
              <w:widowControl/>
              <w:overflowPunct/>
              <w:autoSpaceDE/>
              <w:autoSpaceDN/>
              <w:adjustRightInd/>
              <w:jc w:val="right"/>
              <w:textAlignment w:val="auto"/>
              <w:rPr>
                <w:rFonts w:eastAsia="Calibri"/>
                <w:lang w:eastAsia="en-US"/>
              </w:rPr>
            </w:pPr>
            <w:r w:rsidRPr="00DF3D0E">
              <w:rPr>
                <w:rFonts w:eastAsia="Calibri"/>
                <w:lang w:eastAsia="en-US"/>
              </w:rPr>
              <w:t>2. viši isplatni red</w:t>
            </w:r>
          </w:p>
          <w:p w:rsidRDefault="00DF3D0E" w:rsidP="00DF3D0E" w:rsidR="00DF3D0E" w:rsidRPr="00DF3D0E">
            <w:pPr>
              <w:widowControl/>
              <w:overflowPunct/>
              <w:autoSpaceDE/>
              <w:autoSpaceDN/>
              <w:adjustRightInd/>
              <w:jc w:val="right"/>
              <w:textAlignment w:val="auto"/>
              <w:rPr>
                <w:rFonts w:eastAsia="Calibri"/>
                <w:lang w:eastAsia="en-US"/>
              </w:rPr>
            </w:pPr>
            <w:r w:rsidRPr="00DF3D0E">
              <w:rPr>
                <w:rFonts w:eastAsia="Calibri"/>
                <w:lang w:eastAsia="en-US"/>
              </w:rPr>
              <w:t>25.991.782,44</w:t>
            </w:r>
          </w:p>
          <w:p w:rsidRDefault="00DF3D0E" w:rsidP="00DF3D0E" w:rsidR="00DF3D0E" w:rsidRPr="00DF3D0E">
            <w:pPr>
              <w:widowControl/>
              <w:overflowPunct/>
              <w:autoSpaceDE/>
              <w:autoSpaceDN/>
              <w:adjustRightInd/>
              <w:textAlignment w:val="auto"/>
              <w:rPr>
                <w:rFonts w:eastAsia="Calibri"/>
                <w:lang w:eastAsia="en-US"/>
              </w:rPr>
            </w:pPr>
          </w:p>
          <w:p w:rsidRDefault="00DF3D0E" w:rsidP="00DF3D0E" w:rsidR="00DF3D0E" w:rsidRPr="00DF3D0E">
            <w:pPr>
              <w:widowControl/>
              <w:overflowPunct/>
              <w:autoSpaceDE/>
              <w:autoSpaceDN/>
              <w:adjustRightInd/>
              <w:jc w:val="right"/>
              <w:textAlignment w:val="auto"/>
              <w:rPr>
                <w:rFonts w:eastAsia="Calibri"/>
                <w:lang w:eastAsia="en-US"/>
              </w:rPr>
            </w:pPr>
          </w:p>
        </w:tc>
      </w:tr>
      <w:tr w:rsidTr="00DF3D0E" w:rsidR="00DF3D0E" w:rsidRPr="00DF3D0E">
        <w:trPr>
          <w:trHeight w:val="1302"/>
          <w:jc w:val="center"/>
        </w:trPr>
        <w:tc>
          <w:tcPr>
            <w:tcW w:type="pct" w:w="738"/>
          </w:tcPr>
          <w:p w:rsidRDefault="00DF3D0E" w:rsidP="00DF3D0E" w:rsidR="00DF3D0E" w:rsidRPr="00DF3D0E">
            <w:pPr>
              <w:widowControl/>
              <w:overflowPunct/>
              <w:autoSpaceDE/>
              <w:autoSpaceDN/>
              <w:adjustRightInd/>
              <w:jc w:val="center"/>
              <w:textAlignment w:val="auto"/>
              <w:rPr>
                <w:rFonts w:eastAsia="Calibri"/>
                <w:lang w:eastAsia="en-US"/>
              </w:rPr>
            </w:pPr>
          </w:p>
          <w:p w:rsidRDefault="00DF3D0E" w:rsidP="00DF3D0E" w:rsidR="00DF3D0E" w:rsidRPr="00DF3D0E">
            <w:pPr>
              <w:widowControl/>
              <w:overflowPunct/>
              <w:autoSpaceDE/>
              <w:autoSpaceDN/>
              <w:adjustRightInd/>
              <w:jc w:val="center"/>
              <w:textAlignment w:val="auto"/>
              <w:rPr>
                <w:rFonts w:eastAsia="Calibri"/>
                <w:lang w:eastAsia="en-US"/>
              </w:rPr>
            </w:pPr>
            <w:r w:rsidRPr="00DF3D0E">
              <w:rPr>
                <w:rFonts w:eastAsia="Calibri"/>
                <w:lang w:eastAsia="en-US"/>
              </w:rPr>
              <w:t>8.</w:t>
            </w:r>
          </w:p>
        </w:tc>
        <w:tc>
          <w:tcPr>
            <w:tcW w:type="pct" w:w="1319"/>
          </w:tcPr>
          <w:p w:rsidRDefault="00DF3D0E" w:rsidP="00DF3D0E" w:rsidR="00DF3D0E" w:rsidRPr="00DF3D0E">
            <w:pPr>
              <w:widowControl/>
              <w:overflowPunct/>
              <w:autoSpaceDE/>
              <w:autoSpaceDN/>
              <w:adjustRightInd/>
              <w:textAlignment w:val="auto"/>
              <w:rPr>
                <w:rFonts w:eastAsia="Calibri"/>
                <w:lang w:eastAsia="en-US"/>
              </w:rPr>
            </w:pPr>
            <w:r w:rsidRPr="00DF3D0E">
              <w:rPr>
                <w:rFonts w:eastAsia="Calibri"/>
                <w:lang w:eastAsia="en-US"/>
              </w:rPr>
              <w:t>AUTOCOMMERCE Hrvatska d.o.o.</w:t>
            </w:r>
          </w:p>
          <w:p w:rsidRDefault="00DF3D0E" w:rsidP="00DF3D0E" w:rsidR="00DF3D0E" w:rsidRPr="00DF3D0E">
            <w:pPr>
              <w:widowControl/>
              <w:overflowPunct/>
              <w:autoSpaceDE/>
              <w:autoSpaceDN/>
              <w:adjustRightInd/>
              <w:textAlignment w:val="auto"/>
              <w:rPr>
                <w:rFonts w:eastAsia="Calibri"/>
                <w:lang w:eastAsia="en-US"/>
              </w:rPr>
            </w:pPr>
            <w:r w:rsidRPr="00DF3D0E">
              <w:rPr>
                <w:rFonts w:eastAsia="Calibri"/>
                <w:lang w:eastAsia="en-US"/>
              </w:rPr>
              <w:t>36844439304</w:t>
            </w:r>
          </w:p>
          <w:p w:rsidRDefault="00DF3D0E" w:rsidP="00DF3D0E" w:rsidR="00DF3D0E" w:rsidRPr="00DF3D0E">
            <w:pPr>
              <w:widowControl/>
              <w:overflowPunct/>
              <w:autoSpaceDE/>
              <w:autoSpaceDN/>
              <w:adjustRightInd/>
              <w:textAlignment w:val="auto"/>
              <w:rPr>
                <w:rFonts w:eastAsia="Calibri"/>
                <w:lang w:eastAsia="en-US"/>
              </w:rPr>
            </w:pPr>
            <w:r w:rsidRPr="00DF3D0E">
              <w:rPr>
                <w:rFonts w:eastAsia="Calibri"/>
                <w:lang w:eastAsia="en-US"/>
              </w:rPr>
              <w:t>Zagreb,</w:t>
            </w:r>
          </w:p>
          <w:p w:rsidRDefault="00DF3D0E" w:rsidP="00DF3D0E" w:rsidR="00DF3D0E" w:rsidRPr="00DF3D0E">
            <w:pPr>
              <w:widowControl/>
              <w:overflowPunct/>
              <w:autoSpaceDE/>
              <w:autoSpaceDN/>
              <w:adjustRightInd/>
              <w:textAlignment w:val="auto"/>
              <w:rPr>
                <w:rFonts w:eastAsia="Calibri"/>
                <w:lang w:eastAsia="en-US"/>
              </w:rPr>
            </w:pPr>
            <w:r w:rsidRPr="00DF3D0E">
              <w:rPr>
                <w:rFonts w:eastAsia="Calibri"/>
                <w:lang w:eastAsia="en-US"/>
              </w:rPr>
              <w:t>Kovinska 22</w:t>
            </w:r>
          </w:p>
        </w:tc>
        <w:tc>
          <w:tcPr>
            <w:tcW w:type="pct" w:w="959"/>
          </w:tcPr>
          <w:p w:rsidRDefault="00DF3D0E" w:rsidP="00DF3D0E" w:rsidR="00DF3D0E" w:rsidRPr="00DF3D0E">
            <w:pPr>
              <w:widowControl/>
              <w:overflowPunct/>
              <w:autoSpaceDE/>
              <w:autoSpaceDN/>
              <w:adjustRightInd/>
              <w:jc w:val="right"/>
              <w:textAlignment w:val="auto"/>
              <w:rPr>
                <w:rFonts w:eastAsia="Calibri"/>
                <w:lang w:eastAsia="en-US"/>
              </w:rPr>
            </w:pPr>
          </w:p>
          <w:p w:rsidRDefault="00DF3D0E" w:rsidP="00DF3D0E" w:rsidR="00DF3D0E" w:rsidRPr="00DF3D0E">
            <w:pPr>
              <w:widowControl/>
              <w:overflowPunct/>
              <w:autoSpaceDE/>
              <w:autoSpaceDN/>
              <w:adjustRightInd/>
              <w:jc w:val="right"/>
              <w:textAlignment w:val="auto"/>
              <w:rPr>
                <w:rFonts w:eastAsia="Calibri"/>
                <w:lang w:eastAsia="en-US"/>
              </w:rPr>
            </w:pPr>
          </w:p>
          <w:p w:rsidRDefault="00DF3D0E" w:rsidP="00DF3D0E" w:rsidR="00DF3D0E" w:rsidRPr="00DF3D0E">
            <w:pPr>
              <w:widowControl/>
              <w:overflowPunct/>
              <w:autoSpaceDE/>
              <w:autoSpaceDN/>
              <w:adjustRightInd/>
              <w:jc w:val="right"/>
              <w:textAlignment w:val="auto"/>
              <w:rPr>
                <w:rFonts w:eastAsia="Calibri"/>
                <w:lang w:eastAsia="en-US"/>
              </w:rPr>
            </w:pPr>
          </w:p>
          <w:p w:rsidRDefault="00DF3D0E" w:rsidP="00DF3D0E" w:rsidR="00DF3D0E" w:rsidRPr="00DF3D0E">
            <w:pPr>
              <w:widowControl/>
              <w:overflowPunct/>
              <w:autoSpaceDE/>
              <w:autoSpaceDN/>
              <w:adjustRightInd/>
              <w:jc w:val="right"/>
              <w:textAlignment w:val="auto"/>
              <w:rPr>
                <w:rFonts w:eastAsia="Calibri"/>
                <w:lang w:eastAsia="en-US"/>
              </w:rPr>
            </w:pPr>
            <w:r w:rsidRPr="00DF3D0E">
              <w:rPr>
                <w:rFonts w:eastAsia="Calibri"/>
                <w:lang w:eastAsia="en-US"/>
              </w:rPr>
              <w:t>10.545.368,13</w:t>
            </w:r>
          </w:p>
          <w:p w:rsidRDefault="00DF3D0E" w:rsidP="00DF3D0E" w:rsidR="00DF3D0E" w:rsidRPr="00DF3D0E">
            <w:pPr>
              <w:widowControl/>
              <w:overflowPunct/>
              <w:autoSpaceDE/>
              <w:autoSpaceDN/>
              <w:adjustRightInd/>
              <w:jc w:val="right"/>
              <w:textAlignment w:val="auto"/>
              <w:rPr>
                <w:rFonts w:eastAsia="Calibri"/>
                <w:lang w:eastAsia="en-US"/>
              </w:rPr>
            </w:pPr>
          </w:p>
        </w:tc>
        <w:tc>
          <w:tcPr>
            <w:tcW w:type="pct" w:w="1043"/>
          </w:tcPr>
          <w:p w:rsidRDefault="00DF3D0E" w:rsidP="00DF3D0E" w:rsidR="00DF3D0E" w:rsidRPr="00DF3D0E">
            <w:pPr>
              <w:widowControl/>
              <w:overflowPunct/>
              <w:autoSpaceDE/>
              <w:autoSpaceDN/>
              <w:adjustRightInd/>
              <w:textAlignment w:val="auto"/>
              <w:rPr>
                <w:rFonts w:eastAsia="Calibri"/>
                <w:lang w:eastAsia="en-US"/>
              </w:rPr>
            </w:pPr>
            <w:r w:rsidRPr="00DF3D0E">
              <w:rPr>
                <w:rFonts w:eastAsia="Calibri"/>
                <w:lang w:eastAsia="en-US"/>
              </w:rPr>
              <w:t>Računi,</w:t>
            </w:r>
          </w:p>
          <w:p w:rsidRDefault="00DF3D0E" w:rsidP="00DF3D0E" w:rsidR="00DF3D0E" w:rsidRPr="00DF3D0E">
            <w:pPr>
              <w:widowControl/>
              <w:overflowPunct/>
              <w:autoSpaceDE/>
              <w:autoSpaceDN/>
              <w:adjustRightInd/>
              <w:textAlignment w:val="auto"/>
              <w:rPr>
                <w:rFonts w:eastAsia="Calibri"/>
                <w:lang w:eastAsia="en-US"/>
              </w:rPr>
            </w:pPr>
            <w:r w:rsidRPr="00DF3D0E">
              <w:rPr>
                <w:rFonts w:eastAsia="Calibri"/>
                <w:lang w:eastAsia="en-US"/>
              </w:rPr>
              <w:t>rješenjo o ovrsi</w:t>
            </w:r>
          </w:p>
          <w:p w:rsidRDefault="00DF3D0E" w:rsidP="00DF3D0E" w:rsidR="00DF3D0E" w:rsidRPr="00DF3D0E">
            <w:pPr>
              <w:widowControl/>
              <w:overflowPunct/>
              <w:autoSpaceDE/>
              <w:autoSpaceDN/>
              <w:adjustRightInd/>
              <w:textAlignment w:val="auto"/>
              <w:rPr>
                <w:rFonts w:eastAsia="Calibri"/>
                <w:lang w:eastAsia="en-US"/>
              </w:rPr>
            </w:pPr>
            <w:r w:rsidRPr="00DF3D0E">
              <w:rPr>
                <w:rFonts w:eastAsia="Calibri"/>
                <w:lang w:eastAsia="en-US"/>
              </w:rPr>
              <w:t>Ovršna isprava (2.933.576,19):</w:t>
            </w:r>
          </w:p>
          <w:p w:rsidRDefault="00DF3D0E" w:rsidP="00DF3D0E" w:rsidR="00DF3D0E" w:rsidRPr="00DF3D0E">
            <w:pPr>
              <w:widowControl/>
              <w:overflowPunct/>
              <w:autoSpaceDE/>
              <w:autoSpaceDN/>
              <w:adjustRightInd/>
              <w:textAlignment w:val="auto"/>
              <w:rPr>
                <w:rFonts w:eastAsia="Calibri"/>
                <w:lang w:eastAsia="en-US"/>
              </w:rPr>
            </w:pPr>
            <w:r w:rsidRPr="00DF3D0E">
              <w:rPr>
                <w:rFonts w:eastAsia="Calibri"/>
                <w:lang w:eastAsia="en-US"/>
              </w:rPr>
              <w:t>Ovrv-266/09 od 28.04.2009.</w:t>
            </w:r>
          </w:p>
          <w:p w:rsidRDefault="00DF3D0E" w:rsidP="00DF3D0E" w:rsidR="00DF3D0E" w:rsidRPr="00DF3D0E">
            <w:pPr>
              <w:widowControl/>
              <w:overflowPunct/>
              <w:autoSpaceDE/>
              <w:autoSpaceDN/>
              <w:adjustRightInd/>
              <w:textAlignment w:val="auto"/>
              <w:rPr>
                <w:rFonts w:eastAsia="Calibri"/>
                <w:lang w:eastAsia="en-US"/>
              </w:rPr>
            </w:pPr>
            <w:r w:rsidRPr="00DF3D0E">
              <w:rPr>
                <w:rFonts w:eastAsia="Calibri"/>
                <w:lang w:eastAsia="en-US"/>
              </w:rPr>
              <w:t xml:space="preserve">j.b. Sanja Barbarić iz Zagreba    </w:t>
            </w:r>
          </w:p>
        </w:tc>
        <w:tc>
          <w:tcPr>
            <w:tcW w:type="pct" w:w="940"/>
          </w:tcPr>
          <w:p w:rsidRDefault="00DF3D0E" w:rsidP="00DF3D0E" w:rsidR="00DF3D0E" w:rsidRPr="00DF3D0E">
            <w:pPr>
              <w:widowControl/>
              <w:overflowPunct/>
              <w:autoSpaceDE/>
              <w:autoSpaceDN/>
              <w:adjustRightInd/>
              <w:jc w:val="right"/>
              <w:textAlignment w:val="auto"/>
              <w:rPr>
                <w:rFonts w:eastAsia="Calibri"/>
                <w:lang w:eastAsia="en-US"/>
              </w:rPr>
            </w:pPr>
          </w:p>
          <w:p w:rsidRDefault="00DF3D0E" w:rsidP="00DF3D0E" w:rsidR="00DF3D0E" w:rsidRPr="00DF3D0E">
            <w:pPr>
              <w:widowControl/>
              <w:overflowPunct/>
              <w:autoSpaceDE/>
              <w:autoSpaceDN/>
              <w:adjustRightInd/>
              <w:jc w:val="right"/>
              <w:textAlignment w:val="auto"/>
              <w:rPr>
                <w:rFonts w:eastAsia="Calibri"/>
                <w:lang w:eastAsia="en-US"/>
              </w:rPr>
            </w:pPr>
          </w:p>
          <w:p w:rsidRDefault="00DF3D0E" w:rsidP="00DF3D0E" w:rsidR="00DF3D0E" w:rsidRPr="00DF3D0E">
            <w:pPr>
              <w:widowControl/>
              <w:overflowPunct/>
              <w:autoSpaceDE/>
              <w:autoSpaceDN/>
              <w:adjustRightInd/>
              <w:jc w:val="right"/>
              <w:textAlignment w:val="auto"/>
              <w:rPr>
                <w:rFonts w:eastAsia="Calibri"/>
                <w:lang w:eastAsia="en-US"/>
              </w:rPr>
            </w:pPr>
          </w:p>
          <w:p w:rsidRDefault="00DF3D0E" w:rsidP="00DF3D0E" w:rsidR="00DF3D0E" w:rsidRPr="00DF3D0E">
            <w:pPr>
              <w:widowControl/>
              <w:overflowPunct/>
              <w:autoSpaceDE/>
              <w:autoSpaceDN/>
              <w:adjustRightInd/>
              <w:jc w:val="right"/>
              <w:textAlignment w:val="auto"/>
              <w:rPr>
                <w:rFonts w:eastAsia="Calibri"/>
                <w:lang w:eastAsia="en-US"/>
              </w:rPr>
            </w:pPr>
            <w:r w:rsidRPr="00DF3D0E">
              <w:rPr>
                <w:rFonts w:eastAsia="Calibri"/>
                <w:lang w:eastAsia="en-US"/>
              </w:rPr>
              <w:t>10.545.368,13</w:t>
            </w:r>
          </w:p>
          <w:p w:rsidRDefault="00DF3D0E" w:rsidP="00DF3D0E" w:rsidR="00DF3D0E" w:rsidRPr="00DF3D0E">
            <w:pPr>
              <w:widowControl/>
              <w:overflowPunct/>
              <w:autoSpaceDE/>
              <w:autoSpaceDN/>
              <w:adjustRightInd/>
              <w:jc w:val="right"/>
              <w:textAlignment w:val="auto"/>
              <w:rPr>
                <w:rFonts w:eastAsia="Calibri"/>
                <w:lang w:eastAsia="en-US"/>
              </w:rPr>
            </w:pPr>
          </w:p>
        </w:tc>
      </w:tr>
      <w:tr w:rsidTr="00DF3D0E" w:rsidR="00DF3D0E" w:rsidRPr="00DF3D0E">
        <w:trPr>
          <w:jc w:val="center"/>
        </w:trPr>
        <w:tc>
          <w:tcPr>
            <w:tcW w:type="pct" w:w="738"/>
          </w:tcPr>
          <w:p w:rsidRDefault="00DF3D0E" w:rsidP="00DF3D0E" w:rsidR="00DF3D0E" w:rsidRPr="00DF3D0E">
            <w:pPr>
              <w:widowControl/>
              <w:overflowPunct/>
              <w:autoSpaceDE/>
              <w:autoSpaceDN/>
              <w:adjustRightInd/>
              <w:jc w:val="center"/>
              <w:textAlignment w:val="auto"/>
              <w:rPr>
                <w:rFonts w:eastAsia="Calibri"/>
                <w:lang w:eastAsia="en-US"/>
              </w:rPr>
            </w:pPr>
          </w:p>
          <w:p w:rsidRDefault="00DF3D0E" w:rsidP="00DF3D0E" w:rsidR="00DF3D0E" w:rsidRPr="00DF3D0E">
            <w:pPr>
              <w:widowControl/>
              <w:overflowPunct/>
              <w:autoSpaceDE/>
              <w:autoSpaceDN/>
              <w:adjustRightInd/>
              <w:jc w:val="center"/>
              <w:textAlignment w:val="auto"/>
              <w:rPr>
                <w:rFonts w:eastAsia="Calibri"/>
                <w:lang w:eastAsia="en-US"/>
              </w:rPr>
            </w:pPr>
            <w:r w:rsidRPr="00DF3D0E">
              <w:rPr>
                <w:rFonts w:eastAsia="Calibri"/>
                <w:lang w:eastAsia="en-US"/>
              </w:rPr>
              <w:t>9.</w:t>
            </w:r>
          </w:p>
        </w:tc>
        <w:tc>
          <w:tcPr>
            <w:tcW w:type="pct" w:w="1319"/>
          </w:tcPr>
          <w:p w:rsidRDefault="00DF3D0E" w:rsidP="00DF3D0E" w:rsidR="00DF3D0E" w:rsidRPr="00DF3D0E">
            <w:pPr>
              <w:widowControl/>
              <w:overflowPunct/>
              <w:autoSpaceDE/>
              <w:autoSpaceDN/>
              <w:adjustRightInd/>
              <w:textAlignment w:val="auto"/>
              <w:rPr>
                <w:rFonts w:eastAsia="Calibri"/>
                <w:lang w:eastAsia="en-US"/>
              </w:rPr>
            </w:pPr>
            <w:r w:rsidRPr="00DF3D0E">
              <w:rPr>
                <w:rFonts w:eastAsia="Calibri"/>
                <w:lang w:eastAsia="en-US"/>
              </w:rPr>
              <w:t>SVEA EKONOMI d.o.o.Zagreb</w:t>
            </w:r>
          </w:p>
          <w:p w:rsidRDefault="00DF3D0E" w:rsidP="00DF3D0E" w:rsidR="00DF3D0E" w:rsidRPr="00DF3D0E">
            <w:pPr>
              <w:widowControl/>
              <w:overflowPunct/>
              <w:autoSpaceDE/>
              <w:autoSpaceDN/>
              <w:adjustRightInd/>
              <w:textAlignment w:val="auto"/>
              <w:rPr>
                <w:rFonts w:eastAsia="Calibri"/>
                <w:lang w:eastAsia="en-US"/>
              </w:rPr>
            </w:pPr>
            <w:r w:rsidRPr="00DF3D0E">
              <w:rPr>
                <w:rFonts w:eastAsia="Calibri"/>
                <w:lang w:eastAsia="en-US"/>
              </w:rPr>
              <w:t>17863542417</w:t>
            </w:r>
          </w:p>
          <w:p w:rsidRDefault="00DF3D0E" w:rsidP="00DF3D0E" w:rsidR="00DF3D0E" w:rsidRPr="00DF3D0E">
            <w:pPr>
              <w:widowControl/>
              <w:overflowPunct/>
              <w:autoSpaceDE/>
              <w:autoSpaceDN/>
              <w:adjustRightInd/>
              <w:textAlignment w:val="auto"/>
              <w:rPr>
                <w:rFonts w:eastAsia="Calibri"/>
                <w:lang w:eastAsia="en-US"/>
              </w:rPr>
            </w:pPr>
            <w:r w:rsidRPr="00DF3D0E">
              <w:rPr>
                <w:rFonts w:eastAsia="Calibri"/>
                <w:lang w:eastAsia="en-US"/>
              </w:rPr>
              <w:t>Zagreb.</w:t>
            </w:r>
          </w:p>
          <w:p w:rsidRDefault="00DF3D0E" w:rsidP="00DF3D0E" w:rsidR="00DF3D0E" w:rsidRPr="00DF3D0E">
            <w:pPr>
              <w:widowControl/>
              <w:overflowPunct/>
              <w:autoSpaceDE/>
              <w:autoSpaceDN/>
              <w:adjustRightInd/>
              <w:textAlignment w:val="auto"/>
              <w:rPr>
                <w:rFonts w:eastAsia="Calibri"/>
                <w:lang w:eastAsia="en-US"/>
              </w:rPr>
            </w:pPr>
            <w:r w:rsidRPr="00DF3D0E">
              <w:rPr>
                <w:rFonts w:eastAsia="Calibri"/>
                <w:lang w:eastAsia="en-US"/>
              </w:rPr>
              <w:t>U.D. T. Gavrana 11</w:t>
            </w:r>
          </w:p>
        </w:tc>
        <w:tc>
          <w:tcPr>
            <w:tcW w:type="pct" w:w="959"/>
          </w:tcPr>
          <w:p w:rsidRDefault="00DF3D0E" w:rsidP="00DF3D0E" w:rsidR="00DF3D0E" w:rsidRPr="00DF3D0E">
            <w:pPr>
              <w:widowControl/>
              <w:overflowPunct/>
              <w:autoSpaceDE/>
              <w:autoSpaceDN/>
              <w:adjustRightInd/>
              <w:jc w:val="right"/>
              <w:textAlignment w:val="auto"/>
              <w:rPr>
                <w:rFonts w:eastAsia="Calibri"/>
                <w:lang w:eastAsia="en-US"/>
              </w:rPr>
            </w:pPr>
          </w:p>
          <w:p w:rsidRDefault="00DF3D0E" w:rsidP="00DF3D0E" w:rsidR="00DF3D0E" w:rsidRPr="00DF3D0E">
            <w:pPr>
              <w:widowControl/>
              <w:overflowPunct/>
              <w:autoSpaceDE/>
              <w:autoSpaceDN/>
              <w:adjustRightInd/>
              <w:jc w:val="right"/>
              <w:textAlignment w:val="auto"/>
              <w:rPr>
                <w:rFonts w:eastAsia="Calibri"/>
                <w:lang w:eastAsia="en-US"/>
              </w:rPr>
            </w:pPr>
          </w:p>
          <w:p w:rsidRDefault="00DF3D0E" w:rsidP="00DF3D0E" w:rsidR="00DF3D0E" w:rsidRPr="00DF3D0E">
            <w:pPr>
              <w:widowControl/>
              <w:overflowPunct/>
              <w:autoSpaceDE/>
              <w:autoSpaceDN/>
              <w:adjustRightInd/>
              <w:jc w:val="right"/>
              <w:textAlignment w:val="auto"/>
              <w:rPr>
                <w:rFonts w:eastAsia="Calibri"/>
                <w:lang w:eastAsia="en-US"/>
              </w:rPr>
            </w:pPr>
            <w:r w:rsidRPr="00DF3D0E">
              <w:rPr>
                <w:rFonts w:eastAsia="Calibri"/>
                <w:lang w:eastAsia="en-US"/>
              </w:rPr>
              <w:t>13.117,87</w:t>
            </w:r>
          </w:p>
          <w:p w:rsidRDefault="00DF3D0E" w:rsidP="00DF3D0E" w:rsidR="00DF3D0E" w:rsidRPr="00DF3D0E">
            <w:pPr>
              <w:widowControl/>
              <w:overflowPunct/>
              <w:autoSpaceDE/>
              <w:autoSpaceDN/>
              <w:adjustRightInd/>
              <w:jc w:val="right"/>
              <w:textAlignment w:val="auto"/>
              <w:rPr>
                <w:rFonts w:eastAsia="Calibri"/>
                <w:lang w:eastAsia="en-US"/>
              </w:rPr>
            </w:pPr>
          </w:p>
        </w:tc>
        <w:tc>
          <w:tcPr>
            <w:tcW w:type="pct" w:w="1043"/>
          </w:tcPr>
          <w:p w:rsidRDefault="00DF3D0E" w:rsidP="00DF3D0E" w:rsidR="00DF3D0E" w:rsidRPr="00DF3D0E">
            <w:pPr>
              <w:widowControl/>
              <w:overflowPunct/>
              <w:autoSpaceDE/>
              <w:autoSpaceDN/>
              <w:adjustRightInd/>
              <w:textAlignment w:val="auto"/>
              <w:rPr>
                <w:rFonts w:eastAsia="Calibri"/>
                <w:lang w:eastAsia="en-US"/>
              </w:rPr>
            </w:pPr>
            <w:r w:rsidRPr="00DF3D0E">
              <w:rPr>
                <w:rFonts w:eastAsia="Calibri"/>
                <w:lang w:eastAsia="en-US"/>
              </w:rPr>
              <w:t>Ugovor o cesiji</w:t>
            </w:r>
          </w:p>
          <w:p w:rsidRDefault="00DF3D0E" w:rsidP="00DF3D0E" w:rsidR="00DF3D0E" w:rsidRPr="00DF3D0E">
            <w:pPr>
              <w:widowControl/>
              <w:overflowPunct/>
              <w:autoSpaceDE/>
              <w:autoSpaceDN/>
              <w:adjustRightInd/>
              <w:textAlignment w:val="auto"/>
              <w:rPr>
                <w:rFonts w:eastAsia="Calibri"/>
                <w:lang w:eastAsia="en-US"/>
              </w:rPr>
            </w:pPr>
            <w:r w:rsidRPr="00DF3D0E">
              <w:rPr>
                <w:rFonts w:eastAsia="Calibri"/>
                <w:lang w:eastAsia="en-US"/>
              </w:rPr>
              <w:t xml:space="preserve">(računi za HT usluge) </w:t>
            </w:r>
          </w:p>
        </w:tc>
        <w:tc>
          <w:tcPr>
            <w:tcW w:type="pct" w:w="940"/>
          </w:tcPr>
          <w:p w:rsidRDefault="00DF3D0E" w:rsidP="00DF3D0E" w:rsidR="00DF3D0E" w:rsidRPr="00DF3D0E">
            <w:pPr>
              <w:widowControl/>
              <w:overflowPunct/>
              <w:autoSpaceDE/>
              <w:autoSpaceDN/>
              <w:adjustRightInd/>
              <w:jc w:val="right"/>
              <w:textAlignment w:val="auto"/>
              <w:rPr>
                <w:rFonts w:eastAsia="Calibri"/>
                <w:lang w:eastAsia="en-US"/>
              </w:rPr>
            </w:pPr>
          </w:p>
          <w:p w:rsidRDefault="00DF3D0E" w:rsidP="00DF3D0E" w:rsidR="00DF3D0E" w:rsidRPr="00DF3D0E">
            <w:pPr>
              <w:widowControl/>
              <w:overflowPunct/>
              <w:autoSpaceDE/>
              <w:autoSpaceDN/>
              <w:adjustRightInd/>
              <w:jc w:val="right"/>
              <w:textAlignment w:val="auto"/>
              <w:rPr>
                <w:rFonts w:eastAsia="Calibri"/>
                <w:lang w:eastAsia="en-US"/>
              </w:rPr>
            </w:pPr>
            <w:r w:rsidRPr="00DF3D0E">
              <w:rPr>
                <w:rFonts w:eastAsia="Calibri"/>
                <w:lang w:eastAsia="en-US"/>
              </w:rPr>
              <w:t>2. viši isplatni red</w:t>
            </w:r>
          </w:p>
          <w:p w:rsidRDefault="00DF3D0E" w:rsidP="00DF3D0E" w:rsidR="00DF3D0E" w:rsidRPr="00DF3D0E">
            <w:pPr>
              <w:widowControl/>
              <w:overflowPunct/>
              <w:autoSpaceDE/>
              <w:autoSpaceDN/>
              <w:adjustRightInd/>
              <w:jc w:val="right"/>
              <w:textAlignment w:val="auto"/>
              <w:rPr>
                <w:rFonts w:eastAsia="Calibri"/>
                <w:lang w:eastAsia="en-US"/>
              </w:rPr>
            </w:pPr>
            <w:r w:rsidRPr="00DF3D0E">
              <w:rPr>
                <w:rFonts w:eastAsia="Calibri"/>
                <w:lang w:eastAsia="en-US"/>
              </w:rPr>
              <w:t>13.117,87</w:t>
            </w:r>
          </w:p>
          <w:p w:rsidRDefault="00DF3D0E" w:rsidP="00DF3D0E" w:rsidR="00DF3D0E" w:rsidRPr="00DF3D0E">
            <w:pPr>
              <w:widowControl/>
              <w:overflowPunct/>
              <w:autoSpaceDE/>
              <w:autoSpaceDN/>
              <w:adjustRightInd/>
              <w:jc w:val="right"/>
              <w:textAlignment w:val="auto"/>
              <w:rPr>
                <w:rFonts w:eastAsia="Calibri"/>
                <w:lang w:eastAsia="en-US"/>
              </w:rPr>
            </w:pPr>
          </w:p>
        </w:tc>
      </w:tr>
      <w:tr w:rsidTr="00DF3D0E" w:rsidR="00DF3D0E" w:rsidRPr="00DF3D0E">
        <w:trPr>
          <w:trHeight w:val="742"/>
          <w:jc w:val="center"/>
        </w:trPr>
        <w:tc>
          <w:tcPr>
            <w:tcW w:type="pct" w:w="738"/>
          </w:tcPr>
          <w:p w:rsidRDefault="00DF3D0E" w:rsidP="00DF3D0E" w:rsidR="00DF3D0E" w:rsidRPr="00DF3D0E">
            <w:pPr>
              <w:widowControl/>
              <w:overflowPunct/>
              <w:autoSpaceDE/>
              <w:autoSpaceDN/>
              <w:adjustRightInd/>
              <w:jc w:val="center"/>
              <w:textAlignment w:val="auto"/>
              <w:rPr>
                <w:rFonts w:eastAsia="Calibri"/>
                <w:lang w:eastAsia="en-US"/>
              </w:rPr>
            </w:pPr>
          </w:p>
          <w:p w:rsidRDefault="00DF3D0E" w:rsidP="00DF3D0E" w:rsidR="00DF3D0E" w:rsidRPr="00DF3D0E">
            <w:pPr>
              <w:widowControl/>
              <w:overflowPunct/>
              <w:autoSpaceDE/>
              <w:autoSpaceDN/>
              <w:adjustRightInd/>
              <w:jc w:val="center"/>
              <w:textAlignment w:val="auto"/>
              <w:rPr>
                <w:rFonts w:eastAsia="Calibri"/>
                <w:lang w:eastAsia="en-US"/>
              </w:rPr>
            </w:pPr>
            <w:r w:rsidRPr="00DF3D0E">
              <w:rPr>
                <w:rFonts w:eastAsia="Calibri"/>
                <w:lang w:eastAsia="en-US"/>
              </w:rPr>
              <w:t>10.</w:t>
            </w:r>
          </w:p>
        </w:tc>
        <w:tc>
          <w:tcPr>
            <w:tcW w:type="pct" w:w="1319"/>
          </w:tcPr>
          <w:p w:rsidRDefault="00DF3D0E" w:rsidP="00DF3D0E" w:rsidR="00DF3D0E" w:rsidRPr="00DF3D0E">
            <w:pPr>
              <w:widowControl/>
              <w:overflowPunct/>
              <w:autoSpaceDE/>
              <w:autoSpaceDN/>
              <w:adjustRightInd/>
              <w:textAlignment w:val="auto"/>
              <w:rPr>
                <w:rFonts w:eastAsia="Calibri"/>
                <w:lang w:eastAsia="en-US"/>
              </w:rPr>
            </w:pPr>
            <w:r w:rsidRPr="00DF3D0E">
              <w:rPr>
                <w:rFonts w:eastAsia="Calibri"/>
                <w:lang w:eastAsia="en-US"/>
              </w:rPr>
              <w:t>CONSULTING Management</w:t>
            </w:r>
          </w:p>
          <w:p w:rsidRDefault="00DF3D0E" w:rsidP="00DF3D0E" w:rsidR="00DF3D0E" w:rsidRPr="00DF3D0E">
            <w:pPr>
              <w:widowControl/>
              <w:overflowPunct/>
              <w:autoSpaceDE/>
              <w:autoSpaceDN/>
              <w:adjustRightInd/>
              <w:textAlignment w:val="auto"/>
              <w:rPr>
                <w:rFonts w:eastAsia="Calibri"/>
                <w:lang w:eastAsia="en-US"/>
              </w:rPr>
            </w:pPr>
            <w:r w:rsidRPr="00DF3D0E">
              <w:rPr>
                <w:rFonts w:eastAsia="Calibri"/>
                <w:lang w:eastAsia="en-US"/>
              </w:rPr>
              <w:t>SERVICES  j.d.o.o. Zagreb</w:t>
            </w:r>
          </w:p>
          <w:p w:rsidRDefault="00DF3D0E" w:rsidP="00DF3D0E" w:rsidR="00DF3D0E" w:rsidRPr="00DF3D0E">
            <w:pPr>
              <w:widowControl/>
              <w:overflowPunct/>
              <w:autoSpaceDE/>
              <w:autoSpaceDN/>
              <w:adjustRightInd/>
              <w:textAlignment w:val="auto"/>
              <w:rPr>
                <w:rFonts w:eastAsia="Calibri"/>
                <w:lang w:eastAsia="en-US"/>
              </w:rPr>
            </w:pPr>
            <w:r w:rsidRPr="00DF3D0E">
              <w:rPr>
                <w:rFonts w:eastAsia="Calibri"/>
                <w:lang w:eastAsia="en-US"/>
              </w:rPr>
              <w:t>05693174380</w:t>
            </w:r>
          </w:p>
          <w:p w:rsidRDefault="00DF3D0E" w:rsidP="00DF3D0E" w:rsidR="00DF3D0E" w:rsidRPr="00DF3D0E">
            <w:pPr>
              <w:widowControl/>
              <w:overflowPunct/>
              <w:autoSpaceDE/>
              <w:autoSpaceDN/>
              <w:adjustRightInd/>
              <w:textAlignment w:val="auto"/>
              <w:rPr>
                <w:rFonts w:eastAsia="Calibri"/>
                <w:lang w:eastAsia="en-US"/>
              </w:rPr>
            </w:pPr>
            <w:r w:rsidRPr="00DF3D0E">
              <w:rPr>
                <w:rFonts w:eastAsia="Calibri"/>
                <w:lang w:eastAsia="en-US"/>
              </w:rPr>
              <w:t xml:space="preserve">Zagreb, </w:t>
            </w:r>
          </w:p>
          <w:p w:rsidRDefault="00DF3D0E" w:rsidP="00DF3D0E" w:rsidR="00DF3D0E" w:rsidRPr="00DF3D0E">
            <w:pPr>
              <w:widowControl/>
              <w:overflowPunct/>
              <w:autoSpaceDE/>
              <w:autoSpaceDN/>
              <w:adjustRightInd/>
              <w:textAlignment w:val="auto"/>
              <w:rPr>
                <w:rFonts w:eastAsia="Calibri"/>
                <w:lang w:eastAsia="en-US"/>
              </w:rPr>
            </w:pPr>
            <w:r w:rsidRPr="00DF3D0E">
              <w:rPr>
                <w:rFonts w:eastAsia="Calibri"/>
                <w:lang w:eastAsia="en-US"/>
              </w:rPr>
              <w:t>Pasarićeva 12</w:t>
            </w:r>
          </w:p>
        </w:tc>
        <w:tc>
          <w:tcPr>
            <w:tcW w:type="pct" w:w="959"/>
          </w:tcPr>
          <w:p w:rsidRDefault="00DF3D0E" w:rsidP="00DF3D0E" w:rsidR="00DF3D0E" w:rsidRPr="00DF3D0E">
            <w:pPr>
              <w:widowControl/>
              <w:overflowPunct/>
              <w:autoSpaceDE/>
              <w:autoSpaceDN/>
              <w:adjustRightInd/>
              <w:jc w:val="right"/>
              <w:textAlignment w:val="auto"/>
              <w:rPr>
                <w:rFonts w:eastAsia="Calibri"/>
                <w:lang w:eastAsia="en-US"/>
              </w:rPr>
            </w:pPr>
          </w:p>
          <w:p w:rsidRDefault="00DF3D0E" w:rsidP="00DF3D0E" w:rsidR="00DF3D0E" w:rsidRPr="00DF3D0E">
            <w:pPr>
              <w:widowControl/>
              <w:overflowPunct/>
              <w:autoSpaceDE/>
              <w:autoSpaceDN/>
              <w:adjustRightInd/>
              <w:jc w:val="right"/>
              <w:textAlignment w:val="auto"/>
              <w:rPr>
                <w:rFonts w:eastAsia="Calibri"/>
                <w:lang w:eastAsia="en-US"/>
              </w:rPr>
            </w:pPr>
          </w:p>
          <w:p w:rsidRDefault="00DF3D0E" w:rsidP="00DF3D0E" w:rsidR="00DF3D0E" w:rsidRPr="00DF3D0E">
            <w:pPr>
              <w:widowControl/>
              <w:overflowPunct/>
              <w:autoSpaceDE/>
              <w:autoSpaceDN/>
              <w:adjustRightInd/>
              <w:jc w:val="right"/>
              <w:textAlignment w:val="auto"/>
              <w:rPr>
                <w:rFonts w:eastAsia="Calibri"/>
                <w:lang w:eastAsia="en-US"/>
              </w:rPr>
            </w:pPr>
            <w:r w:rsidRPr="00DF3D0E">
              <w:rPr>
                <w:rFonts w:eastAsia="Calibri"/>
                <w:lang w:eastAsia="en-US"/>
              </w:rPr>
              <w:t>1.017.047,77</w:t>
            </w:r>
          </w:p>
        </w:tc>
        <w:tc>
          <w:tcPr>
            <w:tcW w:type="pct" w:w="1043"/>
          </w:tcPr>
          <w:p w:rsidRDefault="00DF3D0E" w:rsidP="00DF3D0E" w:rsidR="00DF3D0E" w:rsidRPr="00DF3D0E">
            <w:pPr>
              <w:widowControl/>
              <w:overflowPunct/>
              <w:autoSpaceDE/>
              <w:autoSpaceDN/>
              <w:adjustRightInd/>
              <w:textAlignment w:val="auto"/>
              <w:rPr>
                <w:rFonts w:eastAsia="Calibri"/>
                <w:lang w:eastAsia="en-US"/>
              </w:rPr>
            </w:pPr>
            <w:r w:rsidRPr="00DF3D0E">
              <w:rPr>
                <w:rFonts w:eastAsia="Calibri"/>
                <w:lang w:eastAsia="en-US"/>
              </w:rPr>
              <w:t>Računi, refundacija komunalnih usluga, refundacija kreditnih rata</w:t>
            </w:r>
          </w:p>
          <w:p w:rsidRDefault="00DF3D0E" w:rsidP="00DF3D0E" w:rsidR="00DF3D0E" w:rsidRPr="00DF3D0E">
            <w:pPr>
              <w:widowControl/>
              <w:overflowPunct/>
              <w:autoSpaceDE/>
              <w:autoSpaceDN/>
              <w:adjustRightInd/>
              <w:textAlignment w:val="auto"/>
              <w:rPr>
                <w:rFonts w:eastAsia="Calibri"/>
                <w:lang w:eastAsia="en-US"/>
              </w:rPr>
            </w:pPr>
            <w:r w:rsidRPr="00DF3D0E">
              <w:rPr>
                <w:rFonts w:eastAsia="Calibri"/>
                <w:lang w:eastAsia="en-US"/>
              </w:rPr>
              <w:t xml:space="preserve"> </w:t>
            </w:r>
          </w:p>
        </w:tc>
        <w:tc>
          <w:tcPr>
            <w:tcW w:type="pct" w:w="940"/>
          </w:tcPr>
          <w:p w:rsidRDefault="00DF3D0E" w:rsidP="00DF3D0E" w:rsidR="00DF3D0E" w:rsidRPr="00DF3D0E">
            <w:pPr>
              <w:widowControl/>
              <w:overflowPunct/>
              <w:autoSpaceDE/>
              <w:autoSpaceDN/>
              <w:adjustRightInd/>
              <w:jc w:val="right"/>
              <w:textAlignment w:val="auto"/>
              <w:rPr>
                <w:rFonts w:eastAsia="Calibri"/>
                <w:lang w:eastAsia="en-US"/>
              </w:rPr>
            </w:pPr>
          </w:p>
          <w:p w:rsidRDefault="00DF3D0E" w:rsidP="00DF3D0E" w:rsidR="00DF3D0E" w:rsidRPr="00DF3D0E">
            <w:pPr>
              <w:widowControl/>
              <w:overflowPunct/>
              <w:autoSpaceDE/>
              <w:autoSpaceDN/>
              <w:adjustRightInd/>
              <w:jc w:val="right"/>
              <w:textAlignment w:val="auto"/>
              <w:rPr>
                <w:rFonts w:eastAsia="Calibri"/>
                <w:lang w:eastAsia="en-US"/>
              </w:rPr>
            </w:pPr>
            <w:r w:rsidRPr="00DF3D0E">
              <w:rPr>
                <w:rFonts w:eastAsia="Calibri"/>
                <w:lang w:eastAsia="en-US"/>
              </w:rPr>
              <w:t>2. viši isplatni red</w:t>
            </w:r>
          </w:p>
          <w:p w:rsidRDefault="00DF3D0E" w:rsidP="00DF3D0E" w:rsidR="00DF3D0E" w:rsidRPr="00DF3D0E">
            <w:pPr>
              <w:widowControl/>
              <w:overflowPunct/>
              <w:autoSpaceDE/>
              <w:autoSpaceDN/>
              <w:adjustRightInd/>
              <w:jc w:val="right"/>
              <w:textAlignment w:val="auto"/>
              <w:rPr>
                <w:rFonts w:eastAsia="Calibri"/>
                <w:lang w:eastAsia="en-US"/>
              </w:rPr>
            </w:pPr>
            <w:r w:rsidRPr="00DF3D0E">
              <w:rPr>
                <w:rFonts w:eastAsia="Calibri"/>
                <w:lang w:eastAsia="en-US"/>
              </w:rPr>
              <w:t>1.017.047,77</w:t>
            </w:r>
          </w:p>
        </w:tc>
      </w:tr>
    </w:tbl>
    <w:p w:rsidRDefault="00C04EC7" w:rsidP="000B7987" w:rsidR="00C04EC7" w:rsidRPr="00E42C0C">
      <w:pPr>
        <w:widowControl/>
        <w:rPr>
          <w:sz w:val="24"/>
          <w:szCs w:val="24"/>
        </w:rPr>
      </w:pPr>
    </w:p>
    <w:p w:rsidRDefault="00DF3D0E" w:rsidP="004D45C7" w:rsidR="00DF3D0E">
      <w:pPr>
        <w:widowControl/>
        <w:jc w:val="center"/>
        <w:rPr>
          <w:sz w:val="24"/>
          <w:szCs w:val="24"/>
        </w:rPr>
      </w:pPr>
    </w:p>
    <w:p w:rsidRDefault="004D45C7" w:rsidP="00DF3D0E" w:rsidR="004D45C7" w:rsidRPr="00E42C0C">
      <w:pPr>
        <w:widowControl/>
        <w:jc w:val="center"/>
        <w:rPr>
          <w:sz w:val="24"/>
          <w:szCs w:val="24"/>
        </w:rPr>
      </w:pPr>
      <w:r w:rsidRPr="00E42C0C">
        <w:rPr>
          <w:sz w:val="24"/>
          <w:szCs w:val="24"/>
        </w:rPr>
        <w:t>Obrazloženje</w:t>
      </w:r>
    </w:p>
    <w:p w:rsidRDefault="004D45C7" w:rsidP="004D45C7" w:rsidR="004D45C7" w:rsidRPr="00E42C0C">
      <w:pPr>
        <w:widowControl/>
        <w:jc w:val="center"/>
        <w:rPr>
          <w:sz w:val="24"/>
          <w:szCs w:val="24"/>
        </w:rPr>
      </w:pPr>
    </w:p>
    <w:p w:rsidRDefault="00C04EC7" w:rsidP="00C04EC7" w:rsidR="00C04EC7" w:rsidRPr="00E42C0C">
      <w:pPr>
        <w:ind w:firstLine="720"/>
        <w:jc w:val="both"/>
        <w:rPr>
          <w:sz w:val="24"/>
          <w:szCs w:val="24"/>
        </w:rPr>
      </w:pPr>
      <w:r w:rsidRPr="00E42C0C">
        <w:rPr>
          <w:sz w:val="24"/>
          <w:szCs w:val="24"/>
        </w:rPr>
        <w:t xml:space="preserve">Na ispitnom ročištu održanom dana </w:t>
      </w:r>
      <w:r w:rsidR="004F3DB7">
        <w:rPr>
          <w:sz w:val="24"/>
          <w:szCs w:val="24"/>
        </w:rPr>
        <w:t>05</w:t>
      </w:r>
      <w:r w:rsidR="000B7987" w:rsidRPr="00E42C0C">
        <w:rPr>
          <w:sz w:val="24"/>
          <w:szCs w:val="24"/>
        </w:rPr>
        <w:t xml:space="preserve">. </w:t>
      </w:r>
      <w:r w:rsidR="00DC00F3">
        <w:rPr>
          <w:sz w:val="24"/>
          <w:szCs w:val="24"/>
        </w:rPr>
        <w:t>travnja</w:t>
      </w:r>
      <w:r w:rsidR="000B7987" w:rsidRPr="00E42C0C">
        <w:rPr>
          <w:sz w:val="24"/>
          <w:szCs w:val="24"/>
        </w:rPr>
        <w:t xml:space="preserve"> 2018</w:t>
      </w:r>
      <w:r w:rsidRPr="00E42C0C">
        <w:rPr>
          <w:sz w:val="24"/>
          <w:szCs w:val="24"/>
        </w:rPr>
        <w:t>. ispitane su sve pr</w:t>
      </w:r>
      <w:r w:rsidR="00991E04" w:rsidRPr="00E42C0C">
        <w:rPr>
          <w:sz w:val="24"/>
          <w:szCs w:val="24"/>
        </w:rPr>
        <w:t xml:space="preserve">ijavljene tražbine prema svojim </w:t>
      </w:r>
      <w:r w:rsidRPr="00E42C0C">
        <w:rPr>
          <w:sz w:val="24"/>
          <w:szCs w:val="24"/>
        </w:rPr>
        <w:t xml:space="preserve">iznosima i redu. </w:t>
      </w:r>
    </w:p>
    <w:p w:rsidRDefault="00C04EC7" w:rsidP="00C04EC7" w:rsidR="00C04EC7" w:rsidRPr="00E42C0C">
      <w:pPr>
        <w:ind w:firstLine="720"/>
        <w:jc w:val="both"/>
        <w:rPr>
          <w:sz w:val="24"/>
          <w:szCs w:val="24"/>
        </w:rPr>
      </w:pPr>
      <w:r w:rsidRPr="00E42C0C">
        <w:rPr>
          <w:sz w:val="24"/>
          <w:szCs w:val="24"/>
        </w:rPr>
        <w:t>Nakon ispitnog ročišta stečajni sudac je sastavio tablicu ispitanih tražbina, sukladno odredbi čl. 264. Stečajnog zakona (N.N. br. 71/15, dalje SZ).</w:t>
      </w:r>
    </w:p>
    <w:p w:rsidRDefault="00C04EC7" w:rsidP="00C04EC7" w:rsidR="00C04EC7" w:rsidRPr="00E42C0C">
      <w:pPr>
        <w:ind w:firstLine="720"/>
        <w:jc w:val="both"/>
        <w:rPr>
          <w:sz w:val="24"/>
          <w:szCs w:val="24"/>
        </w:rPr>
      </w:pPr>
      <w:r w:rsidRPr="00E42C0C">
        <w:rPr>
          <w:sz w:val="24"/>
          <w:szCs w:val="24"/>
        </w:rPr>
        <w:t xml:space="preserve">Tražbine navedene u </w:t>
      </w:r>
      <w:r w:rsidR="004F3DB7">
        <w:rPr>
          <w:sz w:val="24"/>
          <w:szCs w:val="24"/>
        </w:rPr>
        <w:t>izreci ovog rješenja</w:t>
      </w:r>
      <w:r w:rsidRPr="00E42C0C">
        <w:rPr>
          <w:sz w:val="24"/>
          <w:szCs w:val="24"/>
        </w:rPr>
        <w:t>, stečajni upravitelj je priznao, a kako nitko od nazočnih stečajnih vjerovnika nije osporio priznate tražbine, temeljem odredbe članka 263. SZ-a</w:t>
      </w:r>
      <w:r w:rsidR="00991E04" w:rsidRPr="00E42C0C">
        <w:rPr>
          <w:sz w:val="24"/>
          <w:szCs w:val="24"/>
        </w:rPr>
        <w:t>, navedene</w:t>
      </w:r>
      <w:r w:rsidRPr="00E42C0C">
        <w:rPr>
          <w:sz w:val="24"/>
          <w:szCs w:val="24"/>
        </w:rPr>
        <w:t xml:space="preserve"> tražbine se smatraju utvrđenima.</w:t>
      </w:r>
    </w:p>
    <w:p w:rsidRDefault="005558F5" w:rsidP="00DC00F3" w:rsidR="00CC0FD6">
      <w:pPr>
        <w:ind w:firstLine="720"/>
        <w:jc w:val="both"/>
        <w:rPr>
          <w:sz w:val="24"/>
          <w:szCs w:val="24"/>
        </w:rPr>
      </w:pPr>
      <w:r>
        <w:rPr>
          <w:sz w:val="24"/>
          <w:szCs w:val="24"/>
        </w:rPr>
        <w:t>Stečajni upravitelj nije sporio niti jednu prijavljenu tražbinu.</w:t>
      </w:r>
    </w:p>
    <w:p w:rsidRDefault="00CC0FD6" w:rsidP="00CC0FD6" w:rsidR="00DF3D0E">
      <w:pPr>
        <w:ind w:firstLine="720"/>
        <w:jc w:val="both"/>
        <w:rPr>
          <w:sz w:val="24"/>
          <w:szCs w:val="24"/>
        </w:rPr>
      </w:pPr>
      <w:r w:rsidRPr="00844225">
        <w:rPr>
          <w:sz w:val="24"/>
          <w:szCs w:val="24"/>
        </w:rPr>
        <w:t>Stečajni vj</w:t>
      </w:r>
      <w:r>
        <w:rPr>
          <w:sz w:val="24"/>
          <w:szCs w:val="24"/>
        </w:rPr>
        <w:t>erovnik Saša Novković izjavio je na ispitnom ročištu</w:t>
      </w:r>
      <w:r w:rsidRPr="00844225">
        <w:rPr>
          <w:sz w:val="24"/>
          <w:szCs w:val="24"/>
        </w:rPr>
        <w:t xml:space="preserve"> da u I. višem isplatnom redu povlači dio svoje prijave u iznosu od 185.500,00 kn, tako da njegova tražbina sada glasi na iznos od 138.036,80 kn, time da je iznos od 114.036,80 kn po osnovi plaće te 24.000,00 kn po osnovi otpremnine.</w:t>
      </w:r>
    </w:p>
    <w:p w:rsidRDefault="00581423" w:rsidP="00581423" w:rsidR="00581423" w:rsidRPr="00581423">
      <w:pPr>
        <w:pStyle w:val="Bezproreda"/>
        <w:ind w:firstLine="708"/>
        <w:jc w:val="both"/>
        <w:rPr>
          <w:rFonts w:hAnsi="Times New Roman" w:ascii="Times New Roman"/>
          <w:sz w:val="24"/>
          <w:szCs w:val="24"/>
        </w:rPr>
      </w:pPr>
      <w:r w:rsidRPr="00581423">
        <w:rPr>
          <w:rFonts w:hAnsi="Times New Roman" w:ascii="Times New Roman"/>
          <w:sz w:val="24"/>
          <w:szCs w:val="24"/>
        </w:rPr>
        <w:lastRenderedPageBreak/>
        <w:t>Vjerovnik  CONSULTING Management SERVICES  j.d.o.o. Zagreb izjavio je na ispitnom ročištu da povlači u II. višem isplatnom redu svoju tražbinu u dijelu od 175.000,00 kn tako da ista glasi na iznos od 1.017.047,77 kn, koji iznos se i priznaje od strane stečajnog upravitelja pa je stečajni sudac ispravio tablicu u I. i II. višem isplatnom redu.</w:t>
      </w:r>
    </w:p>
    <w:p w:rsidRDefault="00581423" w:rsidP="00581423" w:rsidR="00581423">
      <w:pPr>
        <w:pStyle w:val="Bezproreda"/>
        <w:ind w:firstLine="708"/>
        <w:jc w:val="both"/>
        <w:rPr>
          <w:rFonts w:hAnsi="Times New Roman" w:ascii="Times New Roman"/>
          <w:sz w:val="24"/>
          <w:szCs w:val="24"/>
        </w:rPr>
      </w:pPr>
      <w:r w:rsidRPr="00581423">
        <w:rPr>
          <w:rFonts w:hAnsi="Times New Roman" w:ascii="Times New Roman"/>
          <w:sz w:val="24"/>
          <w:szCs w:val="24"/>
        </w:rPr>
        <w:t xml:space="preserve">Time nije bilo osporenih tražbina.  </w:t>
      </w:r>
    </w:p>
    <w:p w:rsidRDefault="00991E04" w:rsidP="00581423" w:rsidR="00C04EC7" w:rsidRPr="00581423">
      <w:pPr>
        <w:pStyle w:val="Bezproreda"/>
        <w:ind w:firstLine="708"/>
        <w:jc w:val="both"/>
        <w:rPr>
          <w:rFonts w:hAnsi="Times New Roman" w:ascii="Times New Roman"/>
          <w:sz w:val="24"/>
          <w:szCs w:val="24"/>
        </w:rPr>
      </w:pPr>
      <w:r w:rsidRPr="00581423">
        <w:rPr>
          <w:rFonts w:hAnsi="Times New Roman" w:ascii="Times New Roman"/>
          <w:sz w:val="24"/>
          <w:szCs w:val="24"/>
        </w:rPr>
        <w:t>S obzirom na navedeno, a temeljem odredbi</w:t>
      </w:r>
      <w:r w:rsidR="00C04EC7" w:rsidRPr="00581423">
        <w:rPr>
          <w:rFonts w:hAnsi="Times New Roman" w:ascii="Times New Roman"/>
          <w:sz w:val="24"/>
          <w:szCs w:val="24"/>
        </w:rPr>
        <w:t xml:space="preserve"> član</w:t>
      </w:r>
      <w:r w:rsidRPr="00581423">
        <w:rPr>
          <w:rFonts w:hAnsi="Times New Roman" w:ascii="Times New Roman"/>
          <w:sz w:val="24"/>
          <w:szCs w:val="24"/>
        </w:rPr>
        <w:t>a</w:t>
      </w:r>
      <w:r w:rsidR="00C04EC7" w:rsidRPr="00581423">
        <w:rPr>
          <w:rFonts w:hAnsi="Times New Roman" w:ascii="Times New Roman"/>
          <w:sz w:val="24"/>
          <w:szCs w:val="24"/>
        </w:rPr>
        <w:t>ka 265. do 267. SZ-a</w:t>
      </w:r>
      <w:r w:rsidRPr="00581423">
        <w:rPr>
          <w:rFonts w:hAnsi="Times New Roman" w:ascii="Times New Roman"/>
          <w:sz w:val="24"/>
          <w:szCs w:val="24"/>
        </w:rPr>
        <w:t>,</w:t>
      </w:r>
      <w:r w:rsidR="00C04EC7" w:rsidRPr="00581423">
        <w:rPr>
          <w:rFonts w:hAnsi="Times New Roman" w:ascii="Times New Roman"/>
          <w:sz w:val="24"/>
          <w:szCs w:val="24"/>
        </w:rPr>
        <w:t xml:space="preserve"> doneseno je ovo rješenje o utvrđenim tražbinama.    </w:t>
      </w:r>
    </w:p>
    <w:p w:rsidRDefault="008E092A" w:rsidP="009C3FAF" w:rsidR="008E092A" w:rsidRPr="00E42C0C">
      <w:pPr>
        <w:ind w:firstLine="720"/>
        <w:jc w:val="both"/>
        <w:rPr>
          <w:sz w:val="24"/>
          <w:szCs w:val="24"/>
        </w:rPr>
      </w:pPr>
    </w:p>
    <w:p w:rsidRDefault="00C32F5A" w:rsidP="004D45C7" w:rsidR="004D45C7" w:rsidRPr="00E42C0C">
      <w:pPr>
        <w:widowControl/>
        <w:jc w:val="center"/>
        <w:rPr>
          <w:sz w:val="24"/>
          <w:szCs w:val="24"/>
        </w:rPr>
      </w:pPr>
      <w:r w:rsidRPr="00E42C0C">
        <w:rPr>
          <w:sz w:val="24"/>
          <w:szCs w:val="24"/>
        </w:rPr>
        <w:t xml:space="preserve">U </w:t>
      </w:r>
      <w:r w:rsidR="004D45C7" w:rsidRPr="00E42C0C">
        <w:rPr>
          <w:sz w:val="24"/>
          <w:szCs w:val="24"/>
        </w:rPr>
        <w:t>Zagreb</w:t>
      </w:r>
      <w:r w:rsidRPr="00E42C0C">
        <w:rPr>
          <w:sz w:val="24"/>
          <w:szCs w:val="24"/>
        </w:rPr>
        <w:t>u</w:t>
      </w:r>
      <w:r w:rsidR="004D45C7" w:rsidRPr="00E42C0C">
        <w:rPr>
          <w:sz w:val="24"/>
          <w:szCs w:val="24"/>
        </w:rPr>
        <w:t xml:space="preserve"> </w:t>
      </w:r>
      <w:r w:rsidR="00CC0FD6">
        <w:rPr>
          <w:sz w:val="24"/>
          <w:szCs w:val="24"/>
        </w:rPr>
        <w:t>05</w:t>
      </w:r>
      <w:r w:rsidR="00BD3BA5">
        <w:rPr>
          <w:sz w:val="24"/>
          <w:szCs w:val="24"/>
        </w:rPr>
        <w:t>. travnja</w:t>
      </w:r>
      <w:r w:rsidR="0068262F" w:rsidRPr="00E42C0C">
        <w:rPr>
          <w:sz w:val="24"/>
          <w:szCs w:val="24"/>
        </w:rPr>
        <w:t xml:space="preserve"> 2018. godine</w:t>
      </w:r>
    </w:p>
    <w:p w:rsidRDefault="00C32F5A" w:rsidP="004D45C7" w:rsidR="00C32F5A" w:rsidRPr="00E42C0C">
      <w:pPr>
        <w:widowControl/>
        <w:ind w:firstLine="720" w:left="5040"/>
        <w:jc w:val="right"/>
        <w:rPr>
          <w:sz w:val="24"/>
          <w:szCs w:val="24"/>
        </w:rPr>
      </w:pPr>
      <w:r w:rsidRPr="00E42C0C">
        <w:rPr>
          <w:sz w:val="24"/>
          <w:szCs w:val="24"/>
        </w:rPr>
        <w:t xml:space="preserve">   </w:t>
      </w:r>
    </w:p>
    <w:p w:rsidRDefault="00991E04" w:rsidP="00C4416C" w:rsidR="00C32F5A" w:rsidRPr="00E42C0C">
      <w:pPr>
        <w:widowControl/>
        <w:ind w:firstLine="708" w:left="6372"/>
        <w:rPr>
          <w:sz w:val="24"/>
          <w:szCs w:val="24"/>
        </w:rPr>
      </w:pPr>
      <w:r w:rsidRPr="00E42C0C">
        <w:rPr>
          <w:sz w:val="24"/>
          <w:szCs w:val="24"/>
        </w:rPr>
        <w:t xml:space="preserve">        </w:t>
      </w:r>
      <w:r w:rsidR="004D45C7" w:rsidRPr="00E42C0C">
        <w:rPr>
          <w:sz w:val="24"/>
          <w:szCs w:val="24"/>
        </w:rPr>
        <w:t>SUDAC:</w:t>
      </w:r>
    </w:p>
    <w:p w:rsidRDefault="00C32F5A" w:rsidP="00E53D3D" w:rsidR="00D420C0">
      <w:pPr>
        <w:pStyle w:val="Uvuenotijeloteksta"/>
        <w:ind w:firstLine="141" w:left="1983"/>
        <w:jc w:val="right"/>
      </w:pPr>
      <w:r w:rsidRPr="00E42C0C">
        <w:tab/>
      </w:r>
      <w:r w:rsidR="00991E04" w:rsidRPr="00E42C0C">
        <w:t>Vesna Sremac Šoštar</w:t>
      </w:r>
      <w:r w:rsidR="00D420C0">
        <w:t>,v.r.</w:t>
      </w:r>
    </w:p>
    <w:p w:rsidRDefault="00D420C0" w:rsidP="00D338FD" w:rsidR="00D420C0">
      <w:pPr>
        <w:pStyle w:val="Uvuenotijeloteksta"/>
        <w:ind w:firstLine="141" w:left="1983"/>
        <w:jc w:val="right"/>
      </w:pPr>
      <w:r>
        <w:t>Za točnost otpravka</w:t>
      </w:r>
    </w:p>
    <w:p w:rsidRDefault="00D420C0" w:rsidP="00C32F5A" w:rsidR="00C32F5A" w:rsidRPr="00D420C0">
      <w:pPr>
        <w:jc w:val="right"/>
        <w:rPr>
          <w:sz w:val="24"/>
          <w:szCs w:val="24"/>
        </w:rPr>
      </w:pPr>
      <w:r w:rsidRPr="00D420C0">
        <w:rPr>
          <w:sz w:val="24"/>
          <w:szCs w:val="24"/>
        </w:rPr>
        <w:t>Matea Bizjak</w:t>
      </w:r>
    </w:p>
    <w:p w:rsidRDefault="004D45C7" w:rsidP="00C32F5A" w:rsidR="004D45C7" w:rsidRPr="00E42C0C">
      <w:pPr>
        <w:widowControl/>
        <w:ind w:firstLine="720" w:left="7068"/>
        <w:rPr>
          <w:sz w:val="24"/>
          <w:szCs w:val="24"/>
        </w:rPr>
      </w:pPr>
    </w:p>
    <w:p w:rsidRDefault="00991E04" w:rsidP="004D45C7" w:rsidR="00991E04" w:rsidRPr="00E42C0C">
      <w:pPr>
        <w:widowControl/>
        <w:jc w:val="both"/>
        <w:rPr>
          <w:sz w:val="24"/>
          <w:szCs w:val="24"/>
        </w:rPr>
      </w:pPr>
    </w:p>
    <w:p w:rsidRDefault="007C1B3D" w:rsidP="004D45C7" w:rsidR="004D45C7" w:rsidRPr="00E42C0C">
      <w:pPr>
        <w:widowControl/>
        <w:jc w:val="both"/>
        <w:rPr>
          <w:sz w:val="24"/>
          <w:szCs w:val="24"/>
        </w:rPr>
      </w:pPr>
      <w:r w:rsidRPr="00E42C0C">
        <w:rPr>
          <w:sz w:val="24"/>
          <w:szCs w:val="24"/>
        </w:rPr>
        <w:t xml:space="preserve">UPUTA </w:t>
      </w:r>
      <w:r w:rsidR="004D45C7" w:rsidRPr="00E42C0C">
        <w:rPr>
          <w:sz w:val="24"/>
          <w:szCs w:val="24"/>
        </w:rPr>
        <w:t>O PRAVNOM LIJEKU:</w:t>
      </w:r>
    </w:p>
    <w:p w:rsidRDefault="00E67B25" w:rsidP="00F5127C" w:rsidR="00F5127C" w:rsidRPr="00E42C0C">
      <w:pPr>
        <w:jc w:val="both"/>
        <w:rPr>
          <w:sz w:val="24"/>
          <w:szCs w:val="24"/>
          <w:lang w:val="pl-PL"/>
        </w:rPr>
      </w:pPr>
      <w:r w:rsidRPr="00E42C0C">
        <w:rPr>
          <w:sz w:val="24"/>
          <w:szCs w:val="24"/>
        </w:rPr>
        <w:t xml:space="preserve">Protiv ovog rješenja pravo na žalbu ima stečajni upravitelj i svaki vjerovnik u dijelu koji se tiče njegove prijavljene tražbine, odnosno tražbine koju je osporio </w:t>
      </w:r>
      <w:r w:rsidR="00EE50FA" w:rsidRPr="00E42C0C">
        <w:rPr>
          <w:sz w:val="24"/>
          <w:szCs w:val="24"/>
        </w:rPr>
        <w:t xml:space="preserve">i stečajni upravitelj </w:t>
      </w:r>
      <w:r w:rsidRPr="00E42C0C">
        <w:rPr>
          <w:sz w:val="24"/>
          <w:szCs w:val="24"/>
        </w:rPr>
        <w:t xml:space="preserve">(čl. 265. st 3. SZ). </w:t>
      </w:r>
      <w:r w:rsidR="00F5127C" w:rsidRPr="00E42C0C">
        <w:rPr>
          <w:sz w:val="24"/>
          <w:szCs w:val="24"/>
          <w:lang w:val="pl-PL"/>
        </w:rPr>
        <w:t>Žalba se podnosi ovom sudu u 2 primjerka za Visoki trgovački sud RH u roku od 8 dana od dana dostave rješenja.</w:t>
      </w:r>
    </w:p>
    <w:p w:rsidRDefault="00C32F5A" w:rsidP="004D45C7" w:rsidR="00C32F5A" w:rsidRPr="00E42C0C">
      <w:pPr>
        <w:widowControl/>
        <w:jc w:val="both"/>
        <w:rPr>
          <w:sz w:val="24"/>
          <w:szCs w:val="24"/>
        </w:rPr>
      </w:pPr>
    </w:p>
    <w:p w:rsidRDefault="00BD3BA5" w:rsidP="00C32F5A" w:rsidR="00BD3BA5">
      <w:pPr>
        <w:widowControl/>
        <w:jc w:val="both"/>
        <w:rPr>
          <w:sz w:val="24"/>
          <w:szCs w:val="24"/>
        </w:rPr>
      </w:pPr>
    </w:p>
    <w:p w:rsidRDefault="00312D23" w:rsidP="004D45C7" w:rsidR="00312D23" w:rsidRPr="00E42C0C">
      <w:pPr>
        <w:widowControl/>
        <w:jc w:val="both"/>
        <w:rPr>
          <w:sz w:val="24"/>
          <w:szCs w:val="24"/>
        </w:rPr>
      </w:pPr>
    </w:p>
    <w:sectPr w:rsidSect="0063661A" w:rsidR="00312D23" w:rsidRPr="00E42C0C">
      <w:headerReference w:type="even" r:id="rId11"/>
      <w:headerReference w:type="default" r:id="rId12"/>
      <w:pgSz w:h="16838" w:w="11906"/>
      <w:pgMar w:gutter="0" w:footer="708" w:header="708" w:left="1417" w:bottom="1135"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D2388" w:rsidR="001D2388">
      <w:r>
        <w:separator/>
      </w:r>
    </w:p>
  </w:endnote>
  <w:endnote w:id="0" w:type="continuationSeparator">
    <w:p w:rsidRDefault="001D2388" w:rsidR="001D238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Lucida Sans Unicode">
    <w:panose1 w:val="020B0602030504020204"/>
    <w:charset w:val="EE"/>
    <w:family w:val="swiss"/>
    <w:pitch w:val="variable"/>
    <w:sig w:csb1="00000000" w:csb0="000000BF" w:usb3="00000000" w:usb2="00000000" w:usb1="0000396B" w:usb0="80000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D2388" w:rsidR="001D2388">
      <w:r>
        <w:separator/>
      </w:r>
    </w:p>
  </w:footnote>
  <w:footnote w:id="0" w:type="continuationSeparator">
    <w:p w:rsidRDefault="001D2388" w:rsidR="001D238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67C4" w:rsidP="004D45C7" w:rsidR="002067C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067C4" w:rsidR="002067C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67C4" w:rsidP="004D45C7" w:rsidR="002067C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07EBF">
      <w:rPr>
        <w:rStyle w:val="Brojstranice"/>
        <w:noProof/>
      </w:rPr>
      <w:t>4</w:t>
    </w:r>
    <w:r>
      <w:rPr>
        <w:rStyle w:val="Brojstranice"/>
      </w:rPr>
      <w:fldChar w:fldCharType="end"/>
    </w:r>
  </w:p>
  <w:p w:rsidRDefault="002067C4" w:rsidP="0023299C" w:rsidR="002067C4">
    <w:pPr>
      <w:jc w:val="right"/>
    </w:pPr>
    <w:r w:rsidRPr="001C6045">
      <w:rPr>
        <w:b/>
        <w:sz w:val="24"/>
        <w:szCs w:val="24"/>
      </w:rPr>
      <w:t xml:space="preserve">  </w:t>
    </w:r>
    <w:r w:rsidR="009573FC">
      <w:rPr>
        <w:sz w:val="24"/>
        <w:szCs w:val="24"/>
      </w:rPr>
      <w:t>48</w:t>
    </w:r>
    <w:r w:rsidRPr="009A6E93">
      <w:rPr>
        <w:sz w:val="24"/>
        <w:szCs w:val="24"/>
      </w:rPr>
      <w:t>.</w:t>
    </w:r>
    <w:r>
      <w:rPr>
        <w:sz w:val="24"/>
        <w:szCs w:val="24"/>
      </w:rPr>
      <w:t xml:space="preserve"> </w:t>
    </w:r>
    <w:r w:rsidRPr="009A6E93">
      <w:rPr>
        <w:sz w:val="24"/>
        <w:szCs w:val="24"/>
      </w:rPr>
      <w:t>St-</w:t>
    </w:r>
    <w:r w:rsidR="00DC00F3">
      <w:rPr>
        <w:sz w:val="24"/>
        <w:szCs w:val="24"/>
      </w:rPr>
      <w:t>3519/16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6346C4"/>
    <w:multiLevelType w:val="singleLevel"/>
    <w:tmpl w:val="255A3E50"/>
    <w:lvl w:ilvl="0">
      <w:start w:val="1"/>
      <w:numFmt w:val="decimal"/>
      <w:lvlText w:val="%1. "/>
      <w:legacy w:legacyIndent="283" w:legacySpace="0" w:legacy="true"/>
      <w:lvlJc w:val="left"/>
      <w:pPr>
        <w:ind w:hanging="283" w:left="283"/>
      </w:pPr>
      <w:rPr>
        <w:b w:val="false"/>
        <w:i w:val="false"/>
        <w:sz w:val="22"/>
      </w:rPr>
    </w:lvl>
  </w:abstractNum>
  <w:abstractNum w:abstractNumId="1">
    <w:nsid w:val="0A593718"/>
    <w:multiLevelType w:val="hybridMultilevel"/>
    <w:tmpl w:val="0D328F4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BC83C08"/>
    <w:multiLevelType w:val="hybridMultilevel"/>
    <w:tmpl w:val="8A36A4D8"/>
    <w:lvl w:tplc="041A000F"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C973CC1"/>
    <w:multiLevelType w:val="hybridMultilevel"/>
    <w:tmpl w:val="D8803FF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3BB11C8"/>
    <w:multiLevelType w:val="hybridMultilevel"/>
    <w:tmpl w:val="15B88A18"/>
    <w:lvl w:tplc="8B444C2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15051F58"/>
    <w:multiLevelType w:val="hybridMultilevel"/>
    <w:tmpl w:val="349EFB48"/>
    <w:lvl w:tplc="5608CAE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1B8C1167"/>
    <w:multiLevelType w:val="hybridMultilevel"/>
    <w:tmpl w:val="9BB4C31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1C4714E5"/>
    <w:multiLevelType w:val="hybridMultilevel"/>
    <w:tmpl w:val="8DE8A8DA"/>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1EFD0EA9"/>
    <w:multiLevelType w:val="hybridMultilevel"/>
    <w:tmpl w:val="2FC8570E"/>
    <w:lvl w:tplc="F280C1BE"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20470220"/>
    <w:multiLevelType w:val="hybridMultilevel"/>
    <w:tmpl w:val="8EBC6648"/>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279C3A8F"/>
    <w:multiLevelType w:val="hybridMultilevel"/>
    <w:tmpl w:val="2004969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294C0BA3"/>
    <w:multiLevelType w:val="hybridMultilevel"/>
    <w:tmpl w:val="E88A75B0"/>
    <w:lvl w:tplc="CF8CA97E" w:ilvl="0">
      <w:start w:val="4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2">
    <w:nsid w:val="31281B24"/>
    <w:multiLevelType w:val="hybridMultilevel"/>
    <w:tmpl w:val="23B0833E"/>
    <w:lvl w:tplc="6F64E29C"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3">
    <w:nsid w:val="3A3A042D"/>
    <w:multiLevelType w:val="hybridMultilevel"/>
    <w:tmpl w:val="4DA04C2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3B0029F0"/>
    <w:multiLevelType w:val="hybridMultilevel"/>
    <w:tmpl w:val="432EA442"/>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3B8A623A"/>
    <w:multiLevelType w:val="singleLevel"/>
    <w:tmpl w:val="255A3E50"/>
    <w:lvl w:ilvl="0">
      <w:start w:val="1"/>
      <w:numFmt w:val="decimal"/>
      <w:lvlText w:val="%1. "/>
      <w:legacy w:legacyIndent="283" w:legacySpace="0" w:legacy="true"/>
      <w:lvlJc w:val="left"/>
      <w:pPr>
        <w:ind w:hanging="283" w:left="283"/>
      </w:pPr>
      <w:rPr>
        <w:b w:val="false"/>
        <w:i w:val="false"/>
        <w:sz w:val="22"/>
      </w:rPr>
    </w:lvl>
  </w:abstractNum>
  <w:abstractNum w:abstractNumId="16">
    <w:nsid w:val="3D040929"/>
    <w:multiLevelType w:val="hybridMultilevel"/>
    <w:tmpl w:val="44CCB93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3DA774F4"/>
    <w:multiLevelType w:val="hybridMultilevel"/>
    <w:tmpl w:val="B3EA902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8">
    <w:nsid w:val="41105793"/>
    <w:multiLevelType w:val="hybridMultilevel"/>
    <w:tmpl w:val="0C8A7324"/>
    <w:lvl w:tplc="041A000F"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19">
    <w:nsid w:val="435F528F"/>
    <w:multiLevelType w:val="hybridMultilevel"/>
    <w:tmpl w:val="A566C0DE"/>
    <w:lvl w:tplc="12080A48"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0">
    <w:nsid w:val="44320442"/>
    <w:multiLevelType w:val="hybridMultilevel"/>
    <w:tmpl w:val="F6384EB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4A850864"/>
    <w:multiLevelType w:val="hybridMultilevel"/>
    <w:tmpl w:val="E0B06CFC"/>
    <w:lvl w:tplc="12B29B2E"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2">
    <w:nsid w:val="4B221C31"/>
    <w:multiLevelType w:val="hybridMultilevel"/>
    <w:tmpl w:val="5630F37E"/>
    <w:lvl w:tplc="4D308D0A"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222" w:val="num"/>
        </w:tabs>
        <w:ind w:hanging="360" w:left="1222"/>
      </w:pPr>
    </w:lvl>
    <w:lvl w:tentative="true" w:tplc="041A001B" w:ilvl="2">
      <w:start w:val="1"/>
      <w:numFmt w:val="lowerRoman"/>
      <w:lvlText w:val="%3."/>
      <w:lvlJc w:val="right"/>
      <w:pPr>
        <w:tabs>
          <w:tab w:pos="1942" w:val="num"/>
        </w:tabs>
        <w:ind w:hanging="180" w:left="1942"/>
      </w:pPr>
    </w:lvl>
    <w:lvl w:tentative="true" w:tplc="041A000F" w:ilvl="3">
      <w:start w:val="1"/>
      <w:numFmt w:val="decimal"/>
      <w:lvlText w:val="%4."/>
      <w:lvlJc w:val="left"/>
      <w:pPr>
        <w:tabs>
          <w:tab w:pos="2662" w:val="num"/>
        </w:tabs>
        <w:ind w:hanging="360" w:left="2662"/>
      </w:pPr>
    </w:lvl>
    <w:lvl w:tentative="true" w:tplc="041A0019" w:ilvl="4">
      <w:start w:val="1"/>
      <w:numFmt w:val="lowerLetter"/>
      <w:lvlText w:val="%5."/>
      <w:lvlJc w:val="left"/>
      <w:pPr>
        <w:tabs>
          <w:tab w:pos="3382" w:val="num"/>
        </w:tabs>
        <w:ind w:hanging="360" w:left="3382"/>
      </w:pPr>
    </w:lvl>
    <w:lvl w:tentative="true" w:tplc="041A001B" w:ilvl="5">
      <w:start w:val="1"/>
      <w:numFmt w:val="lowerRoman"/>
      <w:lvlText w:val="%6."/>
      <w:lvlJc w:val="right"/>
      <w:pPr>
        <w:tabs>
          <w:tab w:pos="4102" w:val="num"/>
        </w:tabs>
        <w:ind w:hanging="180" w:left="4102"/>
      </w:pPr>
    </w:lvl>
    <w:lvl w:tentative="true" w:tplc="041A000F" w:ilvl="6">
      <w:start w:val="1"/>
      <w:numFmt w:val="decimal"/>
      <w:lvlText w:val="%7."/>
      <w:lvlJc w:val="left"/>
      <w:pPr>
        <w:tabs>
          <w:tab w:pos="4822" w:val="num"/>
        </w:tabs>
        <w:ind w:hanging="360" w:left="4822"/>
      </w:pPr>
    </w:lvl>
    <w:lvl w:tentative="true" w:tplc="041A0019" w:ilvl="7">
      <w:start w:val="1"/>
      <w:numFmt w:val="lowerLetter"/>
      <w:lvlText w:val="%8."/>
      <w:lvlJc w:val="left"/>
      <w:pPr>
        <w:tabs>
          <w:tab w:pos="5542" w:val="num"/>
        </w:tabs>
        <w:ind w:hanging="360" w:left="5542"/>
      </w:pPr>
    </w:lvl>
    <w:lvl w:tentative="true" w:tplc="041A001B" w:ilvl="8">
      <w:start w:val="1"/>
      <w:numFmt w:val="lowerRoman"/>
      <w:lvlText w:val="%9."/>
      <w:lvlJc w:val="right"/>
      <w:pPr>
        <w:tabs>
          <w:tab w:pos="6262" w:val="num"/>
        </w:tabs>
        <w:ind w:hanging="180" w:left="6262"/>
      </w:pPr>
    </w:lvl>
  </w:abstractNum>
  <w:abstractNum w:abstractNumId="23">
    <w:nsid w:val="4C952E68"/>
    <w:multiLevelType w:val="hybridMultilevel"/>
    <w:tmpl w:val="6B4E257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4">
    <w:nsid w:val="4CD96753"/>
    <w:multiLevelType w:val="hybridMultilevel"/>
    <w:tmpl w:val="A5949E42"/>
    <w:lvl w:tplc="5798FB7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5">
    <w:nsid w:val="4CF93739"/>
    <w:multiLevelType w:val="hybridMultilevel"/>
    <w:tmpl w:val="62DE4F9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6">
    <w:nsid w:val="4D975232"/>
    <w:multiLevelType w:val="hybridMultilevel"/>
    <w:tmpl w:val="34FABA26"/>
    <w:lvl w:tplc="7D00D326"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52E85C89"/>
    <w:multiLevelType w:val="hybridMultilevel"/>
    <w:tmpl w:val="6FBE523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8">
    <w:nsid w:val="53BE66CD"/>
    <w:multiLevelType w:val="hybridMultilevel"/>
    <w:tmpl w:val="01FC703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9">
    <w:nsid w:val="5720353A"/>
    <w:multiLevelType w:val="hybridMultilevel"/>
    <w:tmpl w:val="7A52FD7C"/>
    <w:lvl w:tplc="65EEDE4A" w:ilvl="0">
      <w:start w:val="1"/>
      <w:numFmt w:val="decimal"/>
      <w:lvlText w:val="%1."/>
      <w:lvlJc w:val="left"/>
      <w:pPr>
        <w:ind w:hanging="690" w:left="141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0">
    <w:nsid w:val="5E31438E"/>
    <w:multiLevelType w:val="hybridMultilevel"/>
    <w:tmpl w:val="B7C6A6D8"/>
    <w:lvl w:tplc="379A6D8A"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222" w:val="num"/>
        </w:tabs>
        <w:ind w:hanging="360" w:left="1222"/>
      </w:pPr>
    </w:lvl>
    <w:lvl w:tentative="true" w:tplc="041A001B" w:ilvl="2">
      <w:start w:val="1"/>
      <w:numFmt w:val="lowerRoman"/>
      <w:lvlText w:val="%3."/>
      <w:lvlJc w:val="right"/>
      <w:pPr>
        <w:tabs>
          <w:tab w:pos="1942" w:val="num"/>
        </w:tabs>
        <w:ind w:hanging="180" w:left="1942"/>
      </w:pPr>
    </w:lvl>
    <w:lvl w:tentative="true" w:tplc="041A000F" w:ilvl="3">
      <w:start w:val="1"/>
      <w:numFmt w:val="decimal"/>
      <w:lvlText w:val="%4."/>
      <w:lvlJc w:val="left"/>
      <w:pPr>
        <w:tabs>
          <w:tab w:pos="2662" w:val="num"/>
        </w:tabs>
        <w:ind w:hanging="360" w:left="2662"/>
      </w:pPr>
    </w:lvl>
    <w:lvl w:tentative="true" w:tplc="041A0019" w:ilvl="4">
      <w:start w:val="1"/>
      <w:numFmt w:val="lowerLetter"/>
      <w:lvlText w:val="%5."/>
      <w:lvlJc w:val="left"/>
      <w:pPr>
        <w:tabs>
          <w:tab w:pos="3382" w:val="num"/>
        </w:tabs>
        <w:ind w:hanging="360" w:left="3382"/>
      </w:pPr>
    </w:lvl>
    <w:lvl w:tentative="true" w:tplc="041A001B" w:ilvl="5">
      <w:start w:val="1"/>
      <w:numFmt w:val="lowerRoman"/>
      <w:lvlText w:val="%6."/>
      <w:lvlJc w:val="right"/>
      <w:pPr>
        <w:tabs>
          <w:tab w:pos="4102" w:val="num"/>
        </w:tabs>
        <w:ind w:hanging="180" w:left="4102"/>
      </w:pPr>
    </w:lvl>
    <w:lvl w:tentative="true" w:tplc="041A000F" w:ilvl="6">
      <w:start w:val="1"/>
      <w:numFmt w:val="decimal"/>
      <w:lvlText w:val="%7."/>
      <w:lvlJc w:val="left"/>
      <w:pPr>
        <w:tabs>
          <w:tab w:pos="4822" w:val="num"/>
        </w:tabs>
        <w:ind w:hanging="360" w:left="4822"/>
      </w:pPr>
    </w:lvl>
    <w:lvl w:tentative="true" w:tplc="041A0019" w:ilvl="7">
      <w:start w:val="1"/>
      <w:numFmt w:val="lowerLetter"/>
      <w:lvlText w:val="%8."/>
      <w:lvlJc w:val="left"/>
      <w:pPr>
        <w:tabs>
          <w:tab w:pos="5542" w:val="num"/>
        </w:tabs>
        <w:ind w:hanging="360" w:left="5542"/>
      </w:pPr>
    </w:lvl>
    <w:lvl w:tentative="true" w:tplc="041A001B" w:ilvl="8">
      <w:start w:val="1"/>
      <w:numFmt w:val="lowerRoman"/>
      <w:lvlText w:val="%9."/>
      <w:lvlJc w:val="right"/>
      <w:pPr>
        <w:tabs>
          <w:tab w:pos="6262" w:val="num"/>
        </w:tabs>
        <w:ind w:hanging="180" w:left="6262"/>
      </w:pPr>
    </w:lvl>
  </w:abstractNum>
  <w:abstractNum w:abstractNumId="31">
    <w:nsid w:val="61C87090"/>
    <w:multiLevelType w:val="singleLevel"/>
    <w:tmpl w:val="3BEAF3DA"/>
    <w:lvl w:ilvl="0">
      <w:start w:val="1"/>
      <w:numFmt w:val="decimal"/>
      <w:lvlText w:val="%1. "/>
      <w:legacy w:legacyIndent="360" w:legacySpace="0" w:legacy="true"/>
      <w:lvlJc w:val="left"/>
      <w:pPr>
        <w:ind w:hanging="360" w:left="1080"/>
      </w:pPr>
      <w:rPr>
        <w:b/>
        <w:i w:val="false"/>
        <w:sz w:val="22"/>
      </w:rPr>
    </w:lvl>
  </w:abstractNum>
  <w:abstractNum w:abstractNumId="32">
    <w:nsid w:val="678D5DE6"/>
    <w:multiLevelType w:val="hybridMultilevel"/>
    <w:tmpl w:val="2E1A0E2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3">
    <w:nsid w:val="67D80721"/>
    <w:multiLevelType w:val="hybridMultilevel"/>
    <w:tmpl w:val="F6B06C1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4">
    <w:nsid w:val="754403FB"/>
    <w:multiLevelType w:val="hybridMultilevel"/>
    <w:tmpl w:val="7A0CA8B4"/>
    <w:lvl w:tplc="5F303CB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5">
    <w:nsid w:val="77CB0314"/>
    <w:multiLevelType w:val="singleLevel"/>
    <w:tmpl w:val="A1A818A0"/>
    <w:lvl w:ilvl="0">
      <w:start w:val="1"/>
      <w:numFmt w:val="decimal"/>
      <w:lvlText w:val="%1."/>
      <w:legacy w:legacyIndent="360" w:legacySpace="120" w:legacy="true"/>
      <w:lvlJc w:val="left"/>
      <w:pPr>
        <w:ind w:hanging="360" w:left="720"/>
      </w:pPr>
    </w:lvl>
  </w:abstractNum>
  <w:abstractNum w:abstractNumId="36">
    <w:nsid w:val="78FA67DD"/>
    <w:multiLevelType w:val="hybridMultilevel"/>
    <w:tmpl w:val="834CA19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7">
    <w:nsid w:val="7A61354B"/>
    <w:multiLevelType w:val="hybridMultilevel"/>
    <w:tmpl w:val="3CCE116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6"/>
  </w:num>
  <w:num w:numId="2">
    <w:abstractNumId w:val="35"/>
  </w:num>
  <w:num w:numId="3">
    <w:abstractNumId w:val="4"/>
  </w:num>
  <w:num w:numId="4">
    <w:abstractNumId w:val="36"/>
  </w:num>
  <w:num w:numId="5">
    <w:abstractNumId w:val="33"/>
  </w:num>
  <w:num w:numId="6">
    <w:abstractNumId w:val="13"/>
  </w:num>
  <w:num w:numId="7">
    <w:abstractNumId w:val="37"/>
  </w:num>
  <w:num w:numId="8">
    <w:abstractNumId w:val="28"/>
  </w:num>
  <w:num w:numId="9">
    <w:abstractNumId w:val="2"/>
  </w:num>
  <w:num w:numId="10">
    <w:abstractNumId w:val="22"/>
  </w:num>
  <w:num w:numId="11">
    <w:abstractNumId w:val="30"/>
  </w:num>
  <w:num w:numId="12">
    <w:abstractNumId w:val="23"/>
  </w:num>
  <w:num w:numId="13">
    <w:abstractNumId w:val="9"/>
  </w:num>
  <w:num w:numId="14">
    <w:abstractNumId w:val="6"/>
  </w:num>
  <w:num w:numId="15">
    <w:abstractNumId w:val="20"/>
  </w:num>
  <w:num w:numId="16">
    <w:abstractNumId w:val="3"/>
  </w:num>
  <w:num w:numId="17">
    <w:abstractNumId w:val="27"/>
  </w:num>
  <w:num w:numId="18">
    <w:abstractNumId w:val="14"/>
  </w:num>
  <w:num w:numId="19">
    <w:abstractNumId w:val="15"/>
  </w:num>
  <w:num w:numId="20">
    <w:abstractNumId w:val="0"/>
  </w:num>
  <w:num w:numId="21">
    <w:abstractNumId w:val="31"/>
  </w:num>
  <w:num w:numId="22">
    <w:abstractNumId w:val="34"/>
  </w:num>
  <w:num w:numId="23">
    <w:abstractNumId w:val="32"/>
  </w:num>
  <w:num w:numId="24">
    <w:abstractNumId w:val="25"/>
  </w:num>
  <w:num w:numId="25">
    <w:abstractNumId w:val="10"/>
  </w:num>
  <w:num w:numId="26">
    <w:abstractNumId w:val="18"/>
  </w:num>
  <w:num w:numId="27">
    <w:abstractNumId w:val="11"/>
  </w:num>
  <w:num w:numId="28">
    <w:abstractNumId w:val="21"/>
  </w:num>
  <w:num w:numId="29">
    <w:abstractNumId w:val="12"/>
  </w:num>
  <w:num w:numId="30">
    <w:abstractNumId w:val="7"/>
  </w:num>
  <w:num w:numId="31">
    <w:abstractNumId w:val="1"/>
  </w:num>
  <w:num w:numId="32">
    <w:abstractNumId w:val="5"/>
  </w:num>
  <w:num w:numId="33">
    <w:abstractNumId w:val="26"/>
  </w:num>
  <w:num w:numId="34">
    <w:abstractNumId w:val="19"/>
  </w:num>
  <w:num w:numId="35">
    <w:abstractNumId w:val="24"/>
  </w:num>
  <w:num w:numId="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displayBackgroundShape/>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61EC5"/>
    <w:rsid w:val="00005BBF"/>
    <w:rsid w:val="00011F4F"/>
    <w:rsid w:val="00021773"/>
    <w:rsid w:val="00025D5B"/>
    <w:rsid w:val="00027277"/>
    <w:rsid w:val="00034146"/>
    <w:rsid w:val="00037DD6"/>
    <w:rsid w:val="00047035"/>
    <w:rsid w:val="00051E71"/>
    <w:rsid w:val="00057AFB"/>
    <w:rsid w:val="000600F5"/>
    <w:rsid w:val="000633DC"/>
    <w:rsid w:val="00085349"/>
    <w:rsid w:val="00091873"/>
    <w:rsid w:val="000A08F3"/>
    <w:rsid w:val="000A21F1"/>
    <w:rsid w:val="000A2632"/>
    <w:rsid w:val="000B736E"/>
    <w:rsid w:val="000B7645"/>
    <w:rsid w:val="000B7987"/>
    <w:rsid w:val="000C2293"/>
    <w:rsid w:val="000C2B84"/>
    <w:rsid w:val="000C44D9"/>
    <w:rsid w:val="000C6128"/>
    <w:rsid w:val="000D0006"/>
    <w:rsid w:val="000D52F8"/>
    <w:rsid w:val="000D6193"/>
    <w:rsid w:val="000E24E2"/>
    <w:rsid w:val="000E26C0"/>
    <w:rsid w:val="000E3E1B"/>
    <w:rsid w:val="000F11A8"/>
    <w:rsid w:val="000F30EC"/>
    <w:rsid w:val="000F5B5D"/>
    <w:rsid w:val="001110FA"/>
    <w:rsid w:val="0011597E"/>
    <w:rsid w:val="001222DA"/>
    <w:rsid w:val="001411DC"/>
    <w:rsid w:val="001504A8"/>
    <w:rsid w:val="00151FCB"/>
    <w:rsid w:val="00162DA7"/>
    <w:rsid w:val="001657D5"/>
    <w:rsid w:val="001665E1"/>
    <w:rsid w:val="0017572E"/>
    <w:rsid w:val="0018071D"/>
    <w:rsid w:val="00186527"/>
    <w:rsid w:val="00186871"/>
    <w:rsid w:val="001904AE"/>
    <w:rsid w:val="00192295"/>
    <w:rsid w:val="00193977"/>
    <w:rsid w:val="00193FFB"/>
    <w:rsid w:val="001A3B02"/>
    <w:rsid w:val="001A5478"/>
    <w:rsid w:val="001A6289"/>
    <w:rsid w:val="001B02FE"/>
    <w:rsid w:val="001B3428"/>
    <w:rsid w:val="001B799E"/>
    <w:rsid w:val="001C0215"/>
    <w:rsid w:val="001C23E5"/>
    <w:rsid w:val="001C2CC6"/>
    <w:rsid w:val="001C7AA1"/>
    <w:rsid w:val="001D2388"/>
    <w:rsid w:val="001E358F"/>
    <w:rsid w:val="001F013E"/>
    <w:rsid w:val="001F1164"/>
    <w:rsid w:val="00203C58"/>
    <w:rsid w:val="00203FF6"/>
    <w:rsid w:val="002067C4"/>
    <w:rsid w:val="00213CE8"/>
    <w:rsid w:val="002208C2"/>
    <w:rsid w:val="00222A8C"/>
    <w:rsid w:val="00226F9D"/>
    <w:rsid w:val="00227370"/>
    <w:rsid w:val="0023299C"/>
    <w:rsid w:val="0023346F"/>
    <w:rsid w:val="0024710E"/>
    <w:rsid w:val="00247376"/>
    <w:rsid w:val="0025452F"/>
    <w:rsid w:val="00255373"/>
    <w:rsid w:val="0025701F"/>
    <w:rsid w:val="00261EC5"/>
    <w:rsid w:val="002634FB"/>
    <w:rsid w:val="0027148F"/>
    <w:rsid w:val="00273171"/>
    <w:rsid w:val="00281C43"/>
    <w:rsid w:val="00297A9B"/>
    <w:rsid w:val="00297B0A"/>
    <w:rsid w:val="002A16DB"/>
    <w:rsid w:val="002B007F"/>
    <w:rsid w:val="002B0A06"/>
    <w:rsid w:val="002B1DC9"/>
    <w:rsid w:val="002B2DAC"/>
    <w:rsid w:val="002B4836"/>
    <w:rsid w:val="002C2247"/>
    <w:rsid w:val="002C6C6C"/>
    <w:rsid w:val="002C7390"/>
    <w:rsid w:val="002E2B5C"/>
    <w:rsid w:val="002F1E25"/>
    <w:rsid w:val="002F6B48"/>
    <w:rsid w:val="00302FE1"/>
    <w:rsid w:val="00303608"/>
    <w:rsid w:val="00307EBF"/>
    <w:rsid w:val="00312189"/>
    <w:rsid w:val="00312D23"/>
    <w:rsid w:val="00327CFF"/>
    <w:rsid w:val="00350E6B"/>
    <w:rsid w:val="00352738"/>
    <w:rsid w:val="00355F9C"/>
    <w:rsid w:val="00361D6B"/>
    <w:rsid w:val="00366E33"/>
    <w:rsid w:val="00366F21"/>
    <w:rsid w:val="00374751"/>
    <w:rsid w:val="00376736"/>
    <w:rsid w:val="0037724C"/>
    <w:rsid w:val="00397A0A"/>
    <w:rsid w:val="003A2BEF"/>
    <w:rsid w:val="003A797D"/>
    <w:rsid w:val="003B06CA"/>
    <w:rsid w:val="003B2858"/>
    <w:rsid w:val="003B773B"/>
    <w:rsid w:val="003C7656"/>
    <w:rsid w:val="003D3872"/>
    <w:rsid w:val="003D395F"/>
    <w:rsid w:val="003E4725"/>
    <w:rsid w:val="003E5847"/>
    <w:rsid w:val="003F0AD7"/>
    <w:rsid w:val="003F3415"/>
    <w:rsid w:val="003F5D91"/>
    <w:rsid w:val="003F6C06"/>
    <w:rsid w:val="003F74D4"/>
    <w:rsid w:val="004021BF"/>
    <w:rsid w:val="004046A4"/>
    <w:rsid w:val="004149ED"/>
    <w:rsid w:val="00415927"/>
    <w:rsid w:val="00416002"/>
    <w:rsid w:val="00417323"/>
    <w:rsid w:val="00417EC8"/>
    <w:rsid w:val="0043702A"/>
    <w:rsid w:val="0044139C"/>
    <w:rsid w:val="00443F54"/>
    <w:rsid w:val="0044747B"/>
    <w:rsid w:val="004508C0"/>
    <w:rsid w:val="0045226A"/>
    <w:rsid w:val="00452C6A"/>
    <w:rsid w:val="004602B7"/>
    <w:rsid w:val="00460E56"/>
    <w:rsid w:val="00467F8B"/>
    <w:rsid w:val="0047032C"/>
    <w:rsid w:val="00475D50"/>
    <w:rsid w:val="00480D94"/>
    <w:rsid w:val="00481855"/>
    <w:rsid w:val="00482BB0"/>
    <w:rsid w:val="00490B87"/>
    <w:rsid w:val="00491398"/>
    <w:rsid w:val="004924C3"/>
    <w:rsid w:val="004A4F10"/>
    <w:rsid w:val="004B653E"/>
    <w:rsid w:val="004C27C1"/>
    <w:rsid w:val="004D45C7"/>
    <w:rsid w:val="004D49F4"/>
    <w:rsid w:val="004D61CF"/>
    <w:rsid w:val="004E158F"/>
    <w:rsid w:val="004E4AA6"/>
    <w:rsid w:val="004F224A"/>
    <w:rsid w:val="004F3685"/>
    <w:rsid w:val="004F3DB7"/>
    <w:rsid w:val="00501D1B"/>
    <w:rsid w:val="00503D52"/>
    <w:rsid w:val="005252A6"/>
    <w:rsid w:val="005269CE"/>
    <w:rsid w:val="00530EE2"/>
    <w:rsid w:val="00532D51"/>
    <w:rsid w:val="00540247"/>
    <w:rsid w:val="005558F5"/>
    <w:rsid w:val="00557F42"/>
    <w:rsid w:val="005603DF"/>
    <w:rsid w:val="0057206A"/>
    <w:rsid w:val="0057441D"/>
    <w:rsid w:val="00581423"/>
    <w:rsid w:val="005902AA"/>
    <w:rsid w:val="0059682F"/>
    <w:rsid w:val="005A4A86"/>
    <w:rsid w:val="005A7D53"/>
    <w:rsid w:val="005B6B00"/>
    <w:rsid w:val="005B70F2"/>
    <w:rsid w:val="005D4D06"/>
    <w:rsid w:val="005D7DE5"/>
    <w:rsid w:val="005F0863"/>
    <w:rsid w:val="00604ACE"/>
    <w:rsid w:val="00605DCA"/>
    <w:rsid w:val="00607817"/>
    <w:rsid w:val="0061017D"/>
    <w:rsid w:val="0063127F"/>
    <w:rsid w:val="006342B4"/>
    <w:rsid w:val="00635AE0"/>
    <w:rsid w:val="0063661A"/>
    <w:rsid w:val="00647196"/>
    <w:rsid w:val="00652270"/>
    <w:rsid w:val="0065615E"/>
    <w:rsid w:val="00665391"/>
    <w:rsid w:val="00667F27"/>
    <w:rsid w:val="00682519"/>
    <w:rsid w:val="0068262F"/>
    <w:rsid w:val="00684BE4"/>
    <w:rsid w:val="00692398"/>
    <w:rsid w:val="006937C4"/>
    <w:rsid w:val="00696CE6"/>
    <w:rsid w:val="006B04E3"/>
    <w:rsid w:val="006B3F36"/>
    <w:rsid w:val="006B678B"/>
    <w:rsid w:val="006B6F60"/>
    <w:rsid w:val="006C16EF"/>
    <w:rsid w:val="006C3D33"/>
    <w:rsid w:val="006C3EF5"/>
    <w:rsid w:val="006C76B5"/>
    <w:rsid w:val="006D51EF"/>
    <w:rsid w:val="006D5833"/>
    <w:rsid w:val="006E54B4"/>
    <w:rsid w:val="006F17AE"/>
    <w:rsid w:val="006F5614"/>
    <w:rsid w:val="00731184"/>
    <w:rsid w:val="00734C30"/>
    <w:rsid w:val="00735B74"/>
    <w:rsid w:val="00756B2D"/>
    <w:rsid w:val="007649F9"/>
    <w:rsid w:val="007746AA"/>
    <w:rsid w:val="00776383"/>
    <w:rsid w:val="007808CB"/>
    <w:rsid w:val="0079366C"/>
    <w:rsid w:val="007B0DC4"/>
    <w:rsid w:val="007B51BD"/>
    <w:rsid w:val="007B6567"/>
    <w:rsid w:val="007C1B3D"/>
    <w:rsid w:val="007C4DEA"/>
    <w:rsid w:val="007C4FCB"/>
    <w:rsid w:val="007C5ED3"/>
    <w:rsid w:val="007C769B"/>
    <w:rsid w:val="007D1845"/>
    <w:rsid w:val="007D377E"/>
    <w:rsid w:val="007E3BB0"/>
    <w:rsid w:val="007E3CB3"/>
    <w:rsid w:val="007E3D1B"/>
    <w:rsid w:val="007E5751"/>
    <w:rsid w:val="007E61C4"/>
    <w:rsid w:val="007E6AD8"/>
    <w:rsid w:val="007F1297"/>
    <w:rsid w:val="007F2FD5"/>
    <w:rsid w:val="0081096C"/>
    <w:rsid w:val="00810C9B"/>
    <w:rsid w:val="008207BB"/>
    <w:rsid w:val="00833B0E"/>
    <w:rsid w:val="008366B0"/>
    <w:rsid w:val="00853A93"/>
    <w:rsid w:val="00861116"/>
    <w:rsid w:val="00861A63"/>
    <w:rsid w:val="008668FF"/>
    <w:rsid w:val="00872A4A"/>
    <w:rsid w:val="008750C8"/>
    <w:rsid w:val="0087660B"/>
    <w:rsid w:val="008810E3"/>
    <w:rsid w:val="008833A0"/>
    <w:rsid w:val="008840D5"/>
    <w:rsid w:val="00894357"/>
    <w:rsid w:val="0089747F"/>
    <w:rsid w:val="008A1D6F"/>
    <w:rsid w:val="008B16FC"/>
    <w:rsid w:val="008B1813"/>
    <w:rsid w:val="008B3EAB"/>
    <w:rsid w:val="008C0658"/>
    <w:rsid w:val="008C683A"/>
    <w:rsid w:val="008C7C9F"/>
    <w:rsid w:val="008D5068"/>
    <w:rsid w:val="008E092A"/>
    <w:rsid w:val="008E37C9"/>
    <w:rsid w:val="008E3F99"/>
    <w:rsid w:val="008E447D"/>
    <w:rsid w:val="008E51AF"/>
    <w:rsid w:val="008F4734"/>
    <w:rsid w:val="00905C89"/>
    <w:rsid w:val="009123E2"/>
    <w:rsid w:val="00912B78"/>
    <w:rsid w:val="00913C24"/>
    <w:rsid w:val="00920F77"/>
    <w:rsid w:val="00932B97"/>
    <w:rsid w:val="00940606"/>
    <w:rsid w:val="00941E8A"/>
    <w:rsid w:val="00944971"/>
    <w:rsid w:val="009515AE"/>
    <w:rsid w:val="009573FC"/>
    <w:rsid w:val="0096254C"/>
    <w:rsid w:val="00963B87"/>
    <w:rsid w:val="0096525A"/>
    <w:rsid w:val="00985D87"/>
    <w:rsid w:val="00991E04"/>
    <w:rsid w:val="00994AFD"/>
    <w:rsid w:val="009A17E2"/>
    <w:rsid w:val="009A4132"/>
    <w:rsid w:val="009A7682"/>
    <w:rsid w:val="009B05BE"/>
    <w:rsid w:val="009B1D58"/>
    <w:rsid w:val="009C0C74"/>
    <w:rsid w:val="009C1492"/>
    <w:rsid w:val="009C22A7"/>
    <w:rsid w:val="009C2FF3"/>
    <w:rsid w:val="009C3FAF"/>
    <w:rsid w:val="009C72A7"/>
    <w:rsid w:val="009D23E0"/>
    <w:rsid w:val="009D5C96"/>
    <w:rsid w:val="009E79C7"/>
    <w:rsid w:val="009F1CA4"/>
    <w:rsid w:val="009F2F7F"/>
    <w:rsid w:val="00A1054B"/>
    <w:rsid w:val="00A203CE"/>
    <w:rsid w:val="00A30839"/>
    <w:rsid w:val="00A32105"/>
    <w:rsid w:val="00A4481C"/>
    <w:rsid w:val="00A504DD"/>
    <w:rsid w:val="00A51F28"/>
    <w:rsid w:val="00A522C0"/>
    <w:rsid w:val="00A60BCD"/>
    <w:rsid w:val="00A6392F"/>
    <w:rsid w:val="00A64029"/>
    <w:rsid w:val="00A64E43"/>
    <w:rsid w:val="00A706BA"/>
    <w:rsid w:val="00A70A9C"/>
    <w:rsid w:val="00A71C89"/>
    <w:rsid w:val="00A73E68"/>
    <w:rsid w:val="00A758E3"/>
    <w:rsid w:val="00A768A7"/>
    <w:rsid w:val="00A87F29"/>
    <w:rsid w:val="00A90665"/>
    <w:rsid w:val="00AB025F"/>
    <w:rsid w:val="00AB57E5"/>
    <w:rsid w:val="00AC62AA"/>
    <w:rsid w:val="00AC6A52"/>
    <w:rsid w:val="00AC76E7"/>
    <w:rsid w:val="00AD138A"/>
    <w:rsid w:val="00AD2B7C"/>
    <w:rsid w:val="00AD3373"/>
    <w:rsid w:val="00AE0436"/>
    <w:rsid w:val="00AE16AB"/>
    <w:rsid w:val="00AE4C40"/>
    <w:rsid w:val="00AF01DA"/>
    <w:rsid w:val="00AF142D"/>
    <w:rsid w:val="00AF516A"/>
    <w:rsid w:val="00AF64B0"/>
    <w:rsid w:val="00B075BD"/>
    <w:rsid w:val="00B14525"/>
    <w:rsid w:val="00B14BC1"/>
    <w:rsid w:val="00B20E08"/>
    <w:rsid w:val="00B25190"/>
    <w:rsid w:val="00B3714E"/>
    <w:rsid w:val="00B37327"/>
    <w:rsid w:val="00B40D90"/>
    <w:rsid w:val="00B42AB6"/>
    <w:rsid w:val="00B454D3"/>
    <w:rsid w:val="00B51145"/>
    <w:rsid w:val="00B54A8B"/>
    <w:rsid w:val="00B54EB4"/>
    <w:rsid w:val="00B668F9"/>
    <w:rsid w:val="00B66EA5"/>
    <w:rsid w:val="00B729A2"/>
    <w:rsid w:val="00B74D9B"/>
    <w:rsid w:val="00B772D1"/>
    <w:rsid w:val="00B83983"/>
    <w:rsid w:val="00B84A14"/>
    <w:rsid w:val="00B91C7C"/>
    <w:rsid w:val="00B92E14"/>
    <w:rsid w:val="00BA1DC0"/>
    <w:rsid w:val="00BA58BF"/>
    <w:rsid w:val="00BB25A0"/>
    <w:rsid w:val="00BB2EB8"/>
    <w:rsid w:val="00BB42F8"/>
    <w:rsid w:val="00BC3B49"/>
    <w:rsid w:val="00BC4AEA"/>
    <w:rsid w:val="00BC65E7"/>
    <w:rsid w:val="00BD3BA5"/>
    <w:rsid w:val="00BE31A0"/>
    <w:rsid w:val="00BF6B7E"/>
    <w:rsid w:val="00C031AA"/>
    <w:rsid w:val="00C04EC7"/>
    <w:rsid w:val="00C11268"/>
    <w:rsid w:val="00C20918"/>
    <w:rsid w:val="00C22030"/>
    <w:rsid w:val="00C25C2B"/>
    <w:rsid w:val="00C32F5A"/>
    <w:rsid w:val="00C33A26"/>
    <w:rsid w:val="00C33D4E"/>
    <w:rsid w:val="00C3790A"/>
    <w:rsid w:val="00C4416C"/>
    <w:rsid w:val="00C453DC"/>
    <w:rsid w:val="00C51F6D"/>
    <w:rsid w:val="00C646E7"/>
    <w:rsid w:val="00C70F32"/>
    <w:rsid w:val="00C716BA"/>
    <w:rsid w:val="00C71ECA"/>
    <w:rsid w:val="00C93627"/>
    <w:rsid w:val="00C96142"/>
    <w:rsid w:val="00C973FB"/>
    <w:rsid w:val="00CA4653"/>
    <w:rsid w:val="00CB1ED2"/>
    <w:rsid w:val="00CB419D"/>
    <w:rsid w:val="00CC0FD6"/>
    <w:rsid w:val="00CD30BD"/>
    <w:rsid w:val="00CE525C"/>
    <w:rsid w:val="00D06667"/>
    <w:rsid w:val="00D1322D"/>
    <w:rsid w:val="00D15472"/>
    <w:rsid w:val="00D20336"/>
    <w:rsid w:val="00D36B90"/>
    <w:rsid w:val="00D37794"/>
    <w:rsid w:val="00D40A17"/>
    <w:rsid w:val="00D420C0"/>
    <w:rsid w:val="00D4523F"/>
    <w:rsid w:val="00D50B9E"/>
    <w:rsid w:val="00D55EA0"/>
    <w:rsid w:val="00D66EB8"/>
    <w:rsid w:val="00D76820"/>
    <w:rsid w:val="00D77383"/>
    <w:rsid w:val="00DA1E8F"/>
    <w:rsid w:val="00DA4583"/>
    <w:rsid w:val="00DA6106"/>
    <w:rsid w:val="00DB53E0"/>
    <w:rsid w:val="00DC00F3"/>
    <w:rsid w:val="00DC4A08"/>
    <w:rsid w:val="00DC63E8"/>
    <w:rsid w:val="00DD1753"/>
    <w:rsid w:val="00DE26CD"/>
    <w:rsid w:val="00DE27DE"/>
    <w:rsid w:val="00DE2E33"/>
    <w:rsid w:val="00DF2CF6"/>
    <w:rsid w:val="00DF2EFB"/>
    <w:rsid w:val="00DF3689"/>
    <w:rsid w:val="00DF3D0E"/>
    <w:rsid w:val="00E04F2C"/>
    <w:rsid w:val="00E07B50"/>
    <w:rsid w:val="00E13F8D"/>
    <w:rsid w:val="00E151B4"/>
    <w:rsid w:val="00E17E7B"/>
    <w:rsid w:val="00E304F5"/>
    <w:rsid w:val="00E3265C"/>
    <w:rsid w:val="00E33F8D"/>
    <w:rsid w:val="00E42452"/>
    <w:rsid w:val="00E42C0C"/>
    <w:rsid w:val="00E45DF5"/>
    <w:rsid w:val="00E525EE"/>
    <w:rsid w:val="00E57F3E"/>
    <w:rsid w:val="00E63399"/>
    <w:rsid w:val="00E65A20"/>
    <w:rsid w:val="00E67B25"/>
    <w:rsid w:val="00E67C55"/>
    <w:rsid w:val="00E77FC4"/>
    <w:rsid w:val="00E803B6"/>
    <w:rsid w:val="00E80A3A"/>
    <w:rsid w:val="00E84620"/>
    <w:rsid w:val="00E870F2"/>
    <w:rsid w:val="00E93DE4"/>
    <w:rsid w:val="00E975DA"/>
    <w:rsid w:val="00EA2C4F"/>
    <w:rsid w:val="00EA4B16"/>
    <w:rsid w:val="00EA6ABC"/>
    <w:rsid w:val="00EB04A4"/>
    <w:rsid w:val="00EB25A8"/>
    <w:rsid w:val="00EB62F9"/>
    <w:rsid w:val="00EB688C"/>
    <w:rsid w:val="00EC5F71"/>
    <w:rsid w:val="00ED7F63"/>
    <w:rsid w:val="00EE1F13"/>
    <w:rsid w:val="00EE4053"/>
    <w:rsid w:val="00EE50FA"/>
    <w:rsid w:val="00EE6D71"/>
    <w:rsid w:val="00F0714B"/>
    <w:rsid w:val="00F0731C"/>
    <w:rsid w:val="00F4185A"/>
    <w:rsid w:val="00F42084"/>
    <w:rsid w:val="00F4288E"/>
    <w:rsid w:val="00F44334"/>
    <w:rsid w:val="00F5127C"/>
    <w:rsid w:val="00F5204B"/>
    <w:rsid w:val="00F53180"/>
    <w:rsid w:val="00F5463C"/>
    <w:rsid w:val="00F60844"/>
    <w:rsid w:val="00F63270"/>
    <w:rsid w:val="00F64AFC"/>
    <w:rsid w:val="00F661AD"/>
    <w:rsid w:val="00F70A9F"/>
    <w:rsid w:val="00F83B92"/>
    <w:rsid w:val="00F86F4A"/>
    <w:rsid w:val="00F957E6"/>
    <w:rsid w:val="00F962EF"/>
    <w:rsid w:val="00FA188C"/>
    <w:rsid w:val="00FA221F"/>
    <w:rsid w:val="00FB42FE"/>
    <w:rsid w:val="00FC3010"/>
    <w:rsid w:val="00FE02E4"/>
    <w:rsid w:val="00FE1347"/>
    <w:rsid w:val="00FE1CAF"/>
    <w:rsid w:val="00FE6C0E"/>
    <w:rsid w:val="00FF67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uiPriority="59" w:name="Table Grid"/>
    <w:lsdException w:semiHidden="true" w:uiPriority="99" w:name="Placeholder Text"/>
    <w:lsdException w:qFormat="true" w:uiPriority="99"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61EC5"/>
    <w:pPr>
      <w:widowControl w:val="false"/>
      <w:overflowPunct w:val="false"/>
      <w:autoSpaceDE w:val="false"/>
      <w:autoSpaceDN w:val="false"/>
      <w:adjustRightInd w:val="false"/>
      <w:textAlignment w:val="baseline"/>
    </w:pPr>
  </w:style>
  <w:style w:styleId="Naslov1" w:type="paragraph">
    <w:name w:val="heading 1"/>
    <w:basedOn w:val="Normal"/>
    <w:next w:val="Normal"/>
    <w:link w:val="Naslov1Char"/>
    <w:qFormat/>
    <w:rsid w:val="000F5B5D"/>
    <w:pPr>
      <w:keepNext/>
      <w:widowControl/>
      <w:spacing w:after="60" w:before="240"/>
      <w:outlineLvl w:val="0"/>
    </w:pPr>
    <w:rPr>
      <w:rFonts w:cs="Arial" w:hAnsi="Arial" w:ascii="Arial"/>
      <w:b/>
      <w:bCs/>
      <w:kern w:val="32"/>
      <w:sz w:val="32"/>
      <w:szCs w:val="32"/>
    </w:rPr>
  </w:style>
  <w:style w:styleId="Naslov2" w:type="paragraph">
    <w:name w:val="heading 2"/>
    <w:basedOn w:val="Normal"/>
    <w:next w:val="Normal"/>
    <w:qFormat/>
    <w:rsid w:val="009A6E93"/>
    <w:pPr>
      <w:keepNext/>
      <w:jc w:val="both"/>
      <w:outlineLvl w:val="1"/>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slov" w:type="paragraph">
    <w:name w:val="Title"/>
    <w:basedOn w:val="Normal"/>
    <w:qFormat/>
    <w:rsid w:val="00261EC5"/>
    <w:pPr>
      <w:jc w:val="center"/>
    </w:pPr>
    <w:rPr>
      <w:b/>
      <w:sz w:val="22"/>
    </w:rPr>
  </w:style>
  <w:style w:styleId="Zaglavlje" w:type="paragraph">
    <w:name w:val="header"/>
    <w:basedOn w:val="Normal"/>
    <w:rsid w:val="00D834D2"/>
    <w:pPr>
      <w:tabs>
        <w:tab w:pos="4536" w:val="center"/>
        <w:tab w:pos="9072" w:val="right"/>
      </w:tabs>
    </w:pPr>
  </w:style>
  <w:style w:styleId="Brojstranice" w:type="character">
    <w:name w:val="page number"/>
    <w:basedOn w:val="Zadanifontodlomka"/>
    <w:rsid w:val="00D834D2"/>
  </w:style>
  <w:style w:styleId="Tekstbalonia" w:type="paragraph">
    <w:name w:val="Balloon Text"/>
    <w:basedOn w:val="Normal"/>
    <w:semiHidden/>
    <w:rsid w:val="003E3640"/>
    <w:rPr>
      <w:rFonts w:cs="Tahoma" w:hAnsi="Tahoma" w:ascii="Tahoma"/>
      <w:sz w:val="16"/>
      <w:szCs w:val="16"/>
    </w:rPr>
  </w:style>
  <w:style w:styleId="Podnoje" w:type="paragraph">
    <w:name w:val="footer"/>
    <w:basedOn w:val="Normal"/>
    <w:link w:val="PodnojeChar"/>
    <w:rsid w:val="00524FED"/>
    <w:pPr>
      <w:tabs>
        <w:tab w:pos="4536" w:val="center"/>
        <w:tab w:pos="9072" w:val="right"/>
      </w:tabs>
    </w:pPr>
  </w:style>
  <w:style w:styleId="Hiperveza" w:type="character">
    <w:name w:val="Hyperlink"/>
    <w:uiPriority w:val="99"/>
    <w:rsid w:val="00953A35"/>
    <w:rPr>
      <w:color w:val="0000FF"/>
      <w:u w:val="single"/>
    </w:rPr>
  </w:style>
  <w:style w:customStyle="true" w:styleId="TableContents" w:type="paragraph">
    <w:name w:val="Table Contents"/>
    <w:basedOn w:val="Normal"/>
    <w:rsid w:val="002B2DAC"/>
    <w:pPr>
      <w:suppressLineNumbers/>
      <w:suppressAutoHyphens/>
      <w:overflowPunct/>
      <w:autoSpaceDE/>
      <w:adjustRightInd/>
    </w:pPr>
    <w:rPr>
      <w:rFonts w:cs="Tahoma" w:eastAsia="Lucida Sans Unicode"/>
      <w:kern w:val="3"/>
      <w:sz w:val="24"/>
      <w:szCs w:val="24"/>
    </w:rPr>
  </w:style>
  <w:style w:styleId="Odlomakpopisa" w:type="paragraph">
    <w:name w:val="List Paragraph"/>
    <w:basedOn w:val="Normal"/>
    <w:uiPriority w:val="34"/>
    <w:qFormat/>
    <w:rsid w:val="006D51EF"/>
    <w:pPr>
      <w:widowControl/>
      <w:overflowPunct/>
      <w:autoSpaceDE/>
      <w:autoSpaceDN/>
      <w:adjustRightInd/>
      <w:spacing w:lineRule="auto" w:line="276" w:after="200"/>
      <w:ind w:left="720"/>
      <w:contextualSpacing/>
      <w:textAlignment w:val="auto"/>
    </w:pPr>
    <w:rPr>
      <w:rFonts w:hAnsi="Calibri" w:ascii="Calibri"/>
      <w:sz w:val="22"/>
      <w:szCs w:val="22"/>
    </w:rPr>
  </w:style>
  <w:style w:customStyle="true" w:styleId="Naslov1Char" w:type="character">
    <w:name w:val="Naslov 1 Char"/>
    <w:link w:val="Naslov1"/>
    <w:rsid w:val="000F5B5D"/>
    <w:rPr>
      <w:rFonts w:cs="Arial" w:hAnsi="Arial" w:ascii="Arial"/>
      <w:b/>
      <w:bCs/>
      <w:kern w:val="32"/>
      <w:sz w:val="32"/>
      <w:szCs w:val="32"/>
    </w:rPr>
  </w:style>
  <w:style w:styleId="Tekstkomentara" w:type="paragraph">
    <w:name w:val="annotation text"/>
    <w:basedOn w:val="Normal"/>
    <w:link w:val="TekstkomentaraChar"/>
    <w:rsid w:val="000F5B5D"/>
    <w:pPr>
      <w:widowControl/>
    </w:pPr>
  </w:style>
  <w:style w:customStyle="true" w:styleId="TekstkomentaraChar" w:type="character">
    <w:name w:val="Tekst komentara Char"/>
    <w:basedOn w:val="Zadanifontodlomka"/>
    <w:link w:val="Tekstkomentara"/>
    <w:rsid w:val="000F5B5D"/>
  </w:style>
  <w:style w:styleId="Tijeloteksta3" w:type="paragraph">
    <w:name w:val="Body Text 3"/>
    <w:basedOn w:val="Normal"/>
    <w:link w:val="Tijeloteksta3Char"/>
    <w:rsid w:val="000F5B5D"/>
    <w:pPr>
      <w:widowControl/>
      <w:jc w:val="center"/>
    </w:pPr>
    <w:rPr>
      <w:b/>
    </w:rPr>
  </w:style>
  <w:style w:customStyle="true" w:styleId="Tijeloteksta3Char" w:type="character">
    <w:name w:val="Tijelo teksta 3 Char"/>
    <w:link w:val="Tijeloteksta3"/>
    <w:rsid w:val="000F5B5D"/>
    <w:rPr>
      <w:b/>
    </w:rPr>
  </w:style>
  <w:style w:styleId="Tijeloteksta" w:type="paragraph">
    <w:name w:val="Body Text"/>
    <w:basedOn w:val="Normal"/>
    <w:link w:val="TijelotekstaChar"/>
    <w:rsid w:val="000F5B5D"/>
    <w:pPr>
      <w:widowControl/>
      <w:spacing w:after="120"/>
    </w:pPr>
    <w:rPr>
      <w:sz w:val="22"/>
    </w:rPr>
  </w:style>
  <w:style w:customStyle="true" w:styleId="TijelotekstaChar" w:type="character">
    <w:name w:val="Tijelo teksta Char"/>
    <w:link w:val="Tijeloteksta"/>
    <w:rsid w:val="000F5B5D"/>
    <w:rPr>
      <w:sz w:val="22"/>
    </w:rPr>
  </w:style>
  <w:style w:styleId="SlijeenaHiperveza" w:type="character">
    <w:name w:val="FollowedHyperlink"/>
    <w:uiPriority w:val="99"/>
    <w:unhideWhenUsed/>
    <w:rsid w:val="000F5B5D"/>
    <w:rPr>
      <w:color w:val="800080"/>
      <w:u w:val="single"/>
    </w:rPr>
  </w:style>
  <w:style w:customStyle="true" w:styleId="PodnojeChar" w:type="character">
    <w:name w:val="Podnožje Char"/>
    <w:link w:val="Podnoje"/>
    <w:rsid w:val="000F5B5D"/>
  </w:style>
  <w:style w:styleId="Bezproreda" w:type="paragraph">
    <w:name w:val="No Spacing"/>
    <w:uiPriority w:val="99"/>
    <w:qFormat/>
    <w:rsid w:val="00AB025F"/>
    <w:pPr>
      <w:spacing w:after="80"/>
    </w:pPr>
    <w:rPr>
      <w:rFonts w:hAnsi="Calibri" w:ascii="Calibri"/>
      <w:sz w:val="22"/>
      <w:szCs w:val="22"/>
      <w:lang w:eastAsia="en-US"/>
    </w:rPr>
  </w:style>
  <w:style w:customStyle="true" w:styleId="Standard" w:type="paragraph">
    <w:name w:val="Standard"/>
    <w:rsid w:val="00AB025F"/>
    <w:pPr>
      <w:widowControl w:val="false"/>
      <w:suppressAutoHyphens/>
      <w:autoSpaceDN w:val="false"/>
      <w:textAlignment w:val="baseline"/>
    </w:pPr>
    <w:rPr>
      <w:rFonts w:cs="Tahoma" w:eastAsia="Lucida Sans Unicode"/>
      <w:kern w:val="3"/>
      <w:sz w:val="24"/>
      <w:szCs w:val="24"/>
    </w:rPr>
  </w:style>
  <w:style w:styleId="Reetkatablice" w:type="table">
    <w:name w:val="Table Grid"/>
    <w:basedOn w:val="Obinatablica"/>
    <w:uiPriority w:val="59"/>
    <w:rsid w:val="00A1054B"/>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F5463C"/>
    <w:rPr>
      <w:color w:val="808080"/>
      <w:bdr w:space="0" w:sz="0" w:color="auto" w:val="none"/>
      <w:shd w:fill="auto" w:color="auto" w:val="clear"/>
    </w:rPr>
  </w:style>
  <w:style w:customStyle="true" w:styleId="eSPISCCParagraphDefaultFont" w:type="character">
    <w:name w:val="eSPIS_CC_Paragraph Default Font"/>
    <w:basedOn w:val="Zadanifontodlomka"/>
    <w:rsid w:val="00F5463C"/>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F5463C"/>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5463C"/>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5463C"/>
    <w:rPr>
      <w:rFonts w:cs="Times New Roman" w:hAnsi="Times New Roman" w:ascii="Times New Roman"/>
      <w:bCs w:val="false"/>
      <w:sz w:val="24"/>
      <w:szCs w:val="24"/>
      <w:bdr w:space="0" w:sz="0" w:color="auto" w:val="none"/>
      <w:shd w:fill="CCFFCC" w:color="auto" w:val="clear"/>
      <w:lang w:val="hr-HR"/>
    </w:rPr>
  </w:style>
  <w:style w:customStyle="true" w:styleId="Reetkatablice1" w:type="table">
    <w:name w:val="Rešetka tablice1"/>
    <w:basedOn w:val="Obinatablica"/>
    <w:next w:val="Reetkatablice"/>
    <w:uiPriority w:val="59"/>
    <w:rsid w:val="005252A6"/>
    <w:rPr>
      <w:rFonts w:cstheme="minorBidi" w:eastAsiaTheme="minorHAnsi"/>
      <w:sz w:val="24"/>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2" w:type="table">
    <w:name w:val="Rešetka tablice2"/>
    <w:basedOn w:val="Obinatablica"/>
    <w:next w:val="Reetkatablice"/>
    <w:uiPriority w:val="59"/>
    <w:rsid w:val="0018071D"/>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Uvuenotijeloteksta" w:type="paragraph">
    <w:name w:val="Body Text Indent"/>
    <w:basedOn w:val="Normal"/>
    <w:link w:val="UvuenotijelotekstaChar"/>
    <w:rsid w:val="00D420C0"/>
    <w:pPr>
      <w:widowControl/>
      <w:overflowPunct/>
      <w:autoSpaceDE/>
      <w:autoSpaceDN/>
      <w:adjustRightInd/>
      <w:ind w:firstLine="708"/>
      <w:jc w:val="both"/>
      <w:textAlignment w:val="auto"/>
    </w:pPr>
    <w:rPr>
      <w:sz w:val="24"/>
      <w:szCs w:val="24"/>
    </w:rPr>
  </w:style>
  <w:style w:customStyle="true" w:styleId="UvuenotijelotekstaChar" w:type="character">
    <w:name w:val="Uvučeno tijelo teksta Char"/>
    <w:basedOn w:val="Zadanifontodlomka"/>
    <w:link w:val="Uvuenotijeloteksta"/>
    <w:rsid w:val="00D420C0"/>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Table Grid" w:uiPriority="59"/>
    <w:lsdException w:name="Placeholder Text" w:semiHidden="1" w:uiPriority="99"/>
    <w:lsdException w:name="No Spacing" w:qFormat="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61EC5"/>
    <w:pPr>
      <w:widowControl w:val="0"/>
      <w:overflowPunct w:val="0"/>
      <w:autoSpaceDE w:val="0"/>
      <w:autoSpaceDN w:val="0"/>
      <w:adjustRightInd w:val="0"/>
      <w:textAlignment w:val="baseline"/>
    </w:pPr>
  </w:style>
  <w:style w:styleId="Naslov1" w:type="paragraph">
    <w:name w:val="heading 1"/>
    <w:basedOn w:val="Normal"/>
    <w:next w:val="Normal"/>
    <w:link w:val="Naslov1Char"/>
    <w:qFormat/>
    <w:rsid w:val="000F5B5D"/>
    <w:pPr>
      <w:keepNext/>
      <w:widowControl/>
      <w:spacing w:after="60" w:before="240"/>
      <w:outlineLvl w:val="0"/>
    </w:pPr>
    <w:rPr>
      <w:rFonts w:ascii="Arial" w:cs="Arial" w:hAnsi="Arial"/>
      <w:b/>
      <w:bCs/>
      <w:kern w:val="32"/>
      <w:sz w:val="32"/>
      <w:szCs w:val="32"/>
    </w:rPr>
  </w:style>
  <w:style w:styleId="Naslov2" w:type="paragraph">
    <w:name w:val="heading 2"/>
    <w:basedOn w:val="Normal"/>
    <w:next w:val="Normal"/>
    <w:qFormat/>
    <w:rsid w:val="009A6E93"/>
    <w:pPr>
      <w:keepNext/>
      <w:jc w:val="both"/>
      <w:outlineLvl w:val="1"/>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slov" w:type="paragraph">
    <w:name w:val="Title"/>
    <w:basedOn w:val="Normal"/>
    <w:qFormat/>
    <w:rsid w:val="00261EC5"/>
    <w:pPr>
      <w:jc w:val="center"/>
    </w:pPr>
    <w:rPr>
      <w:b/>
      <w:sz w:val="22"/>
    </w:rPr>
  </w:style>
  <w:style w:styleId="Zaglavlje" w:type="paragraph">
    <w:name w:val="header"/>
    <w:basedOn w:val="Normal"/>
    <w:rsid w:val="00D834D2"/>
    <w:pPr>
      <w:tabs>
        <w:tab w:pos="4536" w:val="center"/>
        <w:tab w:pos="9072" w:val="right"/>
      </w:tabs>
    </w:pPr>
  </w:style>
  <w:style w:styleId="Brojstranice" w:type="character">
    <w:name w:val="page number"/>
    <w:basedOn w:val="Zadanifontodlomka"/>
    <w:rsid w:val="00D834D2"/>
  </w:style>
  <w:style w:styleId="Tekstbalonia" w:type="paragraph">
    <w:name w:val="Balloon Text"/>
    <w:basedOn w:val="Normal"/>
    <w:semiHidden/>
    <w:rsid w:val="003E3640"/>
    <w:rPr>
      <w:rFonts w:ascii="Tahoma" w:cs="Tahoma" w:hAnsi="Tahoma"/>
      <w:sz w:val="16"/>
      <w:szCs w:val="16"/>
    </w:rPr>
  </w:style>
  <w:style w:styleId="Podnoje" w:type="paragraph">
    <w:name w:val="footer"/>
    <w:basedOn w:val="Normal"/>
    <w:link w:val="PodnojeChar"/>
    <w:rsid w:val="00524FED"/>
    <w:pPr>
      <w:tabs>
        <w:tab w:pos="4536" w:val="center"/>
        <w:tab w:pos="9072" w:val="right"/>
      </w:tabs>
    </w:pPr>
  </w:style>
  <w:style w:styleId="Hiperveza" w:type="character">
    <w:name w:val="Hyperlink"/>
    <w:uiPriority w:val="99"/>
    <w:rsid w:val="00953A35"/>
    <w:rPr>
      <w:color w:val="0000FF"/>
      <w:u w:val="single"/>
    </w:rPr>
  </w:style>
  <w:style w:customStyle="1" w:styleId="TableContents" w:type="paragraph">
    <w:name w:val="Table Contents"/>
    <w:basedOn w:val="Normal"/>
    <w:rsid w:val="002B2DAC"/>
    <w:pPr>
      <w:suppressLineNumbers/>
      <w:suppressAutoHyphens/>
      <w:overflowPunct/>
      <w:autoSpaceDE/>
      <w:adjustRightInd/>
    </w:pPr>
    <w:rPr>
      <w:rFonts w:cs="Tahoma" w:eastAsia="Lucida Sans Unicode"/>
      <w:kern w:val="3"/>
      <w:sz w:val="24"/>
      <w:szCs w:val="24"/>
    </w:rPr>
  </w:style>
  <w:style w:styleId="Odlomakpopisa" w:type="paragraph">
    <w:name w:val="List Paragraph"/>
    <w:basedOn w:val="Normal"/>
    <w:uiPriority w:val="34"/>
    <w:qFormat/>
    <w:rsid w:val="006D51EF"/>
    <w:pPr>
      <w:widowControl/>
      <w:overflowPunct/>
      <w:autoSpaceDE/>
      <w:autoSpaceDN/>
      <w:adjustRightInd/>
      <w:spacing w:after="200" w:line="276" w:lineRule="auto"/>
      <w:ind w:left="720"/>
      <w:contextualSpacing/>
      <w:textAlignment w:val="auto"/>
    </w:pPr>
    <w:rPr>
      <w:rFonts w:ascii="Calibri" w:hAnsi="Calibri"/>
      <w:sz w:val="22"/>
      <w:szCs w:val="22"/>
    </w:rPr>
  </w:style>
  <w:style w:customStyle="1" w:styleId="Naslov1Char" w:type="character">
    <w:name w:val="Naslov 1 Char"/>
    <w:link w:val="Naslov1"/>
    <w:rsid w:val="000F5B5D"/>
    <w:rPr>
      <w:rFonts w:ascii="Arial" w:cs="Arial" w:hAnsi="Arial"/>
      <w:b/>
      <w:bCs/>
      <w:kern w:val="32"/>
      <w:sz w:val="32"/>
      <w:szCs w:val="32"/>
    </w:rPr>
  </w:style>
  <w:style w:styleId="Tekstkomentara" w:type="paragraph">
    <w:name w:val="annotation text"/>
    <w:basedOn w:val="Normal"/>
    <w:link w:val="TekstkomentaraChar"/>
    <w:rsid w:val="000F5B5D"/>
    <w:pPr>
      <w:widowControl/>
    </w:pPr>
  </w:style>
  <w:style w:customStyle="1" w:styleId="TekstkomentaraChar" w:type="character">
    <w:name w:val="Tekst komentara Char"/>
    <w:basedOn w:val="Zadanifontodlomka"/>
    <w:link w:val="Tekstkomentara"/>
    <w:rsid w:val="000F5B5D"/>
  </w:style>
  <w:style w:styleId="Tijeloteksta3" w:type="paragraph">
    <w:name w:val="Body Text 3"/>
    <w:basedOn w:val="Normal"/>
    <w:link w:val="Tijeloteksta3Char"/>
    <w:rsid w:val="000F5B5D"/>
    <w:pPr>
      <w:widowControl/>
      <w:jc w:val="center"/>
    </w:pPr>
    <w:rPr>
      <w:b/>
    </w:rPr>
  </w:style>
  <w:style w:customStyle="1" w:styleId="Tijeloteksta3Char" w:type="character">
    <w:name w:val="Tijelo teksta 3 Char"/>
    <w:link w:val="Tijeloteksta3"/>
    <w:rsid w:val="000F5B5D"/>
    <w:rPr>
      <w:b/>
    </w:rPr>
  </w:style>
  <w:style w:styleId="Tijeloteksta" w:type="paragraph">
    <w:name w:val="Body Text"/>
    <w:basedOn w:val="Normal"/>
    <w:link w:val="TijelotekstaChar"/>
    <w:rsid w:val="000F5B5D"/>
    <w:pPr>
      <w:widowControl/>
      <w:spacing w:after="120"/>
    </w:pPr>
    <w:rPr>
      <w:sz w:val="22"/>
    </w:rPr>
  </w:style>
  <w:style w:customStyle="1" w:styleId="TijelotekstaChar" w:type="character">
    <w:name w:val="Tijelo teksta Char"/>
    <w:link w:val="Tijeloteksta"/>
    <w:rsid w:val="000F5B5D"/>
    <w:rPr>
      <w:sz w:val="22"/>
    </w:rPr>
  </w:style>
  <w:style w:styleId="SlijeenaHiperveza" w:type="character">
    <w:name w:val="FollowedHyperlink"/>
    <w:uiPriority w:val="99"/>
    <w:unhideWhenUsed/>
    <w:rsid w:val="000F5B5D"/>
    <w:rPr>
      <w:color w:val="800080"/>
      <w:u w:val="single"/>
    </w:rPr>
  </w:style>
  <w:style w:customStyle="1" w:styleId="PodnojeChar" w:type="character">
    <w:name w:val="Podnožje Char"/>
    <w:link w:val="Podnoje"/>
    <w:rsid w:val="000F5B5D"/>
  </w:style>
  <w:style w:styleId="Bezproreda" w:type="paragraph">
    <w:name w:val="No Spacing"/>
    <w:uiPriority w:val="99"/>
    <w:qFormat/>
    <w:rsid w:val="00AB025F"/>
    <w:pPr>
      <w:spacing w:after="80"/>
    </w:pPr>
    <w:rPr>
      <w:rFonts w:ascii="Calibri" w:hAnsi="Calibri"/>
      <w:sz w:val="22"/>
      <w:szCs w:val="22"/>
      <w:lang w:eastAsia="en-US"/>
    </w:rPr>
  </w:style>
  <w:style w:customStyle="1" w:styleId="Standard" w:type="paragraph">
    <w:name w:val="Standard"/>
    <w:rsid w:val="00AB025F"/>
    <w:pPr>
      <w:widowControl w:val="0"/>
      <w:suppressAutoHyphens/>
      <w:autoSpaceDN w:val="0"/>
      <w:textAlignment w:val="baseline"/>
    </w:pPr>
    <w:rPr>
      <w:rFonts w:cs="Tahoma" w:eastAsia="Lucida Sans Unicode"/>
      <w:kern w:val="3"/>
      <w:sz w:val="24"/>
      <w:szCs w:val="24"/>
    </w:rPr>
  </w:style>
  <w:style w:styleId="Reetkatablice" w:type="table">
    <w:name w:val="Table Grid"/>
    <w:basedOn w:val="Obinatablica"/>
    <w:uiPriority w:val="59"/>
    <w:rsid w:val="00A1054B"/>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F5463C"/>
    <w:rPr>
      <w:color w:val="808080"/>
      <w:bdr w:color="auto" w:space="0" w:sz="0" w:val="none"/>
      <w:shd w:color="auto" w:fill="auto" w:val="clear"/>
    </w:rPr>
  </w:style>
  <w:style w:customStyle="1" w:styleId="eSPISCCParagraphDefaultFont" w:type="character">
    <w:name w:val="eSPIS_CC_Paragraph Default Font"/>
    <w:basedOn w:val="Zadanifontodlomka"/>
    <w:rsid w:val="00F5463C"/>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F5463C"/>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5463C"/>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5463C"/>
    <w:rPr>
      <w:rFonts w:ascii="Times New Roman" w:cs="Times New Roman" w:hAnsi="Times New Roman"/>
      <w:bCs w:val="0"/>
      <w:sz w:val="24"/>
      <w:szCs w:val="24"/>
      <w:bdr w:color="auto" w:space="0" w:sz="0" w:val="none"/>
      <w:shd w:color="auto" w:fill="CCFFCC" w:val="clear"/>
      <w:lang w:val="hr-HR"/>
    </w:rPr>
  </w:style>
  <w:style w:customStyle="1" w:styleId="Reetkatablice1" w:type="table">
    <w:name w:val="Rešetka tablice1"/>
    <w:basedOn w:val="Obinatablica"/>
    <w:next w:val="Reetkatablice"/>
    <w:uiPriority w:val="59"/>
    <w:rsid w:val="005252A6"/>
    <w:rPr>
      <w:rFonts w:cstheme="minorBidi" w:eastAsiaTheme="minorHAnsi"/>
      <w:sz w:val="24"/>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2" w:type="table">
    <w:name w:val="Rešetka tablice2"/>
    <w:basedOn w:val="Obinatablica"/>
    <w:next w:val="Reetkatablice"/>
    <w:uiPriority w:val="59"/>
    <w:rsid w:val="0018071D"/>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rsid w:val="00D420C0"/>
    <w:pPr>
      <w:widowControl/>
      <w:overflowPunct/>
      <w:autoSpaceDE/>
      <w:autoSpaceDN/>
      <w:adjustRightInd/>
      <w:ind w:firstLine="708"/>
      <w:jc w:val="both"/>
      <w:textAlignment w:val="auto"/>
    </w:pPr>
    <w:rPr>
      <w:sz w:val="24"/>
      <w:szCs w:val="24"/>
    </w:rPr>
  </w:style>
  <w:style w:customStyle="1" w:styleId="UvuenotijelotekstaChar" w:type="character">
    <w:name w:val="Uvučeno tijelo teksta Char"/>
    <w:basedOn w:val="Zadanifontodlomka"/>
    <w:link w:val="Uvuenotijeloteksta"/>
    <w:rsid w:val="00D420C0"/>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2207350">
      <w:bodyDiv w:val="true"/>
      <w:marLeft w:val="0"/>
      <w:marRight w:val="0"/>
      <w:marTop w:val="0"/>
      <w:marBottom w:val="0"/>
      <w:divBdr>
        <w:top w:space="0" w:sz="0" w:color="auto" w:val="none"/>
        <w:left w:space="0" w:sz="0" w:color="auto" w:val="none"/>
        <w:bottom w:space="0" w:sz="0" w:color="auto" w:val="none"/>
        <w:right w:space="0" w:sz="0" w:color="auto" w:val="none"/>
      </w:divBdr>
    </w:div>
    <w:div w:id="407263981">
      <w:bodyDiv w:val="true"/>
      <w:marLeft w:val="0"/>
      <w:marRight w:val="0"/>
      <w:marTop w:val="0"/>
      <w:marBottom w:val="0"/>
      <w:divBdr>
        <w:top w:space="0" w:sz="0" w:color="auto" w:val="none"/>
        <w:left w:space="0" w:sz="0" w:color="auto" w:val="none"/>
        <w:bottom w:space="0" w:sz="0" w:color="auto" w:val="none"/>
        <w:right w:space="0" w:sz="0" w:color="auto" w:val="none"/>
      </w:divBdr>
    </w:div>
    <w:div w:id="573047598">
      <w:bodyDiv w:val="true"/>
      <w:marLeft w:val="0"/>
      <w:marRight w:val="0"/>
      <w:marTop w:val="0"/>
      <w:marBottom w:val="0"/>
      <w:divBdr>
        <w:top w:space="0" w:sz="0" w:color="auto" w:val="none"/>
        <w:left w:space="0" w:sz="0" w:color="auto" w:val="none"/>
        <w:bottom w:space="0" w:sz="0" w:color="auto" w:val="none"/>
        <w:right w:space="0" w:sz="0" w:color="auto" w:val="none"/>
      </w:divBdr>
    </w:div>
    <w:div w:id="741486601">
      <w:bodyDiv w:val="true"/>
      <w:marLeft w:val="0"/>
      <w:marRight w:val="0"/>
      <w:marTop w:val="0"/>
      <w:marBottom w:val="0"/>
      <w:divBdr>
        <w:top w:space="0" w:sz="0" w:color="auto" w:val="none"/>
        <w:left w:space="0" w:sz="0" w:color="auto" w:val="none"/>
        <w:bottom w:space="0" w:sz="0" w:color="auto" w:val="none"/>
        <w:right w:space="0" w:sz="0" w:color="auto" w:val="none"/>
      </w:divBdr>
    </w:div>
    <w:div w:id="760107267">
      <w:bodyDiv w:val="true"/>
      <w:marLeft w:val="0"/>
      <w:marRight w:val="0"/>
      <w:marTop w:val="0"/>
      <w:marBottom w:val="0"/>
      <w:divBdr>
        <w:top w:space="0" w:sz="0" w:color="auto" w:val="none"/>
        <w:left w:space="0" w:sz="0" w:color="auto" w:val="none"/>
        <w:bottom w:space="0" w:sz="0" w:color="auto" w:val="none"/>
        <w:right w:space="0" w:sz="0" w:color="auto" w:val="none"/>
      </w:divBdr>
    </w:div>
    <w:div w:id="918563822">
      <w:bodyDiv w:val="true"/>
      <w:marLeft w:val="0"/>
      <w:marRight w:val="0"/>
      <w:marTop w:val="0"/>
      <w:marBottom w:val="0"/>
      <w:divBdr>
        <w:top w:space="0" w:sz="0" w:color="auto" w:val="none"/>
        <w:left w:space="0" w:sz="0" w:color="auto" w:val="none"/>
        <w:bottom w:space="0" w:sz="0" w:color="auto" w:val="none"/>
        <w:right w:space="0" w:sz="0" w:color="auto" w:val="none"/>
      </w:divBdr>
    </w:div>
    <w:div w:id="952783472">
      <w:bodyDiv w:val="true"/>
      <w:marLeft w:val="0"/>
      <w:marRight w:val="0"/>
      <w:marTop w:val="0"/>
      <w:marBottom w:val="0"/>
      <w:divBdr>
        <w:top w:space="0" w:sz="0" w:color="auto" w:val="none"/>
        <w:left w:space="0" w:sz="0" w:color="auto" w:val="none"/>
        <w:bottom w:space="0" w:sz="0" w:color="auto" w:val="none"/>
        <w:right w:space="0" w:sz="0" w:color="auto" w:val="none"/>
      </w:divBdr>
    </w:div>
    <w:div w:id="1057095863">
      <w:bodyDiv w:val="true"/>
      <w:marLeft w:val="0"/>
      <w:marRight w:val="0"/>
      <w:marTop w:val="0"/>
      <w:marBottom w:val="0"/>
      <w:divBdr>
        <w:top w:space="0" w:sz="0" w:color="auto" w:val="none"/>
        <w:left w:space="0" w:sz="0" w:color="auto" w:val="none"/>
        <w:bottom w:space="0" w:sz="0" w:color="auto" w:val="none"/>
        <w:right w:space="0" w:sz="0" w:color="auto" w:val="none"/>
      </w:divBdr>
    </w:div>
    <w:div w:id="1094283342">
      <w:bodyDiv w:val="true"/>
      <w:marLeft w:val="0"/>
      <w:marRight w:val="0"/>
      <w:marTop w:val="0"/>
      <w:marBottom w:val="0"/>
      <w:divBdr>
        <w:top w:space="0" w:sz="0" w:color="auto" w:val="none"/>
        <w:left w:space="0" w:sz="0" w:color="auto" w:val="none"/>
        <w:bottom w:space="0" w:sz="0" w:color="auto" w:val="none"/>
        <w:right w:space="0" w:sz="0" w:color="auto" w:val="none"/>
      </w:divBdr>
    </w:div>
    <w:div w:id="1137333811">
      <w:bodyDiv w:val="true"/>
      <w:marLeft w:val="0"/>
      <w:marRight w:val="0"/>
      <w:marTop w:val="0"/>
      <w:marBottom w:val="0"/>
      <w:divBdr>
        <w:top w:space="0" w:sz="0" w:color="auto" w:val="none"/>
        <w:left w:space="0" w:sz="0" w:color="auto" w:val="none"/>
        <w:bottom w:space="0" w:sz="0" w:color="auto" w:val="none"/>
        <w:right w:space="0" w:sz="0" w:color="auto" w:val="none"/>
      </w:divBdr>
    </w:div>
    <w:div w:id="1374042969">
      <w:bodyDiv w:val="true"/>
      <w:marLeft w:val="0"/>
      <w:marRight w:val="0"/>
      <w:marTop w:val="0"/>
      <w:marBottom w:val="0"/>
      <w:divBdr>
        <w:top w:space="0" w:sz="0" w:color="auto" w:val="none"/>
        <w:left w:space="0" w:sz="0" w:color="auto" w:val="none"/>
        <w:bottom w:space="0" w:sz="0" w:color="auto" w:val="none"/>
        <w:right w:space="0" w:sz="0" w:color="auto" w:val="none"/>
      </w:divBdr>
    </w:div>
    <w:div w:id="1491366392">
      <w:bodyDiv w:val="true"/>
      <w:marLeft w:val="0"/>
      <w:marRight w:val="0"/>
      <w:marTop w:val="0"/>
      <w:marBottom w:val="0"/>
      <w:divBdr>
        <w:top w:space="0" w:sz="0" w:color="auto" w:val="none"/>
        <w:left w:space="0" w:sz="0" w:color="auto" w:val="none"/>
        <w:bottom w:space="0" w:sz="0" w:color="auto" w:val="none"/>
        <w:right w:space="0" w:sz="0" w:color="auto" w:val="none"/>
      </w:divBdr>
    </w:div>
    <w:div w:id="1707681602">
      <w:bodyDiv w:val="true"/>
      <w:marLeft w:val="0"/>
      <w:marRight w:val="0"/>
      <w:marTop w:val="0"/>
      <w:marBottom w:val="0"/>
      <w:divBdr>
        <w:top w:space="0" w:sz="0" w:color="auto" w:val="none"/>
        <w:left w:space="0" w:sz="0" w:color="auto" w:val="none"/>
        <w:bottom w:space="0" w:sz="0" w:color="auto" w:val="none"/>
        <w:right w:space="0" w:sz="0" w:color="auto" w:val="none"/>
      </w:divBdr>
    </w:div>
    <w:div w:id="1713189888">
      <w:bodyDiv w:val="true"/>
      <w:marLeft w:val="0"/>
      <w:marRight w:val="0"/>
      <w:marTop w:val="0"/>
      <w:marBottom w:val="0"/>
      <w:divBdr>
        <w:top w:space="0" w:sz="0" w:color="auto" w:val="none"/>
        <w:left w:space="0" w:sz="0" w:color="auto" w:val="none"/>
        <w:bottom w:space="0" w:sz="0" w:color="auto" w:val="none"/>
        <w:right w:space="0" w:sz="0" w:color="auto" w:val="none"/>
      </w:divBdr>
    </w:div>
    <w:div w:id="1879853911">
      <w:bodyDiv w:val="true"/>
      <w:marLeft w:val="0"/>
      <w:marRight w:val="0"/>
      <w:marTop w:val="0"/>
      <w:marBottom w:val="0"/>
      <w:divBdr>
        <w:top w:space="0" w:sz="0" w:color="auto" w:val="none"/>
        <w:left w:space="0" w:sz="0" w:color="auto" w:val="none"/>
        <w:bottom w:space="0" w:sz="0" w:color="auto" w:val="none"/>
        <w:right w:space="0" w:sz="0" w:color="auto" w:val="none"/>
      </w:divBdr>
    </w:div>
    <w:div w:id="2025786387">
      <w:bodyDiv w:val="true"/>
      <w:marLeft w:val="0"/>
      <w:marRight w:val="0"/>
      <w:marTop w:val="0"/>
      <w:marBottom w:val="0"/>
      <w:divBdr>
        <w:top w:space="0" w:sz="0" w:color="auto" w:val="none"/>
        <w:left w:space="0" w:sz="0" w:color="auto" w:val="none"/>
        <w:bottom w:space="0" w:sz="0" w:color="auto" w:val="none"/>
        <w:right w:space="0" w:sz="0" w:color="auto" w:val="none"/>
      </w:divBdr>
    </w:div>
    <w:div w:id="2074546321">
      <w:bodyDiv w:val="true"/>
      <w:marLeft w:val="0"/>
      <w:marRight w:val="0"/>
      <w:marTop w:val="0"/>
      <w:marBottom w:val="0"/>
      <w:divBdr>
        <w:top w:space="0" w:sz="0" w:color="auto" w:val="none"/>
        <w:left w:space="0" w:sz="0" w:color="auto" w:val="none"/>
        <w:bottom w:space="0" w:sz="0" w:color="auto" w:val="none"/>
        <w:right w:space="0" w:sz="0" w:color="auto" w:val="none"/>
      </w:divBdr>
    </w:div>
    <w:div w:id="212009952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travnja 2018.</izvorni_sadrzaj>
    <derivirana_varijabla naziv="DomainObject.DatumDonosenjaOdluke_1">6.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3519</izvorni_sadrzaj>
    <derivirana_varijabla naziv="DomainObject.Predmet.Broj_1">3519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travnja 2016.</izvorni_sadrzaj>
    <derivirana_varijabla naziv="DomainObject.Predmet.DatumOsnivanja_1">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St-3519/2016</izvorni_sadrzaj>
    <derivirana_varijabla naziv="DomainObject.Predmet.OznakaBroj_1">St-3519/2016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NOVOS d.o.o. zastupanog po punomoćniku ALEXANDER BOHACS</izvorni_sadrzaj>
    <derivirana_varijabla naziv="DomainObject.Predmet.ProtustrankaFormated_1">  NOVOS d.o.o. zastupanog po punomoćniku ALEXANDER BOHACS</derivirana_varijabla>
  </DomainObject.Predmet.ProtustrankaFormated>
  <DomainObject.Predmet.ProtustrankaFormatedOIB>
    <izvorni_sadrzaj>  NOVOS d.o.o., OIB 75411883236 zastupanog po punomoćniku ALEXANDER BOHACS</izvorni_sadrzaj>
    <derivirana_varijabla naziv="DomainObject.Predmet.ProtustrankaFormatedOIB_1">  NOVOS d.o.o., OIB 75411883236 zastupanog po punomoćniku ALEXANDER BOHACS</derivirana_varijabla>
  </DomainObject.Predmet.ProtustrankaFormatedOIB>
  <DomainObject.Predmet.ProtustrankaFormatedWithAdress>
    <izvorni_sadrzaj> NOVOS d.o.o., Zagrebačka 33, 10360 Sesvete zastupanog po punomoćniku ALEXANDER BOHACS</izvorni_sadrzaj>
    <derivirana_varijabla naziv="DomainObject.Predmet.ProtustrankaFormatedWithAdress_1"> NOVOS d.o.o., Zagrebačka 33, 10360 Sesvete zastupanog po punomoćniku ALEXANDER BOHACS</derivirana_varijabla>
  </DomainObject.Predmet.ProtustrankaFormatedWithAdress>
  <DomainObject.Predmet.ProtustrankaFormatedWithAdressOIB>
    <izvorni_sadrzaj> NOVOS d.o.o., OIB 75411883236, Zagrebačka 33, 10360 Sesvete zastupanog po punomoćniku ALEXANDER BOHACS</izvorni_sadrzaj>
    <derivirana_varijabla naziv="DomainObject.Predmet.ProtustrankaFormatedWithAdressOIB_1"> NOVOS d.o.o., OIB 75411883236, Zagrebačka 33, 10360 Sesvete zastupanog po punomoćniku ALEXANDER BOHACS</derivirana_varijabla>
  </DomainObject.Predmet.ProtustrankaFormatedWithAdressOIB>
  <DomainObject.Predmet.ProtustrankaWithAdress>
    <izvorni_sadrzaj>NOVOS d.o.o. Zagrebačka 33, 10360 Sesvete</izvorni_sadrzaj>
    <derivirana_varijabla naziv="DomainObject.Predmet.ProtustrankaWithAdress_1">NOVOS d.o.o. Zagrebačka 33, 10360 Sesvete</derivirana_varijabla>
  </DomainObject.Predmet.ProtustrankaWithAdress>
  <DomainObject.Predmet.ProtustrankaWithAdressOIB>
    <izvorni_sadrzaj>NOVOS d.o.o., OIB 75411883236, Zagrebačka 33, 10360 Sesvete</izvorni_sadrzaj>
    <derivirana_varijabla naziv="DomainObject.Predmet.ProtustrankaWithAdressOIB_1">NOVOS d.o.o., OIB 75411883236, Zagrebačka 33, 10360 Sesvete</derivirana_varijabla>
  </DomainObject.Predmet.ProtustrankaWithAdressOIB>
  <DomainObject.Predmet.ProtustrankaNazivFormated>
    <izvorni_sadrzaj>NOVOS d.o.o.</izvorni_sadrzaj>
    <derivirana_varijabla naziv="DomainObject.Predmet.ProtustrankaNazivFormated_1">NOVOS d.o.o.</derivirana_varijabla>
  </DomainObject.Predmet.ProtustrankaNazivFormated>
  <DomainObject.Predmet.ProtustrankaNazivFormatedOIB>
    <izvorni_sadrzaj>NOVOS d.o.o., OIB 75411883236</izvorni_sadrzaj>
    <derivirana_varijabla naziv="DomainObject.Predmet.ProtustrankaNazivFormatedOIB_1">NOVOS d.o.o., OIB 75411883236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NOVOS d.o.o. zastupanog po punomoćniku ALEXANDER BOHACS</item>
    </izvorni_sadrzaj>
    <derivirana_varijabla naziv="DomainObject.Predmet.ProtuStrankaListFormated_1">
      <item>NOVOS d.o.o. zastupanog po punomoćniku ALEXANDER BOHACS</item>
    </derivirana_varijabla>
  </DomainObject.Predmet.ProtuStrankaListFormated>
  <DomainObject.Predmet.ProtuStrankaListFormatedOIB>
    <izvorni_sadrzaj>
      <item>NOVOS d.o.o., OIB 75411883236 zastupanog po punomoćniku ALEXANDER BOHACS</item>
    </izvorni_sadrzaj>
    <derivirana_varijabla naziv="DomainObject.Predmet.ProtuStrankaListFormatedOIB_1">
      <item>NOVOS d.o.o., OIB 75411883236 zastupanog po punomoćniku ALEXANDER BOHACS</item>
    </derivirana_varijabla>
  </DomainObject.Predmet.ProtuStrankaListFormatedOIB>
  <DomainObject.Predmet.ProtuStrankaListFormatedWithAdress>
    <izvorni_sadrzaj>
      <item>NOVOS d.o.o., Zagrebačka 33, 10360 Sesvete zastupanog po punomoćniku ALEXANDER BOHACS</item>
    </izvorni_sadrzaj>
    <derivirana_varijabla naziv="DomainObject.Predmet.ProtuStrankaListFormatedWithAdress_1">
      <item>NOVOS d.o.o., Zagrebačka 33, 10360 Sesvete zastupanog po punomoćniku ALEXANDER BOHACS</item>
    </derivirana_varijabla>
  </DomainObject.Predmet.ProtuStrankaListFormatedWithAdress>
  <DomainObject.Predmet.ProtuStrankaListFormatedWithAdressOIB>
    <izvorni_sadrzaj>
      <item>NOVOS d.o.o., OIB 75411883236, Zagrebačka 33, 10360 Sesvete zastupanog po punomoćniku ALEXANDER BOHACS</item>
    </izvorni_sadrzaj>
    <derivirana_varijabla naziv="DomainObject.Predmet.ProtuStrankaListFormatedWithAdressOIB_1">
      <item>NOVOS d.o.o., OIB 75411883236, Zagrebačka 33, 10360 Sesvete zastupanog po punomoćniku ALEXANDER BOHACS</item>
    </derivirana_varijabla>
  </DomainObject.Predmet.ProtuStrankaListFormatedWithAdressOIB>
  <DomainObject.Predmet.ProtuStrankaListNazivFormated>
    <izvorni_sadrzaj>
      <item>NOVOS d.o.o.</item>
    </izvorni_sadrzaj>
    <derivirana_varijabla naziv="DomainObject.Predmet.ProtuStrankaListNazivFormated_1">
      <item>NOVOS d.o.o.</item>
    </derivirana_varijabla>
  </DomainObject.Predmet.ProtuStrankaListNazivFormated>
  <DomainObject.Predmet.ProtuStrankaListNazivFormatedOIB>
    <izvorni_sadrzaj>
      <item>NOVOS d.o.o., OIB 75411883236</item>
    </izvorni_sadrzaj>
    <derivirana_varijabla naziv="DomainObject.Predmet.ProtuStrankaListNazivFormatedOIB_1">
      <item>NOVOS d.o.o., OIB 75411883236</item>
    </derivirana_varijabla>
  </DomainObject.Predmet.ProtuStrankaListNazivFormatedOIB>
  <DomainObject.Predmet.OstaliListFormated>
    <izvorni_sadrzaj>
      <item>ALEXANDER BOHACS punomoćnik sudionika u postupku NOVOS d.o.o.</item>
    </izvorni_sadrzaj>
    <derivirana_varijabla naziv="DomainObject.Predmet.OstaliListFormated_1">
      <item>ALEXANDER BOHACS punomoćnik sudionika u postupku NOVOS d.o.o.</item>
    </derivirana_varijabla>
  </DomainObject.Predmet.OstaliListFormated>
  <DomainObject.Predmet.OstaliListFormatedOIB>
    <izvorni_sadrzaj>
      <item>ALEXANDER BOHACS, OIB 54234198413 punomoćnik sudionika u postupku NOVOS d.o.o.</item>
    </izvorni_sadrzaj>
    <derivirana_varijabla naziv="DomainObject.Predmet.OstaliListFormatedOIB_1">
      <item>ALEXANDER BOHACS, OIB 54234198413 punomoćnik sudionika u postupku NOVOS d.o.o.</item>
    </derivirana_varijabla>
  </DomainObject.Predmet.OstaliListFormatedOIB>
  <DomainObject.Predmet.OstaliListFormatedWithAdress>
    <izvorni_sadrzaj>
      <item>ALEXANDER BOHACS, Klimkovičova 36, Košice, Sidlisko KVP punomoćnik sudionika u postupku NOVOS d.o.o.</item>
    </izvorni_sadrzaj>
    <derivirana_varijabla naziv="DomainObject.Predmet.OstaliListFormatedWithAdress_1">
      <item>ALEXANDER BOHACS, Klimkovičova 36, Košice, Sidlisko KVP punomoćnik sudionika u postupku NOVOS d.o.o.</item>
    </derivirana_varijabla>
  </DomainObject.Predmet.OstaliListFormatedWithAdress>
  <DomainObject.Predmet.OstaliListFormatedWithAdressOIB>
    <izvorni_sadrzaj>
      <item>ALEXANDER BOHACS, OIB 54234198413, Klimkovičova 36, Košice, Sidlisko KVP punomoćnik sudionika u postupku NOVOS d.o.o.</item>
    </izvorni_sadrzaj>
    <derivirana_varijabla naziv="DomainObject.Predmet.OstaliListFormatedWithAdressOIB_1">
      <item>ALEXANDER BOHACS, OIB 54234198413, Klimkovičova 36, Košice, Sidlisko KVP punomoćnik sudionika u postupku NOVOS d.o.o.</item>
    </derivirana_varijabla>
  </DomainObject.Predmet.OstaliListFormatedWithAdressOIB>
  <DomainObject.Predmet.OstaliListNazivFormated>
    <izvorni_sadrzaj>
      <item>ALEXANDER BOHACS</item>
    </izvorni_sadrzaj>
    <derivirana_varijabla naziv="DomainObject.Predmet.OstaliListNazivFormated_1">
      <item>ALEXANDER BOHACS</item>
    </derivirana_varijabla>
  </DomainObject.Predmet.OstaliListNazivFormated>
  <DomainObject.Predmet.OstaliListNazivFormatedOIB>
    <izvorni_sadrzaj>
      <item>ALEXANDER BOHACS, OIB 54234198413</item>
    </izvorni_sadrzaj>
    <derivirana_varijabla naziv="DomainObject.Predmet.OstaliListNazivFormatedOIB_1">
      <item>ALEXANDER BOHACS, OIB 54234198413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travnja 2018.</izvorni_sadrzaj>
    <derivirana_varijabla naziv="DomainObject.Datum_1">6. travnja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NOVOS d.o.o.</izvorni_sadrzaj>
    <derivirana_varijabla naziv="DomainObject.Predmet.ProtustrankaIDrugi_1">NOVOS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NOVOS d.o.o., OIB 75411883236, Zagrebačka 33, 10360 Sesvete</izvorni_sadrzaj>
    <derivirana_varijabla naziv="DomainObject.Predmet.ProtustrankaIDrugiAdressOIB_1">NOVOS d.o.o., OIB 75411883236, Zagrebačka 33,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NOVOS d.o.o.</item>
      <item>ALEXANDER BOHACS</item>
    </izvorni_sadrzaj>
    <derivirana_varijabla naziv="DomainObject.Predmet.SudioniciListNaziv_1">
      <item>FINA Regionalni centar Zagreb</item>
      <item>NOVOS d.o.o.</item>
      <item>ALEXANDER BOHACS</item>
    </derivirana_varijabla>
  </DomainObject.Predmet.SudioniciListNaziv>
  <DomainObject.Predmet.SudioniciListAdressOIB>
    <izvorni_sadrzaj>
      <item>FINA Regionalni centar Zagreb, OIB 85821130368, Trg svibanjskih žrtava 1995. br. 1,10000 Zagreb</item>
      <item>NOVOS d.o.o., OIB 75411883236, Zagrebačka 33,10360 Sesvete</item>
      <item>ALEXANDER BOHACS, OIB 54234198413, Klimkovičova 36,Košice, Sidlisko KVP</item>
    </izvorni_sadrzaj>
    <derivirana_varijabla naziv="DomainObject.Predmet.SudioniciListAdressOIB_1">
      <item>FINA Regionalni centar Zagreb, OIB 85821130368, Trg svibanjskih žrtava 1995. br. 1,10000 Zagreb</item>
      <item>NOVOS d.o.o., OIB 75411883236, Zagrebačka 33,10360 Sesvete</item>
      <item>ALEXANDER BOHACS, OIB 54234198413, Klimkovičova 36,Košice, Sidlisko KVP</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75411883236</item>
      <item>, OIB 54234198413</item>
    </izvorni_sadrzaj>
    <derivirana_varijabla naziv="DomainObject.Predmet.SudioniciListNazivOIB_1">
      <item>, OIB 85821130368</item>
      <item>, OIB 75411883236</item>
      <item>, OIB 54234198413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Jure Matković, OIB 77997550993, Viškovo 41 Viškovo</item>
    </izvorni_sadrzaj>
    <derivirana_varijabla naziv="DomainObject.Predmet.StecajniUpraviteljiListAddressOIB_1">
      <item>Jure Matković, OIB 77997550993, Viškovo 41 Viškovo</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E4CCE6C-6655-41AB-9466-946A99A972A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820</properties:Words>
  <properties:Characters>4726</properties:Characters>
  <properties:Lines>426</properties:Lines>
  <properties:Paragraphs>190</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5562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2018-04-05T12:27:00Z</dcterms:created>
  <dc:creator>ilukac</dc:creator>
  <cp:lastModifiedBy>Matea Bizjak</cp:lastModifiedBy>
  <cp:lastPrinted>2018-04-06T11:13:00Z</cp:lastPrinted>
  <dcterms:modified xmlns:xsi="http://www.w3.org/2001/XMLSchema-instance" xsi:type="dcterms:W3CDTF">2018-04-06T11:13:00Z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utvrđene i osporene tražbine (St-3519-16-rješenje o utvrđenim tražbinama.docx)</vt:lpwstr>
  </prop:property>
  <prop:property name="CC_coloring" pid="4" fmtid="{D5CDD505-2E9C-101B-9397-08002B2CF9AE}">
    <vt:bool>false</vt:bool>
  </prop:property>
  <prop:property name="BrojStranica" pid="5" fmtid="{D5CDD505-2E9C-101B-9397-08002B2CF9AE}">
    <vt:i4>4</vt:i4>
  </prop:property>
</prop:Properties>
</file>