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110350" w14:paraId="3110350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04B23">
        <w:rPr>
          <w:rFonts w:cs="Times New Roman" w:hAnsi="Times New Roman" w:ascii="Times New Roman"/>
          <w:sz w:val="24"/>
          <w:szCs w:val="24"/>
        </w:rPr>
        <w:t>628/14</w:t>
      </w:r>
      <w:r w:rsidR="00AB7432">
        <w:rPr>
          <w:rFonts w:cs="Times New Roman" w:hAnsi="Times New Roman" w:ascii="Times New Roman"/>
          <w:sz w:val="24"/>
          <w:szCs w:val="24"/>
        </w:rPr>
        <w:t>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D04B23" w:rsidRPr="00D04B23">
        <w:rPr>
          <w:rFonts w:cs="Times New Roman" w:hAnsi="Times New Roman" w:ascii="Times New Roman"/>
          <w:sz w:val="24"/>
          <w:szCs w:val="24"/>
        </w:rPr>
        <w:t>FORGAČ d.o.o. Sveti Ivan Zelina, Vatrogasna 3, OIB: 41738837424</w:t>
      </w:r>
      <w:r w:rsidR="00D04B23">
        <w:rPr>
          <w:rFonts w:cs="Times New Roman" w:hAnsi="Times New Roman" w:ascii="Times New Roman"/>
          <w:sz w:val="24"/>
          <w:szCs w:val="24"/>
        </w:rPr>
        <w:t xml:space="preserve">, </w:t>
      </w:r>
      <w:r w:rsidR="002C3EF0">
        <w:rPr>
          <w:rFonts w:cs="Times New Roman" w:hAnsi="Times New Roman" w:ascii="Times New Roman"/>
          <w:sz w:val="24"/>
          <w:szCs w:val="24"/>
        </w:rPr>
        <w:t xml:space="preserve">pokrenutom na prijedlog Financijske agencije, </w:t>
      </w:r>
      <w:r w:rsidR="00D04B23">
        <w:rPr>
          <w:rFonts w:cs="Times New Roman" w:hAnsi="Times New Roman" w:ascii="Times New Roman"/>
          <w:sz w:val="24"/>
          <w:szCs w:val="24"/>
        </w:rPr>
        <w:t>29. veljače</w:t>
      </w:r>
      <w:r w:rsidR="00BF0F33">
        <w:rPr>
          <w:rFonts w:cs="Times New Roman" w:hAnsi="Times New Roman" w:ascii="Times New Roman"/>
          <w:sz w:val="24"/>
          <w:szCs w:val="24"/>
        </w:rPr>
        <w:t xml:space="preserve"> 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C3EF0" w:rsidP="001E4E5F" w:rsidR="002C3EF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C3EF0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D04B23" w:rsidRPr="00D04B23">
        <w:rPr>
          <w:rFonts w:cs="Times New Roman" w:hAnsi="Times New Roman" w:ascii="Times New Roman"/>
          <w:sz w:val="24"/>
          <w:szCs w:val="24"/>
        </w:rPr>
        <w:t>FORGAČ d.o.o. Sveti Ivan Zelina, Vatrogasna 3, OIB: 41738837424</w:t>
      </w:r>
      <w:r w:rsidR="00D04B23">
        <w:rPr>
          <w:rFonts w:cs="Times New Roman" w:hAnsi="Times New Roman" w:ascii="Times New Roman"/>
          <w:sz w:val="24"/>
          <w:szCs w:val="24"/>
        </w:rPr>
        <w:t>,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D04B23">
        <w:rPr>
          <w:rFonts w:cs="Times New Roman" w:hAnsi="Times New Roman" w:ascii="Times New Roman"/>
          <w:sz w:val="24"/>
          <w:szCs w:val="24"/>
        </w:rPr>
        <w:t>29. veljače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2C3EF0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D04B23">
        <w:rPr>
          <w:rFonts w:cs="Times New Roman" w:hAnsi="Times New Roman" w:ascii="Times New Roman"/>
          <w:sz w:val="24"/>
          <w:szCs w:val="24"/>
        </w:rPr>
        <w:t>Janko Vidiček, Zagreb, Brazilska 3, OIB: 5104</w:t>
      </w:r>
      <w:r w:rsidR="002C3EF0">
        <w:rPr>
          <w:rFonts w:cs="Times New Roman" w:hAnsi="Times New Roman" w:ascii="Times New Roman"/>
          <w:sz w:val="24"/>
          <w:szCs w:val="24"/>
        </w:rPr>
        <w:t>3553915.</w:t>
      </w:r>
    </w:p>
    <w:p w:rsidRDefault="00C85527" w:rsidP="002C3EF0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C3EF0" w:rsidRPr="00D04B23">
        <w:rPr>
          <w:rFonts w:cs="Times New Roman" w:hAnsi="Times New Roman" w:ascii="Times New Roman"/>
          <w:sz w:val="24"/>
          <w:szCs w:val="24"/>
        </w:rPr>
        <w:t>FORGAČ d.o.o. Sveti Ivan Zelina, Vatrogasna 3, OIB: 41738837424</w:t>
      </w:r>
      <w:r w:rsidR="002C3EF0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2C3EF0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>i nakon zaključenja ovog stečajnog postupka u ime stečajnog dužnika</w:t>
      </w:r>
      <w:r w:rsidR="0029479C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a za račun stečajne mase</w:t>
      </w:r>
      <w:r w:rsidR="00C85527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unovčiti imovinu dužnika ukoliko se ista pronađe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37150" w:rsidRPr="00CB38D1">
        <w:rPr>
          <w:rFonts w:cs="Times New Roman" w:hAnsi="Times New Roman" w:ascii="Times New Roman"/>
          <w:sz w:val="24"/>
          <w:szCs w:val="24"/>
        </w:rPr>
        <w:t>prikupljenim sredstvima podmiriti nastale troškove postupka, a eventualni ostatak uplatiti u Fond iz članka 39.a Stečajnog zakona.</w:t>
      </w:r>
    </w:p>
    <w:p w:rsidRDefault="00032919" w:rsidP="002C3EF0" w:rsidR="0003291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Troškovi nastali tijekom ovog postupka</w:t>
      </w:r>
      <w:r w:rsidR="00E107B5" w:rsidRPr="00CB38D1">
        <w:rPr>
          <w:rFonts w:cs="Times New Roman" w:hAnsi="Times New Roman" w:ascii="Times New Roman"/>
          <w:sz w:val="24"/>
          <w:szCs w:val="24"/>
        </w:rPr>
        <w:t>, koji se ne mogu namiriti iz položenog predujma,</w:t>
      </w:r>
      <w:r w:rsidRPr="00CB38D1">
        <w:rPr>
          <w:rFonts w:cs="Times New Roman" w:hAnsi="Times New Roman" w:ascii="Times New Roman"/>
          <w:sz w:val="24"/>
          <w:szCs w:val="24"/>
        </w:rPr>
        <w:t xml:space="preserve"> isplatit će se na teret Fonda za pokriće troškova stečajnih postupaka.</w:t>
      </w:r>
    </w:p>
    <w:p w:rsidRDefault="00C85527" w:rsidP="002C3EF0" w:rsidR="00DA046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I.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Ovo rješenje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objaviti će se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te </w:t>
      </w:r>
      <w:r w:rsidR="00BF0F33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Pr="00CB38D1">
        <w:rPr>
          <w:rFonts w:cs="Times New Roman" w:hAnsi="Times New Roman" w:ascii="Times New Roman"/>
          <w:sz w:val="24"/>
          <w:szCs w:val="24"/>
        </w:rPr>
        <w:t xml:space="preserve">dostaviti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DA0460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E4E5F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8D4CA2" w:rsidRPr="00CB38D1">
        <w:rPr>
          <w:rFonts w:cs="Times New Roman" w:hAnsi="Times New Roman" w:ascii="Times New Roman"/>
          <w:sz w:val="24"/>
          <w:szCs w:val="24"/>
        </w:rPr>
        <w:t>Tijekom prethodnog postupka</w:t>
      </w:r>
      <w:r w:rsidR="002C3EF0">
        <w:rPr>
          <w:rFonts w:cs="Times New Roman" w:hAnsi="Times New Roman" w:ascii="Times New Roman"/>
          <w:sz w:val="24"/>
          <w:szCs w:val="24"/>
        </w:rPr>
        <w:t xml:space="preserve"> nije utvrđeno da postoji imovina dužnika dostatna za namirenje makar troškova postupka, </w:t>
      </w:r>
      <w:r w:rsidR="008E0B1D" w:rsidRPr="00CB38D1">
        <w:rPr>
          <w:rFonts w:cs="Times New Roman" w:hAnsi="Times New Roman" w:ascii="Times New Roman"/>
          <w:sz w:val="24"/>
          <w:szCs w:val="24"/>
        </w:rPr>
        <w:t>stoga su temeljem članka 63. stavak 1. Stečajnog zakona (NN 44/96, 29/99, 129/00, 123/03, 82/06, 116/10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E0B1D" w:rsidRPr="00CB38D1">
        <w:rPr>
          <w:rFonts w:cs="Times New Roman" w:hAnsi="Times New Roman" w:ascii="Times New Roman"/>
          <w:sz w:val="24"/>
          <w:szCs w:val="24"/>
        </w:rPr>
        <w:t>25/12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i 133/12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; nastavno: SZ) oglasom objavljenim </w:t>
      </w:r>
      <w:r w:rsidR="002C3EF0">
        <w:rPr>
          <w:rFonts w:cs="Times New Roman" w:hAnsi="Times New Roman" w:ascii="Times New Roman"/>
          <w:sz w:val="24"/>
          <w:szCs w:val="24"/>
        </w:rPr>
        <w:t>u Narodnim novinama broj 74 od 3. srpnja 2015.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pozvane zainteresirane osobe </w:t>
      </w:r>
      <w:r w:rsidR="00BB733D" w:rsidRPr="00CB38D1">
        <w:rPr>
          <w:rFonts w:cs="Times New Roman" w:hAnsi="Times New Roman" w:ascii="Times New Roman"/>
          <w:sz w:val="24"/>
          <w:szCs w:val="24"/>
        </w:rPr>
        <w:t>u</w:t>
      </w:r>
      <w:r w:rsidR="008E0B1D" w:rsidRPr="00CB38D1">
        <w:rPr>
          <w:rFonts w:cs="Times New Roman" w:hAnsi="Times New Roman" w:ascii="Times New Roman"/>
          <w:sz w:val="24"/>
          <w:szCs w:val="24"/>
        </w:rPr>
        <w:t>plat</w:t>
      </w:r>
      <w:r w:rsidR="00BB733D" w:rsidRPr="00CB38D1">
        <w:rPr>
          <w:rFonts w:cs="Times New Roman" w:hAnsi="Times New Roman" w:ascii="Times New Roman"/>
          <w:sz w:val="24"/>
          <w:szCs w:val="24"/>
        </w:rPr>
        <w:t>iti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iznos dostatan za pokriće kako </w:t>
      </w:r>
      <w:r w:rsidR="00837150" w:rsidRPr="00CB38D1">
        <w:rPr>
          <w:rFonts w:cs="Times New Roman" w:hAnsi="Times New Roman" w:ascii="Times New Roman"/>
          <w:sz w:val="24"/>
          <w:szCs w:val="24"/>
        </w:rPr>
        <w:t>prethodnog tako i otvorenog stečajnog postupka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733D" w:rsidP="001E4E5F" w:rsidR="008E0B1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Budući da protekom navedenog roka nije uplaćen 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potreban </w:t>
      </w:r>
      <w:r w:rsidR="008E0B1D" w:rsidRPr="00CB38D1">
        <w:rPr>
          <w:rFonts w:cs="Times New Roman" w:hAnsi="Times New Roman" w:ascii="Times New Roman"/>
          <w:sz w:val="24"/>
          <w:szCs w:val="24"/>
        </w:rPr>
        <w:t>preduja</w:t>
      </w:r>
      <w:r w:rsidR="008B2D9B" w:rsidRPr="00CB38D1">
        <w:rPr>
          <w:rFonts w:cs="Times New Roman" w:hAnsi="Times New Roman" w:ascii="Times New Roman"/>
          <w:sz w:val="24"/>
          <w:szCs w:val="24"/>
        </w:rPr>
        <w:t>m</w:t>
      </w:r>
      <w:r w:rsidR="008E0B1D" w:rsidRPr="00CB38D1">
        <w:rPr>
          <w:rFonts w:cs="Times New Roman" w:hAnsi="Times New Roman" w:ascii="Times New Roman"/>
          <w:sz w:val="24"/>
          <w:szCs w:val="24"/>
        </w:rPr>
        <w:t>, temeljem članka 63. stavak 1</w:t>
      </w:r>
      <w:r w:rsidRPr="00CB38D1">
        <w:rPr>
          <w:rFonts w:cs="Times New Roman" w:hAnsi="Times New Roman" w:ascii="Times New Roman"/>
          <w:sz w:val="24"/>
          <w:szCs w:val="24"/>
        </w:rPr>
        <w:t>.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 SZ riješeno je kao u izreci.</w:t>
      </w:r>
    </w:p>
    <w:p w:rsidRDefault="002C3EF0" w:rsidP="008E0B1D" w:rsidR="002C3EF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C3EF0">
        <w:rPr>
          <w:rFonts w:cs="Times New Roman" w:hAnsi="Times New Roman" w:ascii="Times New Roman"/>
          <w:sz w:val="24"/>
          <w:szCs w:val="24"/>
        </w:rPr>
        <w:t>29. veljače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B7432">
        <w:rPr>
          <w:rFonts w:cs="Times New Roman" w:hAnsi="Times New Roman" w:ascii="Times New Roman"/>
          <w:sz w:val="24"/>
          <w:szCs w:val="24"/>
        </w:rPr>
        <w:t>, v.r.</w:t>
      </w: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B7432" w:rsidR="00AB743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B7432" w:rsidR="00AB743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B7432" w:rsidR="00AB7432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AB743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1E470B" w:rsidP="006F5244" w:rsidR="001E470B" w:rsidRPr="00AB743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BF0F33"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  <w:r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AB743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AB743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AB743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AB743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AB743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AB743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AB743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AB743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AB743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AB743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AB743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>2. Kal. 30 d.</w:t>
      </w:r>
    </w:p>
    <w:p w:rsidRDefault="0029479C" w:rsidP="0029479C" w:rsidR="0029479C" w:rsidRPr="00AB743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AB743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202AB5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29.2.16.</w:t>
      </w:r>
      <w:r w:rsidR="003B4CA6"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AB7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AB7432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9D7" w:rsidR="00CD69D7">
      <w:r>
        <w:separator/>
      </w:r>
    </w:p>
  </w:endnote>
  <w:endnote w:id="0" w:type="continuationSeparator">
    <w:p w:rsidRDefault="00CD69D7" w:rsidR="00CD6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9D7" w:rsidR="00CD69D7">
      <w:r>
        <w:separator/>
      </w:r>
    </w:p>
  </w:footnote>
  <w:footnote w:id="0" w:type="continuationSeparator">
    <w:p w:rsidRDefault="00CD69D7" w:rsidR="00CD69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202AB5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2C3EF0">
      <w:rPr>
        <w:rFonts w:hAnsi="Times New Roman" w:ascii="Times New Roman"/>
      </w:rPr>
      <w:t>628/14</w:t>
    </w:r>
    <w:r w:rsidR="00AB7432">
      <w:rPr>
        <w:rFonts w:hAnsi="Times New Roman" w:ascii="Times New Roman"/>
      </w:rPr>
      <w:t>-5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B23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02AB5"/>
    <w:rsid w:val="00235AAE"/>
    <w:rsid w:val="00281E63"/>
    <w:rsid w:val="0028293E"/>
    <w:rsid w:val="0029479C"/>
    <w:rsid w:val="002C3EF0"/>
    <w:rsid w:val="002E06D4"/>
    <w:rsid w:val="00320107"/>
    <w:rsid w:val="003423A6"/>
    <w:rsid w:val="0036341C"/>
    <w:rsid w:val="00364979"/>
    <w:rsid w:val="00366457"/>
    <w:rsid w:val="003B4CA6"/>
    <w:rsid w:val="003C6959"/>
    <w:rsid w:val="003D4563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5F7514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A0C7F"/>
    <w:rsid w:val="00AB314A"/>
    <w:rsid w:val="00AB7432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83AC2"/>
    <w:rsid w:val="00C85527"/>
    <w:rsid w:val="00CA22FE"/>
    <w:rsid w:val="00CB38D1"/>
    <w:rsid w:val="00CD69D7"/>
    <w:rsid w:val="00CE6259"/>
    <w:rsid w:val="00D04B23"/>
    <w:rsid w:val="00D12600"/>
    <w:rsid w:val="00D373D4"/>
    <w:rsid w:val="00D74871"/>
    <w:rsid w:val="00DA0460"/>
    <w:rsid w:val="00E107B5"/>
    <w:rsid w:val="00EC6731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2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A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AB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A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A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2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A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AB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A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A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2014.</izvorni_sadrzaj>
    <derivirana_varijabla naziv="DomainObject.Predmet.DatumOsnivanja_1">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St-628/2014</izvorni_sadrzaj>
    <derivirana_varijabla naziv="DomainObject.Predmet.OznakaBroj_1">St-628/2014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FORGAČ  d.o.o. za osposobljavanje vozača, prijevoz, trgovinu i usluge</izvorni_sadrzaj>
    <derivirana_varijabla naziv="DomainObject.Predmet.ProtustrankaFormated_1">  FORGAČ  d.o.o. za osposobljavanje vozača, prijevoz, trgovinu i usluge</derivirana_varijabla>
  </DomainObject.Predmet.ProtustrankaFormated>
  <DomainObject.Predmet.ProtustrankaFormatedOIB>
    <izvorni_sadrzaj>  FORGAČ  d.o.o. za osposobljavanje vozača, prijevoz, trgovinu i usluge, OIB 41738837424</izvorni_sadrzaj>
    <derivirana_varijabla naziv="DomainObject.Predmet.ProtustrankaFormatedOIB_1">  FORGAČ  d.o.o. za osposobljavanje vozača, prijevoz, trgovinu i usluge, OIB 41738837424</derivirana_varijabla>
  </DomainObject.Predmet.ProtustrankaFormatedOIB>
  <DomainObject.Predmet.ProtustrankaFormatedWithAdress>
    <izvorni_sadrzaj> FORGAČ  d.o.o. za osposobljavanje vozača, prijevoz, trgovinu i usluge, Vatrogasna 3, 10380 Sveti Ivan Zelina</izvorni_sadrzaj>
    <derivirana_varijabla naziv="DomainObject.Predmet.ProtustrankaFormatedWithAdress_1"> FORGAČ  d.o.o. za osposobljavanje vozača, prijevoz, trgovinu i usluge, Vatrogasna 3, 10380 Sveti Ivan Zelina</derivirana_varijabla>
  </DomainObject.Predmet.ProtustrankaFormatedWithAdress>
  <DomainObject.Predmet.ProtustrankaFormatedWithAdressOIB>
    <izvorni_sadrzaj> FORGAČ  d.o.o. za osposobljavanje vozača, prijevoz, trgovinu i usluge, OIB 41738837424, Vatrogasna 3, 10380 Sveti Ivan Zelina</izvorni_sadrzaj>
    <derivirana_varijabla naziv="DomainObject.Predmet.ProtustrankaFormatedWithAdressOIB_1"> FORGAČ  d.o.o. za osposobljavanje vozača, prijevoz, trgovinu i usluge, OIB 41738837424, Vatrogasna 3, 10380 Sveti Ivan Zelina</derivirana_varijabla>
  </DomainObject.Predmet.ProtustrankaFormatedWithAdressOIB>
  <DomainObject.Predmet.ProtustrankaWithAdress>
    <izvorni_sadrzaj>FORGAČ  d.o.o. za osposobljavanje vozača, prijevoz, trgovinu i usluge Vatrogasna 3, 10380 Sveti Ivan Zelina</izvorni_sadrzaj>
    <derivirana_varijabla naziv="DomainObject.Predmet.ProtustrankaWithAdress_1">FORGAČ  d.o.o. za osposobljavanje vozača, prijevoz, trgovinu i usluge Vatrogasna 3, 10380 Sveti Ivan Zelina</derivirana_varijabla>
  </DomainObject.Predmet.ProtustrankaWithAdress>
  <DomainObject.Predmet.ProtustrankaWithAdressOIB>
    <izvorni_sadrzaj>FORGAČ  d.o.o. za osposobljavanje vozača, prijevoz, trgovinu i usluge, OIB 41738837424, Vatrogasna 3, 10380 Sveti Ivan Zelina</izvorni_sadrzaj>
    <derivirana_varijabla naziv="DomainObject.Predmet.ProtustrankaWithAdressOIB_1">FORGAČ  d.o.o. za osposobljavanje vozača, prijevoz, trgovinu i usluge, OIB 41738837424, Vatrogasna 3, 10380 Sveti Ivan Zelina</derivirana_varijabla>
  </DomainObject.Predmet.ProtustrankaWithAdressOIB>
  <DomainObject.Predmet.ProtustrankaNazivFormated>
    <izvorni_sadrzaj>FORGAČ  d.o.o. za osposobljavanje vozača, prijevoz, trgovinu i usluge</izvorni_sadrzaj>
    <derivirana_varijabla naziv="DomainObject.Predmet.ProtustrankaNazivFormated_1">FORGAČ  d.o.o. za osposobljavanje vozača, prijevoz, trgovinu i usluge</derivirana_varijabla>
  </DomainObject.Predmet.ProtustrankaNazivFormated>
  <DomainObject.Predmet.ProtustrankaNazivFormatedOIB>
    <izvorni_sadrzaj>FORGAČ  d.o.o. za osposobljavanje vozača, prijevoz, trgovinu i usluge, OIB 41738837424</izvorni_sadrzaj>
    <derivirana_varijabla naziv="DomainObject.Predmet.ProtustrankaNazivFormatedOIB_1">FORGAČ  d.o.o. za osposobljavanje vozača, prijevoz, trgovinu i usluge, OIB 41738837424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FORGAČ  d.o.o. za osposobljavanje vozača, prijevoz, trgovinu i usluge</item>
    </izvorni_sadrzaj>
    <derivirana_varijabla naziv="DomainObject.Predmet.ProtuStrankaListFormated_1">
      <item>FORGAČ  d.o.o. za osposobljavanje vozača, prijevoz, trgovinu i usluge</item>
    </derivirana_varijabla>
  </DomainObject.Predmet.ProtuStrankaListFormated>
  <DomainObject.Predmet.ProtuStrankaListFormatedOIB>
    <izvorni_sadrzaj>
      <item>FORGAČ  d.o.o. za osposobljavanje vozača, prijevoz, trgovinu i usluge, OIB 41738837424</item>
    </izvorni_sadrzaj>
    <derivirana_varijabla naziv="DomainObject.Predmet.ProtuStrankaListFormatedOIB_1">
      <item>FORGAČ  d.o.o. za osposobljavanje vozača, prijevoz, trgovinu i usluge, OIB 41738837424</item>
    </derivirana_varijabla>
  </DomainObject.Predmet.ProtuStrankaListFormatedOIB>
  <DomainObject.Predmet.ProtuStrankaListFormatedWithAdress>
    <izvorni_sadrzaj>
      <item>FORGAČ  d.o.o. za osposobljavanje vozača, prijevoz, trgovinu i usluge, Vatrogasna 3, 10380 Sveti Ivan Zelina</item>
    </izvorni_sadrzaj>
    <derivirana_varijabla naziv="DomainObject.Predmet.ProtuStrankaListFormatedWithAdress_1">
      <item>FORGAČ  d.o.o. za osposobljavanje vozača, prijevoz, trgovinu i usluge, Vatrogasna 3, 10380 Sveti Ivan Zelina</item>
    </derivirana_varijabla>
  </DomainObject.Predmet.ProtuStrankaListFormatedWithAdress>
  <DomainObject.Predmet.ProtuStrankaListFormatedWithAdressOIB>
    <izvorni_sadrzaj>
      <item>FORGAČ  d.o.o. za osposobljavanje vozača, prijevoz, trgovinu i usluge, OIB 41738837424, Vatrogasna 3, 10380 Sveti Ivan Zelina</item>
    </izvorni_sadrzaj>
    <derivirana_varijabla naziv="DomainObject.Predmet.ProtuStrankaListFormatedWithAdressOIB_1">
      <item>FORGAČ  d.o.o. za osposobljavanje vozača, prijevoz, trgovinu i usluge, OIB 41738837424, Vatrogasna 3, 10380 Sveti Ivan Zelina</item>
    </derivirana_varijabla>
  </DomainObject.Predmet.ProtuStrankaListFormatedWithAdressOIB>
  <DomainObject.Predmet.ProtuStrankaListNazivFormated>
    <izvorni_sadrzaj>
      <item>FORGAČ  d.o.o. za osposobljavanje vozača, prijevoz, trgovinu i usluge</item>
    </izvorni_sadrzaj>
    <derivirana_varijabla naziv="DomainObject.Predmet.ProtuStrankaListNazivFormated_1">
      <item>FORGAČ  d.o.o. za osposobljavanje vozača, prijevoz, trgovinu i usluge</item>
    </derivirana_varijabla>
  </DomainObject.Predmet.ProtuStrankaListNazivFormated>
  <DomainObject.Predmet.ProtuStrankaListNazivFormatedOIB>
    <izvorni_sadrzaj>
      <item>FORGAČ  d.o.o. za osposobljavanje vozača, prijevoz, trgovinu i usluge, OIB 41738837424</item>
    </izvorni_sadrzaj>
    <derivirana_varijabla naziv="DomainObject.Predmet.ProtuStrankaListNazivFormatedOIB_1">
      <item>FORGAČ  d.o.o. za osposobljavanje vozača, prijevoz, trgovinu i usluge, OIB 41738837424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FORGAČ  d.o.o. za osposobljavanje vozača, prijevoz, trgovinu i usluge</izvorni_sadrzaj>
    <derivirana_varijabla naziv="DomainObject.Predmet.ProtustrankaIDrugi_1">FORGAČ  d.o.o. za osposobljavanje vozača, prijevoz,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FORGAČ  d.o.o. za osposobljavanje vozača, prijevoz, trgovinu i usluge, OIB 41738837424, Vatrogasna 3, 10380 Sveti Ivan Zelina</izvorni_sadrzaj>
    <derivirana_varijabla naziv="DomainObject.Predmet.ProtustrankaIDrugiAdressOIB_1">FORGAČ  d.o.o. za osposobljavanje vozača, prijevoz, trgovinu i usluge, OIB 41738837424, Vatrogasna 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FORGAČ  d.o.o. za osposobljavanje vozača, prijevoz, trgovinu i usluge</item>
    </izvorni_sadrzaj>
    <derivirana_varijabla naziv="DomainObject.Predmet.SudioniciListNaziv_1">
      <item>FINA Regionalni centar Zagreb</item>
      <item>FORGAČ  d.o.o. za osposobljavanje vozača, prijevoz, trgovinu i usluge</item>
    </derivirana_varijabla>
  </DomainObject.Predmet.SudioniciListNaziv>
  <DomainObject.Predmet.SudioniciListAdressOIB>
    <izvorni_sadrzaj>
      <item>FINA Regionalni centar Zagreb, OIB 85821130368, Ulica grada Vukovara 70,10000 Zagreb</item>
      <item>FORGAČ  d.o.o. za osposobljavanje vozača, prijevoz, trgovinu i usluge, OIB 41738837424, Vatrogasna 3,10380 Sveti Ivan Zelina</item>
    </izvorni_sadrzaj>
    <derivirana_varijabla naziv="DomainObject.Predmet.SudioniciListAdressOIB_1">
      <item>FINA Regionalni centar Zagreb, OIB 85821130368, Ulica grada Vukovara 70,10000 Zagreb</item>
      <item>FORGAČ  d.o.o. za osposobljavanje vozača, prijevoz, trgovinu i usluge, OIB 41738837424, Vatrogasna 3,10380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41738837424</item>
    </izvorni_sadrzaj>
    <derivirana_varijabla naziv="DomainObject.Predmet.SudioniciListNazivOIB_1">
      <item>, OIB 85821130368</item>
      <item>, OIB 41738837424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2031</properties:Characters>
  <properties:Lines>69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2016-02-29T11:54:00Z</dcterms:created>
  <dc:creator>Mihael Kovačić</dc:creator>
  <cp:lastModifiedBy>Sonja Pilić</cp:lastModifiedBy>
  <cp:lastPrinted>2016-02-29T11:55:00Z</cp:lastPrinted>
  <dcterms:modified xmlns:xsi="http://www.w3.org/2001/XMLSchema-instance" xsi:type="dcterms:W3CDTF">2016-02-29T11:58:00Z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