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54c99" w14:paraId="0a54c99" w:rsidRDefault="00AE649C" w:rsidP="004F27AE" w:rsidR="00AE649C" w:rsidRPr="00B76F3C">
      <w:pPr>
        <w:pStyle w:val="NormaleSPIS"/>
        <w15:collapsed w:val="false"/>
      </w:pPr>
      <w:bookmarkStart w:name="_GoBack" w:id="0"/>
      <w:bookmarkEnd w:id="0"/>
    </w:p>
    <w:p w:rsidRDefault="00AB4602" w:rsidP="00B236F0"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236F0">
        <w:t>REPUBLIKA HRVATSKA</w:t>
      </w:r>
    </w:p>
    <w:p w:rsidRDefault="00B236F0" w:rsidP="00B236F0" w:rsidR="00B236F0">
      <w:pPr>
        <w:pStyle w:val="NormaleSPIS"/>
        <w:spacing w:after="0"/>
        <w:ind w:firstLine="0"/>
      </w:pPr>
      <w:r>
        <w:t>Trgovački sud u Varaždinu</w:t>
      </w:r>
    </w:p>
    <w:p w:rsidRDefault="00B236F0" w:rsidP="00B236F0" w:rsidR="00B236F0">
      <w:pPr>
        <w:pStyle w:val="NormaleSPIS"/>
        <w:spacing w:after="0"/>
        <w:ind w:firstLine="0"/>
      </w:pPr>
      <w:r>
        <w:t>Varaždin, Braće Radić br. 2.</w:t>
      </w:r>
    </w:p>
    <w:p w:rsidRDefault="00B236F0" w:rsidP="00B236F0" w:rsidR="00B236F0" w:rsidRPr="00B76F3C">
      <w:pPr>
        <w:pStyle w:val="NormaleSPIS"/>
        <w:ind w:firstLine="0"/>
      </w:pPr>
    </w:p>
    <w:p w:rsidRDefault="00B236F0" w:rsidP="00B236F0" w:rsidR="00B236F0">
      <w:pPr>
        <w:pStyle w:val="SudNaziv"/>
        <w:jc w:val="center"/>
        <w:rPr>
          <w:b w:val="false"/>
        </w:rPr>
      </w:pPr>
      <w:r>
        <w:rPr>
          <w:b w:val="false"/>
        </w:rPr>
        <w:t>R E P U B L I K A      H R V A T S K A</w:t>
      </w:r>
    </w:p>
    <w:p w:rsidRDefault="00B236F0" w:rsidP="00B236F0" w:rsidR="00B236F0">
      <w:pPr>
        <w:pStyle w:val="SudNaziv"/>
        <w:jc w:val="center"/>
        <w:rPr>
          <w:b w:val="false"/>
        </w:rPr>
      </w:pPr>
    </w:p>
    <w:p w:rsidRDefault="00B236F0" w:rsidP="00B236F0" w:rsidR="00B236F0">
      <w:pPr>
        <w:pStyle w:val="SudNaziv"/>
        <w:jc w:val="center"/>
        <w:rPr>
          <w:b w:val="false"/>
        </w:rPr>
      </w:pPr>
      <w:r>
        <w:rPr>
          <w:b w:val="false"/>
        </w:rPr>
        <w:t>R  J  E  Š  E  N  J  E</w:t>
      </w:r>
    </w:p>
    <w:p w:rsidRDefault="00B236F0" w:rsidP="00B236F0" w:rsidR="00B236F0">
      <w:pPr>
        <w:pStyle w:val="SudNaziv"/>
        <w:jc w:val="center"/>
      </w:pPr>
    </w:p>
    <w:p w:rsidRDefault="00B236F0" w:rsidP="00B236F0" w:rsidR="00B236F0">
      <w:pPr>
        <w:pStyle w:val="SudSjedite"/>
      </w:pPr>
      <w:r>
        <w:tab/>
      </w:r>
    </w:p>
    <w:p w:rsidRDefault="00B236F0" w:rsidP="00B236F0" w:rsidR="00B236F0">
      <w:pPr>
        <w:ind w:firstLine="708"/>
        <w:jc w:val="both"/>
        <w:rPr>
          <w:szCs w:val="20"/>
        </w:rPr>
      </w:pPr>
      <w:r>
        <w:rPr>
          <w:bCs/>
          <w:szCs w:val="20"/>
        </w:rPr>
        <w:t>TRGOVAČKI SUD U VARAŽDINU,</w:t>
      </w:r>
      <w:r>
        <w:rPr>
          <w:szCs w:val="20"/>
        </w:rPr>
        <w:t xml:space="preserve"> po sucu toga suda Hugu </w:t>
      </w:r>
      <w:proofErr w:type="spellStart"/>
      <w:r>
        <w:rPr>
          <w:szCs w:val="20"/>
        </w:rPr>
        <w:t>Wedemeyeru</w:t>
      </w:r>
      <w:proofErr w:type="spellEnd"/>
      <w:r>
        <w:rPr>
          <w:szCs w:val="20"/>
        </w:rPr>
        <w:t xml:space="preserve">, u </w:t>
      </w:r>
      <w:proofErr w:type="spellStart"/>
      <w:r>
        <w:rPr>
          <w:szCs w:val="20"/>
        </w:rPr>
        <w:t>predstečajnom</w:t>
      </w:r>
      <w:proofErr w:type="spellEnd"/>
      <w:r>
        <w:rPr>
          <w:szCs w:val="20"/>
        </w:rPr>
        <w:t xml:space="preserve"> postupku u povodu prijedloga dužnika POLIKLINIKA SVETI NIKOLA II, iz Varaždina, </w:t>
      </w:r>
      <w:proofErr w:type="spellStart"/>
      <w:r>
        <w:rPr>
          <w:szCs w:val="20"/>
        </w:rPr>
        <w:t>Kukuljevićeva</w:t>
      </w:r>
      <w:proofErr w:type="spellEnd"/>
      <w:r>
        <w:rPr>
          <w:szCs w:val="20"/>
        </w:rPr>
        <w:t xml:space="preserve"> br. 6, OIB: 88814695324</w:t>
      </w:r>
      <w:r>
        <w:t xml:space="preserve">, </w:t>
      </w:r>
      <w:r>
        <w:rPr>
          <w:szCs w:val="20"/>
        </w:rPr>
        <w:t xml:space="preserve">odlučujući o zahtjevu povjerenika Zorislava </w:t>
      </w:r>
      <w:proofErr w:type="spellStart"/>
      <w:r>
        <w:rPr>
          <w:szCs w:val="20"/>
        </w:rPr>
        <w:t>Novoselca</w:t>
      </w:r>
      <w:proofErr w:type="spellEnd"/>
      <w:r>
        <w:rPr>
          <w:szCs w:val="20"/>
        </w:rPr>
        <w:t xml:space="preserve">, iz Osijeka, </w:t>
      </w:r>
      <w:r>
        <w:t>Kapucinska br. 27/II, OIB: 35178090537</w:t>
      </w:r>
      <w:r>
        <w:rPr>
          <w:szCs w:val="20"/>
        </w:rPr>
        <w:t>za određivanje nagrade i naknade t</w:t>
      </w:r>
      <w:r w:rsidR="00D96919">
        <w:rPr>
          <w:szCs w:val="20"/>
        </w:rPr>
        <w:t>roškova, izvan ročišta 2. listopada</w:t>
      </w:r>
      <w:r>
        <w:rPr>
          <w:szCs w:val="20"/>
        </w:rPr>
        <w:t xml:space="preserve"> 2017.</w:t>
      </w:r>
    </w:p>
    <w:p w:rsidRDefault="00B236F0" w:rsidP="00B236F0" w:rsidR="00B236F0">
      <w:pPr>
        <w:rPr>
          <w:bCs/>
          <w:szCs w:val="20"/>
        </w:rPr>
      </w:pPr>
    </w:p>
    <w:p w:rsidRDefault="00B236F0" w:rsidP="00B236F0" w:rsidR="00B236F0">
      <w:pPr>
        <w:jc w:val="center"/>
        <w:rPr>
          <w:bCs/>
          <w:szCs w:val="20"/>
        </w:rPr>
      </w:pPr>
      <w:r>
        <w:rPr>
          <w:bCs/>
          <w:szCs w:val="20"/>
        </w:rPr>
        <w:t>r i j e š i o      j e</w:t>
      </w:r>
    </w:p>
    <w:p w:rsidRDefault="00B236F0" w:rsidP="00B236F0" w:rsidR="00B236F0">
      <w:pPr>
        <w:jc w:val="both"/>
      </w:pPr>
      <w:r>
        <w:t xml:space="preserve">          </w:t>
      </w:r>
      <w:r>
        <w:tab/>
        <w:t xml:space="preserve"> I/ Zorislavu </w:t>
      </w:r>
      <w:proofErr w:type="spellStart"/>
      <w:r>
        <w:t>Novoselcu</w:t>
      </w:r>
      <w:proofErr w:type="spellEnd"/>
      <w:r>
        <w:t xml:space="preserve">, iz Osijeka, Kapucinska br. 27/II, OIB: 35178090537, povjereniku u </w:t>
      </w:r>
      <w:proofErr w:type="spellStart"/>
      <w:r>
        <w:t>predstečajnom</w:t>
      </w:r>
      <w:proofErr w:type="spellEnd"/>
      <w:r>
        <w:t xml:space="preserve"> postupku nad dužnikom </w:t>
      </w:r>
      <w:r>
        <w:rPr>
          <w:szCs w:val="20"/>
        </w:rPr>
        <w:t>POLIKLINIKA SVETI NIKOLA II, iz Varaždina,</w:t>
      </w:r>
      <w:r>
        <w:t xml:space="preserve"> određuje se nagrada za obavljanje službe povjerenika u ovom postupku u bruto iznosu od 7.000,00 kuna</w:t>
      </w:r>
      <w:r w:rsidR="00FC46F4">
        <w:t>, te mu se određuje i nakna</w:t>
      </w:r>
      <w:r w:rsidR="004869F5">
        <w:t>da troškova u iznosu od 2.180,00</w:t>
      </w:r>
      <w:r w:rsidR="00FC46F4">
        <w:t xml:space="preserve"> kuna.</w:t>
      </w:r>
    </w:p>
    <w:p w:rsidRDefault="00FC46F4" w:rsidP="00B236F0" w:rsidR="00B236F0">
      <w:pPr>
        <w:jc w:val="both"/>
      </w:pPr>
      <w:r>
        <w:tab/>
        <w:t xml:space="preserve">II/ Nalaže se dužniku </w:t>
      </w:r>
      <w:r>
        <w:rPr>
          <w:szCs w:val="20"/>
        </w:rPr>
        <w:t xml:space="preserve">POLIKLINIKA SVETI NIKOLA II, iz Varaždina, isplatiti povjereniku Zorislavu </w:t>
      </w:r>
      <w:proofErr w:type="spellStart"/>
      <w:r>
        <w:rPr>
          <w:szCs w:val="20"/>
        </w:rPr>
        <w:t>Novoselcu</w:t>
      </w:r>
      <w:proofErr w:type="spellEnd"/>
      <w:r>
        <w:rPr>
          <w:szCs w:val="20"/>
        </w:rPr>
        <w:t xml:space="preserve"> nagradu i naknadu troškova iz točke I izreke ovog rješenja po pravomoćnosti istog u roku od 8 dana na žiro-račun broj HR 5423400093110340729 kod Privredne banke Zagreb d.d.</w:t>
      </w:r>
    </w:p>
    <w:p w:rsidRDefault="00B236F0" w:rsidP="00B236F0" w:rsidR="00B236F0">
      <w:pPr>
        <w:jc w:val="both"/>
      </w:pPr>
      <w:r>
        <w:tab/>
      </w:r>
    </w:p>
    <w:p w:rsidRDefault="00B236F0" w:rsidP="00CF2285" w:rsidR="00CF2285">
      <w:pPr>
        <w:jc w:val="center"/>
      </w:pPr>
      <w:r>
        <w:t>Obrazloženje</w:t>
      </w:r>
    </w:p>
    <w:p w:rsidRDefault="00CF2285" w:rsidP="00CF2285" w:rsidR="00CF2285">
      <w:pPr>
        <w:spacing w:after="0"/>
        <w:jc w:val="center"/>
      </w:pPr>
    </w:p>
    <w:p w:rsidRDefault="00CF2285" w:rsidP="00CF2285" w:rsidR="00CF2285">
      <w:pPr>
        <w:spacing w:after="0"/>
        <w:jc w:val="both"/>
        <w:rPr>
          <w:szCs w:val="20"/>
        </w:rPr>
      </w:pPr>
      <w:r>
        <w:tab/>
        <w:t xml:space="preserve">Rješenjem ovoga suda poslovni broj 5 St-711/16-4 od 31. svibnja 2016. otvoren je </w:t>
      </w:r>
      <w:proofErr w:type="spellStart"/>
      <w:r>
        <w:t>predstečajni</w:t>
      </w:r>
      <w:proofErr w:type="spellEnd"/>
      <w:r>
        <w:t xml:space="preserve"> postupak nad dužnikom </w:t>
      </w:r>
      <w:r>
        <w:rPr>
          <w:szCs w:val="20"/>
        </w:rPr>
        <w:t xml:space="preserve">POLIKLINIKA SVETI NIKOLA II, iz Varaždina, dok je rješenjem ovoga suda poslovni broj 6 St-711/16-5 od 10. lipnja 2016. za povjerenika u tom postupku imenovan Zorislav </w:t>
      </w:r>
      <w:proofErr w:type="spellStart"/>
      <w:r>
        <w:rPr>
          <w:szCs w:val="20"/>
        </w:rPr>
        <w:t>Novoselac</w:t>
      </w:r>
      <w:proofErr w:type="spellEnd"/>
      <w:r>
        <w:rPr>
          <w:szCs w:val="20"/>
        </w:rPr>
        <w:t xml:space="preserve"> iz Osijeka, Kapucinska br. 27/II.</w:t>
      </w:r>
    </w:p>
    <w:p w:rsidRDefault="00CF2285" w:rsidP="00CF2285" w:rsidR="00CF2285">
      <w:pPr>
        <w:spacing w:after="0"/>
        <w:jc w:val="both"/>
        <w:rPr>
          <w:szCs w:val="20"/>
        </w:rPr>
      </w:pPr>
      <w:r>
        <w:rPr>
          <w:szCs w:val="20"/>
        </w:rPr>
        <w:tab/>
        <w:t xml:space="preserve">Rješenjem ovoga suda poslovni broj 6 St-711/16-22 od 5. srpnja 2017. potvrđen je </w:t>
      </w:r>
      <w:proofErr w:type="spellStart"/>
      <w:r>
        <w:rPr>
          <w:szCs w:val="20"/>
        </w:rPr>
        <w:t>predstečajni</w:t>
      </w:r>
      <w:proofErr w:type="spellEnd"/>
      <w:r>
        <w:rPr>
          <w:szCs w:val="20"/>
        </w:rPr>
        <w:t xml:space="preserve"> sporazum zaključen između gore navedenog dužnika, te vjerovnika.</w:t>
      </w:r>
    </w:p>
    <w:p w:rsidRDefault="009D067E" w:rsidP="00CF2285" w:rsidR="007058BD">
      <w:pPr>
        <w:spacing w:after="0"/>
        <w:jc w:val="both"/>
        <w:rPr>
          <w:szCs w:val="20"/>
        </w:rPr>
      </w:pPr>
      <w:r>
        <w:rPr>
          <w:szCs w:val="20"/>
        </w:rPr>
        <w:tab/>
        <w:t xml:space="preserve">Na ročištu radi ispitivanja tražbina u ovom </w:t>
      </w:r>
      <w:proofErr w:type="spellStart"/>
      <w:r>
        <w:rPr>
          <w:szCs w:val="20"/>
        </w:rPr>
        <w:t>predstečajnom</w:t>
      </w:r>
      <w:proofErr w:type="spellEnd"/>
      <w:r>
        <w:rPr>
          <w:szCs w:val="20"/>
        </w:rPr>
        <w:t xml:space="preserve"> postupku održanom 13. srpnja 2016. povjerenik </w:t>
      </w:r>
      <w:proofErr w:type="spellStart"/>
      <w:r>
        <w:rPr>
          <w:szCs w:val="20"/>
        </w:rPr>
        <w:t>predstečajne</w:t>
      </w:r>
      <w:proofErr w:type="spellEnd"/>
      <w:r>
        <w:rPr>
          <w:szCs w:val="20"/>
        </w:rPr>
        <w:t xml:space="preserve"> nagodbe  predao je u spis podnesak kojim je zatražio isplatu nagrade u bruto izn</w:t>
      </w:r>
      <w:r w:rsidR="00891415">
        <w:rPr>
          <w:szCs w:val="20"/>
        </w:rPr>
        <w:t>osu od 7.000,00 kuna, te naknadu</w:t>
      </w:r>
      <w:r>
        <w:rPr>
          <w:szCs w:val="20"/>
        </w:rPr>
        <w:t xml:space="preserve"> troškova putovanja na relaciji Osijek-Varaždin-Osijek u iznosu od 920,00 kuna, te na ime naknade dnevnice u iznosu od 170,00 kuna. Nadalje n</w:t>
      </w:r>
      <w:r w:rsidR="00CF2285">
        <w:rPr>
          <w:szCs w:val="20"/>
        </w:rPr>
        <w:t xml:space="preserve">a održanom ročištu radi ispitivanja tražbina 13. srpnja 2016. </w:t>
      </w:r>
      <w:r w:rsidR="004809E2">
        <w:rPr>
          <w:szCs w:val="20"/>
        </w:rPr>
        <w:t xml:space="preserve">povjerenik je </w:t>
      </w:r>
      <w:r w:rsidR="00D541E5">
        <w:rPr>
          <w:szCs w:val="20"/>
        </w:rPr>
        <w:t>ponovo u spis dostavio podnesak u kojem je ponovio da zahtijeva isplatu na ime</w:t>
      </w:r>
      <w:r w:rsidR="004809E2">
        <w:rPr>
          <w:szCs w:val="20"/>
        </w:rPr>
        <w:t xml:space="preserve"> </w:t>
      </w:r>
      <w:r w:rsidR="00D541E5">
        <w:rPr>
          <w:szCs w:val="20"/>
        </w:rPr>
        <w:lastRenderedPageBreak/>
        <w:t>nagrade</w:t>
      </w:r>
      <w:r w:rsidR="007058BD">
        <w:rPr>
          <w:szCs w:val="20"/>
        </w:rPr>
        <w:t xml:space="preserve"> za obavljene poslove povjerenika u </w:t>
      </w:r>
      <w:r w:rsidR="00891415">
        <w:rPr>
          <w:szCs w:val="20"/>
        </w:rPr>
        <w:t>iznosu od 7.000,00 kuna, te da zahtijeva daljnju naknadu</w:t>
      </w:r>
      <w:r w:rsidR="007058BD">
        <w:rPr>
          <w:szCs w:val="20"/>
        </w:rPr>
        <w:t xml:space="preserve"> </w:t>
      </w:r>
      <w:r w:rsidR="004809E2">
        <w:rPr>
          <w:szCs w:val="20"/>
        </w:rPr>
        <w:t xml:space="preserve">troškova </w:t>
      </w:r>
      <w:r w:rsidR="007058BD">
        <w:rPr>
          <w:szCs w:val="20"/>
        </w:rPr>
        <w:t>na ime putovanja osobnim vozilom na relaciji Osijek-Varaždin-Osijek u iznosu od 920,00 kuna</w:t>
      </w:r>
      <w:r w:rsidR="00536AEB">
        <w:rPr>
          <w:szCs w:val="20"/>
        </w:rPr>
        <w:t xml:space="preserve"> i to tako što je navedenu udaljenost od 460 kilometara pomnožio sa 2,00 kuna po kilometru, te je ujedno zatražio naknadu troškova</w:t>
      </w:r>
      <w:r w:rsidR="007058BD">
        <w:rPr>
          <w:szCs w:val="20"/>
        </w:rPr>
        <w:t xml:space="preserve"> na ime dnevnice u iznosu od 170,00 kuna</w:t>
      </w:r>
      <w:r w:rsidR="00132924">
        <w:rPr>
          <w:szCs w:val="20"/>
        </w:rPr>
        <w:t>.</w:t>
      </w:r>
    </w:p>
    <w:p w:rsidRDefault="00132924" w:rsidP="00CF2285" w:rsidR="00132924">
      <w:pPr>
        <w:spacing w:after="0"/>
        <w:jc w:val="both"/>
        <w:rPr>
          <w:szCs w:val="20"/>
        </w:rPr>
      </w:pPr>
      <w:r>
        <w:rPr>
          <w:szCs w:val="20"/>
        </w:rPr>
        <w:tab/>
        <w:t>Povjerenik je u spis 26. rujna 2017. dostavio i naloge za izvršeno službeno putovanje i to za putovanje održano 13. srpnja 2016. radi prisustvovanja ročištu radi ispitivanja tražbina, te za službeno putovanje izvršeno 10. listopada 2016. za prisustvovanje ročištu za glasovanje o planu restrukturiranja u ovom postupku</w:t>
      </w:r>
      <w:r w:rsidR="00536AEB">
        <w:rPr>
          <w:szCs w:val="20"/>
        </w:rPr>
        <w:t>.</w:t>
      </w:r>
    </w:p>
    <w:p w:rsidRDefault="008A6656" w:rsidP="00CF2285" w:rsidR="008A6656">
      <w:pPr>
        <w:spacing w:after="0"/>
        <w:jc w:val="both"/>
        <w:rPr>
          <w:szCs w:val="20"/>
        </w:rPr>
      </w:pPr>
      <w:r>
        <w:rPr>
          <w:szCs w:val="20"/>
        </w:rPr>
        <w:tab/>
        <w:t>Odredbom čl. 23. st. 3. Stečajnog zakona (Narodne novine br. 71/15., dalje : SZ-a) propisano je da na određivanje povjerenika, nadzor nad njegovim radom, odgovornost, te nagradu i naknadu troškova za rad na odgovarajući se način primjenjuju odredbe ovoga Zakona o stečajnom upravitelju</w:t>
      </w:r>
      <w:r w:rsidR="00623C31">
        <w:rPr>
          <w:szCs w:val="20"/>
        </w:rPr>
        <w:t>.</w:t>
      </w:r>
    </w:p>
    <w:p w:rsidRDefault="00623C31" w:rsidP="00CF2285" w:rsidR="00623C31">
      <w:pPr>
        <w:spacing w:after="0"/>
        <w:jc w:val="both"/>
        <w:rPr>
          <w:szCs w:val="20"/>
        </w:rPr>
      </w:pPr>
      <w:r>
        <w:rPr>
          <w:szCs w:val="20"/>
        </w:rPr>
        <w:tab/>
        <w:t>Odredbom čl. 76. st. 1. t. 6. SZ-a propisano je da sud u stečajnom postupku određuje nagradu stečajnom upravitelju</w:t>
      </w:r>
      <w:r w:rsidR="00AE583B">
        <w:rPr>
          <w:szCs w:val="20"/>
        </w:rPr>
        <w:t>, dok je odredbom čl. 94. st. 1., st. 2. i st. 3.  SZ-a propisano da stečajni upravitelj ima pravo na nagradu za svoj rad i naknadu stvarnih troškova, da nagradu stečajnom upravitelju rješenjem određuje sud prema uredbi kojom Vlada Republike Hrvatske utvrđuje kriterije i način obračuna i plaćanja nagrade stečajnim upraviteljima, a da naknadu troškova rješenjem određuje sud na temelju pisanoga, obrazloženoga i dokumentiranoga izvješća stečajnoga upravitelja.</w:t>
      </w:r>
    </w:p>
    <w:p w:rsidRDefault="00CF2285" w:rsidP="00EA559C" w:rsidR="00EA559C">
      <w:pPr>
        <w:spacing w:after="0"/>
        <w:jc w:val="both"/>
        <w:rPr>
          <w:szCs w:val="20"/>
        </w:rPr>
      </w:pPr>
      <w:r>
        <w:rPr>
          <w:szCs w:val="20"/>
        </w:rPr>
        <w:tab/>
      </w:r>
      <w:r w:rsidR="00AE583B">
        <w:rPr>
          <w:szCs w:val="20"/>
        </w:rPr>
        <w:t xml:space="preserve">Odredbom čl. </w:t>
      </w:r>
      <w:r w:rsidR="00F84C2A">
        <w:rPr>
          <w:szCs w:val="20"/>
        </w:rPr>
        <w:t xml:space="preserve">2. Uredbe o kriterijima i načinu obračuna i plaćanja nagrade stečajnim upraviteljima (Narodne novine br. 105/15., dalje : Uredba) određeno je, između ostalog, </w:t>
      </w:r>
      <w:r w:rsidR="001178CC">
        <w:rPr>
          <w:szCs w:val="20"/>
        </w:rPr>
        <w:t xml:space="preserve">kako povjerenik </w:t>
      </w:r>
      <w:proofErr w:type="spellStart"/>
      <w:r w:rsidR="001178CC">
        <w:rPr>
          <w:szCs w:val="20"/>
        </w:rPr>
        <w:t>predstečajnog</w:t>
      </w:r>
      <w:proofErr w:type="spellEnd"/>
      <w:r w:rsidR="001178CC">
        <w:rPr>
          <w:szCs w:val="20"/>
        </w:rPr>
        <w:t xml:space="preserve"> postupka ima pravo na nagradu za obavljene poslove, dok je odredbom čl. 15. Uredbe propisano da su svi iznosi koji se primjenjuju u ovoj Uredbi bruto iznosi</w:t>
      </w:r>
      <w:r w:rsidR="00EA559C">
        <w:rPr>
          <w:szCs w:val="20"/>
        </w:rPr>
        <w:t xml:space="preserve">. </w:t>
      </w:r>
    </w:p>
    <w:p w:rsidRDefault="00EA559C" w:rsidP="003B1C38" w:rsidR="00CF2285">
      <w:pPr>
        <w:spacing w:after="0"/>
        <w:jc w:val="both"/>
        <w:rPr>
          <w:szCs w:val="20"/>
        </w:rPr>
      </w:pPr>
      <w:r>
        <w:rPr>
          <w:szCs w:val="20"/>
        </w:rPr>
        <w:t xml:space="preserve">Nadalje, odredbom čl. 3. Uredbe određeno je da povjereniku </w:t>
      </w:r>
      <w:proofErr w:type="spellStart"/>
      <w:r>
        <w:rPr>
          <w:szCs w:val="20"/>
        </w:rPr>
        <w:t>predstečajnoga</w:t>
      </w:r>
      <w:proofErr w:type="spellEnd"/>
      <w:r>
        <w:rPr>
          <w:szCs w:val="20"/>
        </w:rPr>
        <w:t xml:space="preserve"> postupka pripada pravo na jednokratnu nagradu za poslove obavljene u </w:t>
      </w:r>
      <w:proofErr w:type="spellStart"/>
      <w:r>
        <w:rPr>
          <w:szCs w:val="20"/>
        </w:rPr>
        <w:t>predstečajnom</w:t>
      </w:r>
      <w:proofErr w:type="spellEnd"/>
      <w:r>
        <w:rPr>
          <w:szCs w:val="20"/>
        </w:rPr>
        <w:t xml:space="preserve"> postupku u iznosu od 3.000,00 kuna do 20.0000,00 kuna, da nagradu povjereniku </w:t>
      </w:r>
      <w:proofErr w:type="spellStart"/>
      <w:r>
        <w:rPr>
          <w:szCs w:val="20"/>
        </w:rPr>
        <w:t>predstečajnoga</w:t>
      </w:r>
      <w:proofErr w:type="spellEnd"/>
      <w:r>
        <w:rPr>
          <w:szCs w:val="20"/>
        </w:rPr>
        <w:t xml:space="preserve"> postupka određuje sud vodeći računa o složenosti poslova koje je obavio, a da je obveznik isplate nagrade iz st. 1. ovoga članka dužnik.</w:t>
      </w:r>
    </w:p>
    <w:p w:rsidRDefault="003B1C38" w:rsidP="00F64D12" w:rsidR="00F64D12">
      <w:pPr>
        <w:spacing w:after="0"/>
        <w:jc w:val="both"/>
        <w:rPr>
          <w:szCs w:val="20"/>
        </w:rPr>
      </w:pPr>
      <w:r>
        <w:rPr>
          <w:szCs w:val="20"/>
        </w:rPr>
        <w:tab/>
        <w:t xml:space="preserve">Uzimajući u obzir navedenu odredbu čl. 3. Uredbe, te složenost poslova koje je obavio povjerenik u ovom postupku, sud je ocijenio da je predmetni postupak </w:t>
      </w:r>
      <w:proofErr w:type="spellStart"/>
      <w:r>
        <w:rPr>
          <w:szCs w:val="20"/>
        </w:rPr>
        <w:t>postupak</w:t>
      </w:r>
      <w:proofErr w:type="spellEnd"/>
      <w:r>
        <w:rPr>
          <w:szCs w:val="20"/>
        </w:rPr>
        <w:t xml:space="preserve"> „srednje razine složenosti“, da je povjerenik sukladno Zakonu obavljao svoju dužnost tijekom ovog postupka od njegovog otvaranja pa do donošenja rješenja o prihvaćanju plana restrukturiranja, da se povjerenik tijekom postupka očitovao o prijavljenim tražbinama vjerovnika, da je sudjelovao na ročištu radi ispitivanja tražbina održanom 13. srpnja 2016.</w:t>
      </w:r>
      <w:r w:rsidR="0050281E">
        <w:rPr>
          <w:szCs w:val="20"/>
        </w:rPr>
        <w:t>, da je nadzirao poslovanje dužnika, sudjelovao na izradi plana restrukturiranja dužnika, te</w:t>
      </w:r>
      <w:r w:rsidR="007A47E7">
        <w:rPr>
          <w:szCs w:val="20"/>
        </w:rPr>
        <w:t xml:space="preserve"> da</w:t>
      </w:r>
      <w:r w:rsidR="0050281E">
        <w:rPr>
          <w:szCs w:val="20"/>
        </w:rPr>
        <w:t xml:space="preserve"> je sudjelovao na ročištu za glasovanje o planu restrukturiranja održanom </w:t>
      </w:r>
      <w:r w:rsidR="008A73D8">
        <w:rPr>
          <w:szCs w:val="20"/>
        </w:rPr>
        <w:t xml:space="preserve">10. listopada 2016. </w:t>
      </w:r>
    </w:p>
    <w:p w:rsidRDefault="008A73D8" w:rsidP="00F64D12" w:rsidR="003B1C38">
      <w:pPr>
        <w:spacing w:after="0"/>
        <w:ind w:firstLine="708"/>
        <w:jc w:val="both"/>
        <w:rPr>
          <w:szCs w:val="20"/>
        </w:rPr>
      </w:pPr>
      <w:r>
        <w:rPr>
          <w:szCs w:val="20"/>
        </w:rPr>
        <w:t xml:space="preserve">Budući, da je, kako je iznijeto, odredbom čl. 3. Uredbe propisan raspon iznosa od 3.000,00 kuna do 20.000,00 kuna na ime jednokratne nagrade povjereniku, ovaj je sud ocijenio, a uzimajući u obzir naprijed navedene okolnosti, da je zahtjev povjerenika za </w:t>
      </w:r>
      <w:r w:rsidR="00F64D12">
        <w:rPr>
          <w:szCs w:val="20"/>
        </w:rPr>
        <w:t>isplatom iznosa od 7.000,00 kuna bruto</w:t>
      </w:r>
      <w:r>
        <w:rPr>
          <w:szCs w:val="20"/>
        </w:rPr>
        <w:t xml:space="preserve"> na ime predmetne nagrade</w:t>
      </w:r>
      <w:r w:rsidR="00F64D12">
        <w:rPr>
          <w:szCs w:val="20"/>
        </w:rPr>
        <w:t xml:space="preserve"> </w:t>
      </w:r>
      <w:r w:rsidR="00452DA2">
        <w:rPr>
          <w:szCs w:val="20"/>
        </w:rPr>
        <w:t xml:space="preserve">primjeren obavljenom radu povjerenika, te da je stoga </w:t>
      </w:r>
      <w:r w:rsidR="00F64D12">
        <w:rPr>
          <w:szCs w:val="20"/>
        </w:rPr>
        <w:t>u cijelosti</w:t>
      </w:r>
      <w:r>
        <w:rPr>
          <w:szCs w:val="20"/>
        </w:rPr>
        <w:t xml:space="preserve"> osnovan</w:t>
      </w:r>
      <w:r w:rsidR="00FA2D68">
        <w:rPr>
          <w:szCs w:val="20"/>
        </w:rPr>
        <w:t>.</w:t>
      </w:r>
    </w:p>
    <w:p w:rsidRDefault="00FA2D68" w:rsidP="00F64D12" w:rsidR="00FA2D68">
      <w:pPr>
        <w:spacing w:after="0"/>
        <w:ind w:firstLine="708"/>
        <w:jc w:val="both"/>
        <w:rPr>
          <w:szCs w:val="20"/>
        </w:rPr>
      </w:pPr>
      <w:r>
        <w:rPr>
          <w:szCs w:val="20"/>
        </w:rPr>
        <w:t>Odredbom čl. 155. st. 1. t. 3. SZ-a propisano je da u troškove stečajnog postupka pripadaju i nagrade i izdaci privremenoga stečajnog upravitelja, stečajnog upravitelja i članova odbora vjerovnika.</w:t>
      </w:r>
    </w:p>
    <w:p w:rsidRDefault="00A75704" w:rsidP="00F64D12" w:rsidR="00A75704">
      <w:pPr>
        <w:spacing w:after="0"/>
        <w:ind w:firstLine="708"/>
        <w:jc w:val="both"/>
        <w:rPr>
          <w:szCs w:val="20"/>
        </w:rPr>
      </w:pPr>
      <w:r>
        <w:rPr>
          <w:szCs w:val="20"/>
        </w:rPr>
        <w:t xml:space="preserve">Sukladno odredbi čl. 94. SZ-a, a u svezi s odredbom čl. 23. SZ-a stečajni upravitelj ima pravo na nagradu za svoj rad i naknadu stvarnih troškova, a naknadu troškova rješenjem </w:t>
      </w:r>
      <w:r>
        <w:rPr>
          <w:szCs w:val="20"/>
        </w:rPr>
        <w:lastRenderedPageBreak/>
        <w:t>određuje sud na temelju pisanoga, obrazloženoga i dokumentiranoga izvješća stečajnoga upravitelja, te rješenje objavljuje na mrežnoj stranici e-Oglasna ploča sudova.</w:t>
      </w:r>
    </w:p>
    <w:p w:rsidRDefault="00A75704" w:rsidP="00F64D12" w:rsidR="00F64D12">
      <w:pPr>
        <w:spacing w:after="0"/>
        <w:ind w:firstLine="708"/>
        <w:jc w:val="both"/>
        <w:rPr>
          <w:szCs w:val="20"/>
        </w:rPr>
      </w:pPr>
      <w:r>
        <w:rPr>
          <w:szCs w:val="20"/>
        </w:rPr>
        <w:t xml:space="preserve">Povjerenik </w:t>
      </w:r>
      <w:proofErr w:type="spellStart"/>
      <w:r>
        <w:rPr>
          <w:szCs w:val="20"/>
        </w:rPr>
        <w:t>predstečajnoga</w:t>
      </w:r>
      <w:proofErr w:type="spellEnd"/>
      <w:r>
        <w:rPr>
          <w:szCs w:val="20"/>
        </w:rPr>
        <w:t xml:space="preserve"> postupka </w:t>
      </w:r>
      <w:r w:rsidR="003B4B96">
        <w:rPr>
          <w:szCs w:val="20"/>
        </w:rPr>
        <w:t xml:space="preserve">Zorislav </w:t>
      </w:r>
      <w:proofErr w:type="spellStart"/>
      <w:r w:rsidR="003B4B96">
        <w:rPr>
          <w:szCs w:val="20"/>
        </w:rPr>
        <w:t>Novoselac</w:t>
      </w:r>
      <w:proofErr w:type="spellEnd"/>
      <w:r w:rsidR="00E17EE9">
        <w:rPr>
          <w:szCs w:val="20"/>
        </w:rPr>
        <w:t>, kako je navedeno,</w:t>
      </w:r>
      <w:r w:rsidR="002A1455">
        <w:rPr>
          <w:szCs w:val="20"/>
        </w:rPr>
        <w:t xml:space="preserve"> podneskom predani</w:t>
      </w:r>
      <w:r w:rsidR="003B4B96">
        <w:rPr>
          <w:szCs w:val="20"/>
        </w:rPr>
        <w:t>m na ročištu 13. srpnja 2016. (list 96 spisa)</w:t>
      </w:r>
      <w:r w:rsidR="002A1455">
        <w:rPr>
          <w:szCs w:val="20"/>
        </w:rPr>
        <w:t>, te podneskom predanim u spis na ročištu 10. listopada 2016. (list 281 spisa)</w:t>
      </w:r>
      <w:r w:rsidR="003B4B96">
        <w:rPr>
          <w:szCs w:val="20"/>
        </w:rPr>
        <w:t xml:space="preserve"> zatražio je i naknadu troškova za korištenje osobnog automobila na relaciji Osijek-Varaždin-Osijek i to u dva navrata u iznosu od 920,00 kuna na način što je broj k</w:t>
      </w:r>
      <w:r w:rsidR="006063DB">
        <w:rPr>
          <w:szCs w:val="20"/>
        </w:rPr>
        <w:t>ilometara pomnožio sa 2,00 kuna, te je zatražio i naknadu troškova njegove dnevnice u iznosu od 170,00 kuna</w:t>
      </w:r>
      <w:r w:rsidR="005B1E45">
        <w:rPr>
          <w:szCs w:val="20"/>
        </w:rPr>
        <w:t>, za svako zadržavanje povjerenika izvan mjesta njegovog prebivališta</w:t>
      </w:r>
      <w:r w:rsidR="006063DB">
        <w:rPr>
          <w:szCs w:val="20"/>
        </w:rPr>
        <w:t xml:space="preserve">. Povjerenik </w:t>
      </w:r>
      <w:proofErr w:type="spellStart"/>
      <w:r w:rsidR="006063DB">
        <w:rPr>
          <w:szCs w:val="20"/>
        </w:rPr>
        <w:t>predstečajnog</w:t>
      </w:r>
      <w:proofErr w:type="spellEnd"/>
      <w:r w:rsidR="006063DB">
        <w:rPr>
          <w:szCs w:val="20"/>
        </w:rPr>
        <w:t xml:space="preserve"> postupka</w:t>
      </w:r>
      <w:r w:rsidR="002D6E72">
        <w:rPr>
          <w:szCs w:val="20"/>
        </w:rPr>
        <w:t>, kako je iznijeto,</w:t>
      </w:r>
      <w:r w:rsidR="006063DB">
        <w:rPr>
          <w:szCs w:val="20"/>
        </w:rPr>
        <w:t xml:space="preserve"> </w:t>
      </w:r>
      <w:r w:rsidR="000059B6">
        <w:rPr>
          <w:szCs w:val="20"/>
        </w:rPr>
        <w:t>dokumentirao je nastanak tih troškova dostavljanjem u spis putnih naloga za navedena obavljena putovanja.</w:t>
      </w:r>
    </w:p>
    <w:p w:rsidRDefault="002D6E72" w:rsidP="00F64D12" w:rsidR="002D6E72">
      <w:pPr>
        <w:spacing w:after="0"/>
        <w:ind w:firstLine="708"/>
        <w:jc w:val="both"/>
        <w:rPr>
          <w:szCs w:val="20"/>
        </w:rPr>
      </w:pPr>
      <w:r>
        <w:rPr>
          <w:szCs w:val="20"/>
        </w:rPr>
        <w:t>Odredbom čl. 6. Pravilnika o naknadi troškova u sudskim postupcima (Narodne novine br. 8/88., dalje : Pravilnik) propisano je da putni troškovi obuhvaćaju naknadu za prijevoz sredstvima javnog prometa, dok je odredbom čl. 8. navedenog Pravilnika propisano da na relacijama na kojima ne prometuju sredstva javnog prometa ili ne prometuju u pogodno vrijeme ili je iz drugih razloga bilo neophodno da se na koriste sredstva javnog prometa, svjedocima, vještacima i stručnim osobama pripada naknada troškova u vidu kilometraže. Visina naknade se obračunava prema broj prijeđenih kilometara po propisima koji vrijede za suce suda koji vode postupak</w:t>
      </w:r>
      <w:r w:rsidR="00D33309">
        <w:rPr>
          <w:szCs w:val="20"/>
        </w:rPr>
        <w:t>.</w:t>
      </w:r>
      <w:r w:rsidR="0093037A">
        <w:rPr>
          <w:szCs w:val="20"/>
        </w:rPr>
        <w:t xml:space="preserve"> Odredbom čl. 9. predmetnog Pravilnika propisano je da ako je putovanje izvršeno vlastitim prijevoznim sredstvima, visina naknade za prijevoz utvrđuje se na način propisan u čl. 8. ovog Pravilnika.</w:t>
      </w:r>
      <w:r w:rsidR="00D33309">
        <w:rPr>
          <w:szCs w:val="20"/>
        </w:rPr>
        <w:t xml:space="preserve"> Iz razloga što na relaciji Osijek-Varaždin-Osijek ne prometuje sredstvo javnog prometa, odnosno, ne prometuje u pogodno vrijeme koje bi omogućilo povjereniku da na vrijeme stigne na navedena održana ročišta kod ovoga suda, to je sud povjereniku odredio naknadu troškova u vidu kilometraže, a sve u skladu sa odredbom čl. 8.</w:t>
      </w:r>
      <w:r w:rsidR="00721793">
        <w:rPr>
          <w:szCs w:val="20"/>
        </w:rPr>
        <w:t xml:space="preserve"> i čl. 9.</w:t>
      </w:r>
      <w:r w:rsidR="00D33309">
        <w:rPr>
          <w:szCs w:val="20"/>
        </w:rPr>
        <w:t xml:space="preserve"> Pravilnika</w:t>
      </w:r>
      <w:r w:rsidR="00721793">
        <w:rPr>
          <w:szCs w:val="20"/>
        </w:rPr>
        <w:t xml:space="preserve">, </w:t>
      </w:r>
      <w:r w:rsidR="00276EB9">
        <w:rPr>
          <w:szCs w:val="20"/>
        </w:rPr>
        <w:t>a na temelju obrazloženih putnih naloga</w:t>
      </w:r>
      <w:r w:rsidR="00523C85">
        <w:rPr>
          <w:szCs w:val="20"/>
        </w:rPr>
        <w:t xml:space="preserve">, te obračuna putnih troškova </w:t>
      </w:r>
      <w:r w:rsidR="00276EB9">
        <w:rPr>
          <w:szCs w:val="20"/>
        </w:rPr>
        <w:t>povjerenika ovoga postupka</w:t>
      </w:r>
      <w:r w:rsidR="00D33309">
        <w:rPr>
          <w:szCs w:val="20"/>
        </w:rPr>
        <w:t>.</w:t>
      </w:r>
      <w:r w:rsidR="008B033D">
        <w:rPr>
          <w:szCs w:val="20"/>
        </w:rPr>
        <w:t xml:space="preserve"> </w:t>
      </w:r>
      <w:r w:rsidR="006A0751">
        <w:rPr>
          <w:szCs w:val="20"/>
        </w:rPr>
        <w:t xml:space="preserve"> </w:t>
      </w:r>
      <w:r w:rsidR="008B033D">
        <w:rPr>
          <w:szCs w:val="20"/>
        </w:rPr>
        <w:t>Nadalje, odredbom čl. 3. Odluke o visini dnevnice za službeno putovanje u zemlji i visini naknada za državne dužnosnike, suce i druge pravosudne dužnosnike, te ostale zaposlene koji se financiraju iz sredstava državnog proračuna, a čija prava nisu uređena kolektivnim ugovorima (Narodne novine br. 117/12., dalje : Odluka) propisano je da naknada troškova za korištenje privatnog automobila u službene svrhe iznosi 2,00 kuna po prijeđenom kilometru</w:t>
      </w:r>
      <w:r w:rsidR="0093037A">
        <w:rPr>
          <w:szCs w:val="20"/>
        </w:rPr>
        <w:t>.</w:t>
      </w:r>
    </w:p>
    <w:p w:rsidRDefault="00B70EA4" w:rsidP="00F64D12" w:rsidR="00B70EA4">
      <w:pPr>
        <w:spacing w:after="0"/>
        <w:ind w:firstLine="708"/>
        <w:jc w:val="both"/>
        <w:rPr>
          <w:szCs w:val="20"/>
        </w:rPr>
      </w:pPr>
      <w:r>
        <w:rPr>
          <w:szCs w:val="20"/>
        </w:rPr>
        <w:t>Na kraju sud je povjereniku</w:t>
      </w:r>
      <w:r w:rsidR="00D567F2">
        <w:rPr>
          <w:szCs w:val="20"/>
        </w:rPr>
        <w:t xml:space="preserve"> temeljem odredbe čl. 10. Pravilnika </w:t>
      </w:r>
      <w:r>
        <w:rPr>
          <w:szCs w:val="20"/>
        </w:rPr>
        <w:t>dosudio</w:t>
      </w:r>
      <w:r w:rsidR="00D567F2">
        <w:rPr>
          <w:szCs w:val="20"/>
        </w:rPr>
        <w:t xml:space="preserve"> i</w:t>
      </w:r>
      <w:r>
        <w:rPr>
          <w:szCs w:val="20"/>
        </w:rPr>
        <w:t xml:space="preserve"> naknadu troškova na ime dviju dnevnica u iznosu od po 170,00 kuna za svako zadržavanje povjerenika izvan mjesta njegovog prebivališta</w:t>
      </w:r>
      <w:r w:rsidR="00E253E0">
        <w:rPr>
          <w:szCs w:val="20"/>
        </w:rPr>
        <w:t>, a koji je nastanak troška povjerenik, također, dokumentirao dostavljenim obračunima putnih troškova.</w:t>
      </w:r>
    </w:p>
    <w:p w:rsidRDefault="000059B6" w:rsidP="008B033D" w:rsidR="000059B6">
      <w:pPr>
        <w:spacing w:after="0"/>
        <w:ind w:firstLine="708"/>
        <w:jc w:val="both"/>
        <w:rPr>
          <w:szCs w:val="20"/>
        </w:rPr>
      </w:pPr>
      <w:r>
        <w:rPr>
          <w:szCs w:val="20"/>
        </w:rPr>
        <w:t>Radi svega navedenog valjalo je temeljem odredbe čl. 23. SZ-a, čl. 76. SZ-a, 94. SZ-a, a u svezi sa čl. 155. SZ-a, te sukladno Uredbi o kriterijima i načinu obračuna i plaćanja nagrade stečajnim upraviteljima,</w:t>
      </w:r>
      <w:r w:rsidR="00E06B66">
        <w:rPr>
          <w:szCs w:val="20"/>
        </w:rPr>
        <w:t xml:space="preserve"> kao i temeljem odredbe čl. 6., čl. 8., čl. 9. i čl. 10. Pravilnika, te u skladu sa čl. 3. Odluke,</w:t>
      </w:r>
      <w:r>
        <w:rPr>
          <w:szCs w:val="20"/>
        </w:rPr>
        <w:t xml:space="preserve"> riješiti kao u izreci ovog rješenja.</w:t>
      </w:r>
    </w:p>
    <w:p w:rsidRDefault="00B236F0" w:rsidP="00D30FFB" w:rsidR="00B236F0">
      <w:pPr>
        <w:spacing w:after="0"/>
        <w:jc w:val="both"/>
      </w:pPr>
    </w:p>
    <w:p w:rsidRDefault="00B236F0" w:rsidP="00B236F0" w:rsidR="00B236F0">
      <w:pPr>
        <w:spacing w:after="0"/>
        <w:jc w:val="both"/>
      </w:pPr>
    </w:p>
    <w:p w:rsidRDefault="00D96919" w:rsidP="00B236F0" w:rsidR="00B236F0">
      <w:pPr>
        <w:spacing w:after="0"/>
        <w:jc w:val="center"/>
      </w:pPr>
      <w:r>
        <w:t>U Varaždinu, 2. listopada</w:t>
      </w:r>
      <w:r w:rsidR="00B236F0">
        <w:t xml:space="preserve"> 2017.</w:t>
      </w:r>
    </w:p>
    <w:p w:rsidRDefault="00B236F0" w:rsidP="00B236F0" w:rsidR="00B236F0">
      <w:pPr>
        <w:spacing w:after="0"/>
        <w:jc w:val="center"/>
      </w:pPr>
    </w:p>
    <w:p w:rsidRDefault="00B236F0" w:rsidP="00B236F0" w:rsidR="00B236F0">
      <w:pPr>
        <w:spacing w:after="0"/>
      </w:pPr>
    </w:p>
    <w:p w:rsidRDefault="00B236F0" w:rsidP="00B236F0" w:rsidR="00B236F0">
      <w:pPr>
        <w:spacing w:after="0"/>
      </w:pPr>
      <w:r>
        <w:t xml:space="preserve"> </w:t>
      </w:r>
      <w:r>
        <w:tab/>
      </w:r>
      <w:r>
        <w:tab/>
      </w:r>
      <w:r>
        <w:tab/>
      </w:r>
      <w:r>
        <w:tab/>
      </w:r>
      <w:r>
        <w:tab/>
      </w:r>
      <w:r>
        <w:tab/>
      </w:r>
      <w:r>
        <w:tab/>
        <w:t xml:space="preserve">                           SUDAC :</w:t>
      </w:r>
    </w:p>
    <w:p w:rsidRDefault="00A008C6" w:rsidP="00B236F0" w:rsidR="00A008C6">
      <w:pPr>
        <w:spacing w:after="0"/>
      </w:pPr>
    </w:p>
    <w:p w:rsidRDefault="00B236F0" w:rsidP="00B236F0" w:rsidR="00B236F0">
      <w:pPr>
        <w:spacing w:after="0"/>
        <w:jc w:val="center"/>
      </w:pPr>
      <w:r>
        <w:t xml:space="preserve">                                                                               </w:t>
      </w:r>
      <w:r w:rsidR="006C78AF">
        <w:t xml:space="preserve">    </w:t>
      </w:r>
      <w:r>
        <w:t xml:space="preserve">Hugo </w:t>
      </w:r>
      <w:proofErr w:type="spellStart"/>
      <w:r>
        <w:t>Wedemeyer</w:t>
      </w:r>
      <w:proofErr w:type="spellEnd"/>
      <w:r>
        <w:t>, v.r.</w:t>
      </w:r>
    </w:p>
    <w:p w:rsidRDefault="00615552" w:rsidP="00B236F0" w:rsidR="00615552">
      <w:pPr>
        <w:spacing w:after="0"/>
        <w:jc w:val="center"/>
      </w:pPr>
    </w:p>
    <w:p w:rsidRDefault="00615552" w:rsidP="00B236F0" w:rsidR="006C78AF">
      <w:pPr>
        <w:spacing w:after="0"/>
        <w:jc w:val="center"/>
      </w:pPr>
      <w:r>
        <w:tab/>
      </w:r>
    </w:p>
    <w:p w:rsidRDefault="00B236F0" w:rsidP="00B236F0" w:rsidR="00B236F0">
      <w:pPr>
        <w:spacing w:after="0"/>
        <w:jc w:val="both"/>
        <w:rPr>
          <w:b/>
          <w:u w:val="single"/>
        </w:rPr>
      </w:pPr>
    </w:p>
    <w:p w:rsidRDefault="00B236F0" w:rsidP="00B236F0" w:rsidR="00B236F0">
      <w:pPr>
        <w:spacing w:after="0"/>
        <w:jc w:val="both"/>
        <w:rPr>
          <w:u w:val="single"/>
        </w:rPr>
      </w:pPr>
      <w:r>
        <w:rPr>
          <w:u w:val="single"/>
        </w:rPr>
        <w:t>UPUTA  O  PRAVNOM  LIJEKU :</w:t>
      </w:r>
    </w:p>
    <w:p w:rsidRDefault="00B236F0" w:rsidP="00B236F0" w:rsidR="00B236F0">
      <w:pPr>
        <w:spacing w:after="0"/>
        <w:jc w:val="both"/>
        <w:rPr>
          <w:u w:val="single"/>
        </w:rPr>
      </w:pPr>
    </w:p>
    <w:p w:rsidRDefault="00B236F0" w:rsidP="00B236F0" w:rsidR="00B236F0">
      <w:pPr>
        <w:spacing w:after="0"/>
        <w:ind w:firstLine="708"/>
        <w:jc w:val="both"/>
      </w:pPr>
      <w:r>
        <w:t>Protiv ovog rješenja stečajni upravitelj, dužnik pojedinac i svaki stečajni vjerovnik imaju pravo žalbe u roku od osam (8) dana od dana objave ovog rješenja na oglasnoj ploči ovog suda.</w:t>
      </w:r>
    </w:p>
    <w:p w:rsidRDefault="00B236F0" w:rsidP="00B236F0" w:rsidR="00B236F0">
      <w:pPr>
        <w:spacing w:after="0"/>
        <w:jc w:val="both"/>
      </w:pPr>
    </w:p>
    <w:p w:rsidRDefault="008361D8" w:rsidP="00B236F0" w:rsidR="008361D8">
      <w:pPr>
        <w:spacing w:after="0"/>
        <w:jc w:val="both"/>
      </w:pPr>
    </w:p>
    <w:p w:rsidRDefault="008361D8" w:rsidP="00B236F0" w:rsidR="008361D8">
      <w:pPr>
        <w:spacing w:after="0"/>
        <w:jc w:val="both"/>
      </w:pPr>
    </w:p>
    <w:p w:rsidRDefault="00B236F0" w:rsidP="00B236F0" w:rsidR="00B236F0">
      <w:pPr>
        <w:spacing w:after="0"/>
        <w:jc w:val="both"/>
      </w:pPr>
      <w:r>
        <w:t>DNA :</w:t>
      </w:r>
    </w:p>
    <w:p w:rsidRDefault="00B236F0" w:rsidP="00B236F0" w:rsidR="00B236F0">
      <w:pPr>
        <w:spacing w:after="0"/>
        <w:jc w:val="both"/>
      </w:pPr>
    </w:p>
    <w:p w:rsidRDefault="0026754D" w:rsidP="00B236F0" w:rsidR="00B236F0">
      <w:pPr>
        <w:spacing w:after="0"/>
        <w:jc w:val="both"/>
        <w:rPr>
          <w:szCs w:val="20"/>
        </w:rPr>
      </w:pPr>
      <w:r>
        <w:t xml:space="preserve">Povjerenik </w:t>
      </w:r>
      <w:proofErr w:type="spellStart"/>
      <w:r>
        <w:t>predstečajne</w:t>
      </w:r>
      <w:proofErr w:type="spellEnd"/>
      <w:r>
        <w:t xml:space="preserve"> nagodbe</w:t>
      </w:r>
      <w:r w:rsidR="00B236F0">
        <w:t xml:space="preserve"> </w:t>
      </w:r>
      <w:r w:rsidR="00D30FFB">
        <w:t xml:space="preserve">Zorislavu </w:t>
      </w:r>
      <w:proofErr w:type="spellStart"/>
      <w:r w:rsidR="00D30FFB">
        <w:t>Novoselcu</w:t>
      </w:r>
      <w:proofErr w:type="spellEnd"/>
      <w:r w:rsidR="00D30FFB">
        <w:t>, iz Osijeka, Kapucinska br. 27/II,</w:t>
      </w:r>
    </w:p>
    <w:p w:rsidRDefault="00B236F0" w:rsidP="00B236F0" w:rsidR="00B236F0">
      <w:pPr>
        <w:spacing w:after="0"/>
        <w:jc w:val="both"/>
      </w:pPr>
    </w:p>
    <w:p w:rsidRDefault="00615552" w:rsidP="00615552" w:rsidR="00B236F0">
      <w:pPr>
        <w:spacing w:after="0"/>
        <w:jc w:val="both"/>
      </w:pPr>
      <w:r>
        <w:t>e-Oglasna ploča</w:t>
      </w:r>
      <w:r w:rsidR="00B236F0">
        <w:t xml:space="preserve"> ovog</w:t>
      </w:r>
      <w:r>
        <w:t>a</w:t>
      </w:r>
      <w:r w:rsidR="00B236F0">
        <w:t xml:space="preserve"> suda</w:t>
      </w:r>
      <w:r>
        <w:t>,</w:t>
      </w:r>
      <w:r w:rsidR="00B236F0">
        <w:t xml:space="preserve"> </w:t>
      </w:r>
    </w:p>
    <w:p w:rsidRDefault="00B236F0" w:rsidP="00B236F0" w:rsidR="00B236F0">
      <w:pPr>
        <w:pStyle w:val="NormaleSPIS"/>
        <w:spacing w:after="0"/>
      </w:pPr>
    </w:p>
    <w:p w:rsidRDefault="00B236F0" w:rsidP="00B236F0" w:rsidR="00B236F0">
      <w:pPr>
        <w:ind w:left="360"/>
        <w:jc w:val="both"/>
      </w:pPr>
    </w:p>
    <w:p w:rsidRDefault="00AE649C" w:rsidP="004F27AE" w:rsidR="00AE649C" w:rsidRPr="00B76F3C">
      <w:pPr>
        <w:pStyle w:val="NormaleSPIS"/>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40D" w:rsidP="00537B78" w:rsidR="00A1040D">
      <w:r>
        <w:separator/>
      </w:r>
    </w:p>
  </w:endnote>
  <w:endnote w:id="0" w:type="continuationSeparator">
    <w:p w:rsidRDefault="00A1040D" w:rsidP="00537B78" w:rsidR="00A104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9809632"/>
      <w:docPartObj>
        <w:docPartGallery w:val="Page Numbers (Bottom of Page)"/>
        <w:docPartUnique/>
      </w:docPartObj>
    </w:sdtPr>
    <w:sdtEndPr/>
    <w:sdtContent>
      <w:p w:rsidRDefault="00B236F0" w:rsidR="00B236F0">
        <w:pPr>
          <w:pStyle w:val="Podnoje"/>
        </w:pPr>
        <w:r>
          <w:fldChar w:fldCharType="begin"/>
        </w:r>
        <w:r>
          <w:instrText>PAGE   \* MERGEFORMAT</w:instrText>
        </w:r>
        <w:r>
          <w:fldChar w:fldCharType="separate"/>
        </w:r>
        <w:r w:rsidR="00EE6B67">
          <w:t>4</w:t>
        </w:r>
        <w:r>
          <w:fldChar w:fldCharType="end"/>
        </w:r>
      </w:p>
    </w:sdtContent>
  </w:sdt>
  <w:p w:rsidRDefault="00B236F0" w:rsidR="00B236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40D" w:rsidP="00537B78" w:rsidR="00A1040D">
      <w:r>
        <w:separator/>
      </w:r>
    </w:p>
  </w:footnote>
  <w:footnote w:id="0" w:type="continuationSeparator">
    <w:p w:rsidRDefault="00A1040D" w:rsidP="00537B78" w:rsidR="00A104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36F0" w:rsidR="008333A9">
    <w:pPr>
      <w:pStyle w:val="Zaglavlje"/>
    </w:pPr>
    <w:r>
      <w:rPr>
        <w:rStyle w:val="PozadinaSvijetloCrvena"/>
        <w:shd w:fill="auto" w:color="auto" w:val="clear"/>
      </w:rPr>
      <w:t>POSL. BROJ : 6 St-711/16-23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9B6"/>
    <w:rsid w:val="00005E94"/>
    <w:rsid w:val="0000675C"/>
    <w:rsid w:val="000067F9"/>
    <w:rsid w:val="00006804"/>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327"/>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178CC"/>
    <w:rsid w:val="00121DD9"/>
    <w:rsid w:val="00123B19"/>
    <w:rsid w:val="00123EC9"/>
    <w:rsid w:val="00125B5F"/>
    <w:rsid w:val="001279B7"/>
    <w:rsid w:val="00127F57"/>
    <w:rsid w:val="0013000C"/>
    <w:rsid w:val="00130ED7"/>
    <w:rsid w:val="001317DD"/>
    <w:rsid w:val="00132924"/>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414"/>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ABE"/>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6754D"/>
    <w:rsid w:val="0027072B"/>
    <w:rsid w:val="002720BB"/>
    <w:rsid w:val="002724AE"/>
    <w:rsid w:val="00273747"/>
    <w:rsid w:val="00274E1A"/>
    <w:rsid w:val="0027672B"/>
    <w:rsid w:val="00276EB9"/>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455"/>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6E72"/>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667"/>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1C38"/>
    <w:rsid w:val="003B3A2C"/>
    <w:rsid w:val="003B4B96"/>
    <w:rsid w:val="003B5EB0"/>
    <w:rsid w:val="003B6BB3"/>
    <w:rsid w:val="003B7E25"/>
    <w:rsid w:val="003C132E"/>
    <w:rsid w:val="003C27A2"/>
    <w:rsid w:val="003C3876"/>
    <w:rsid w:val="003C3D41"/>
    <w:rsid w:val="003C5DA8"/>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2DA2"/>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09E2"/>
    <w:rsid w:val="00481E95"/>
    <w:rsid w:val="00481E99"/>
    <w:rsid w:val="00482346"/>
    <w:rsid w:val="004825FF"/>
    <w:rsid w:val="004843E5"/>
    <w:rsid w:val="00484903"/>
    <w:rsid w:val="00485725"/>
    <w:rsid w:val="004869F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8C3"/>
    <w:rsid w:val="004D0CBE"/>
    <w:rsid w:val="004D3264"/>
    <w:rsid w:val="004D3D82"/>
    <w:rsid w:val="004D53DC"/>
    <w:rsid w:val="004D7A4D"/>
    <w:rsid w:val="004E0443"/>
    <w:rsid w:val="004E1291"/>
    <w:rsid w:val="004E1474"/>
    <w:rsid w:val="004E1891"/>
    <w:rsid w:val="004E1F88"/>
    <w:rsid w:val="004E232C"/>
    <w:rsid w:val="004E2B3F"/>
    <w:rsid w:val="004E3117"/>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079D"/>
    <w:rsid w:val="00501FB7"/>
    <w:rsid w:val="0050281E"/>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3C85"/>
    <w:rsid w:val="00531269"/>
    <w:rsid w:val="00533860"/>
    <w:rsid w:val="00536AEB"/>
    <w:rsid w:val="00536C20"/>
    <w:rsid w:val="00537B78"/>
    <w:rsid w:val="005437D7"/>
    <w:rsid w:val="00543CB6"/>
    <w:rsid w:val="00544E5B"/>
    <w:rsid w:val="00547C28"/>
    <w:rsid w:val="0055093A"/>
    <w:rsid w:val="00551A2D"/>
    <w:rsid w:val="00551CB3"/>
    <w:rsid w:val="0055354D"/>
    <w:rsid w:val="00554235"/>
    <w:rsid w:val="00560909"/>
    <w:rsid w:val="00561D4B"/>
    <w:rsid w:val="00562038"/>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1E45"/>
    <w:rsid w:val="005B25FD"/>
    <w:rsid w:val="005B456A"/>
    <w:rsid w:val="005B73ED"/>
    <w:rsid w:val="005B790A"/>
    <w:rsid w:val="005C2D4D"/>
    <w:rsid w:val="005C4FD3"/>
    <w:rsid w:val="005C5748"/>
    <w:rsid w:val="005C6CCB"/>
    <w:rsid w:val="005C7E51"/>
    <w:rsid w:val="005C7ED5"/>
    <w:rsid w:val="005D0038"/>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7DEB"/>
    <w:rsid w:val="0060507C"/>
    <w:rsid w:val="006063DB"/>
    <w:rsid w:val="00606B93"/>
    <w:rsid w:val="00607110"/>
    <w:rsid w:val="006076B1"/>
    <w:rsid w:val="006123F5"/>
    <w:rsid w:val="00612FA1"/>
    <w:rsid w:val="0061303A"/>
    <w:rsid w:val="00614418"/>
    <w:rsid w:val="00614F42"/>
    <w:rsid w:val="00615552"/>
    <w:rsid w:val="00615FA2"/>
    <w:rsid w:val="00617935"/>
    <w:rsid w:val="006210FA"/>
    <w:rsid w:val="006217AF"/>
    <w:rsid w:val="00621D99"/>
    <w:rsid w:val="0062259C"/>
    <w:rsid w:val="00623C31"/>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0751"/>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C78AF"/>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8BD"/>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793"/>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42F6"/>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47E7"/>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6B1B"/>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361D8"/>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077E"/>
    <w:rsid w:val="00881A4D"/>
    <w:rsid w:val="008843DA"/>
    <w:rsid w:val="0088508F"/>
    <w:rsid w:val="008879BE"/>
    <w:rsid w:val="00887A3A"/>
    <w:rsid w:val="008900CA"/>
    <w:rsid w:val="008901E2"/>
    <w:rsid w:val="00890B59"/>
    <w:rsid w:val="00891415"/>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56"/>
    <w:rsid w:val="008A66D9"/>
    <w:rsid w:val="008A6971"/>
    <w:rsid w:val="008A6C84"/>
    <w:rsid w:val="008A6D9C"/>
    <w:rsid w:val="008A73D8"/>
    <w:rsid w:val="008B033D"/>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05B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037A"/>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67E"/>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8C6"/>
    <w:rsid w:val="00A00EDC"/>
    <w:rsid w:val="00A0296C"/>
    <w:rsid w:val="00A02FD5"/>
    <w:rsid w:val="00A04C3E"/>
    <w:rsid w:val="00A0541A"/>
    <w:rsid w:val="00A1027B"/>
    <w:rsid w:val="00A1040D"/>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5704"/>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583B"/>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6F0"/>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564E"/>
    <w:rsid w:val="00B6639F"/>
    <w:rsid w:val="00B70EA4"/>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3975"/>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5E83"/>
    <w:rsid w:val="00C76287"/>
    <w:rsid w:val="00C76CFE"/>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285"/>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0FFB"/>
    <w:rsid w:val="00D3196F"/>
    <w:rsid w:val="00D33309"/>
    <w:rsid w:val="00D33A6F"/>
    <w:rsid w:val="00D37306"/>
    <w:rsid w:val="00D37847"/>
    <w:rsid w:val="00D425F3"/>
    <w:rsid w:val="00D42E2F"/>
    <w:rsid w:val="00D43977"/>
    <w:rsid w:val="00D43FB5"/>
    <w:rsid w:val="00D4427E"/>
    <w:rsid w:val="00D44CD6"/>
    <w:rsid w:val="00D45EA7"/>
    <w:rsid w:val="00D46AB5"/>
    <w:rsid w:val="00D46DDA"/>
    <w:rsid w:val="00D50316"/>
    <w:rsid w:val="00D50B8C"/>
    <w:rsid w:val="00D50D1C"/>
    <w:rsid w:val="00D527C8"/>
    <w:rsid w:val="00D541E5"/>
    <w:rsid w:val="00D567F2"/>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919"/>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6B66"/>
    <w:rsid w:val="00E07F5C"/>
    <w:rsid w:val="00E10B53"/>
    <w:rsid w:val="00E12DED"/>
    <w:rsid w:val="00E1385D"/>
    <w:rsid w:val="00E14449"/>
    <w:rsid w:val="00E1445D"/>
    <w:rsid w:val="00E15EFB"/>
    <w:rsid w:val="00E163DD"/>
    <w:rsid w:val="00E17EE9"/>
    <w:rsid w:val="00E20F1B"/>
    <w:rsid w:val="00E21417"/>
    <w:rsid w:val="00E23471"/>
    <w:rsid w:val="00E24F41"/>
    <w:rsid w:val="00E253E0"/>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559C"/>
    <w:rsid w:val="00EA620A"/>
    <w:rsid w:val="00EB0D4C"/>
    <w:rsid w:val="00EB0D68"/>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6B67"/>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5DE8"/>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4D12"/>
    <w:rsid w:val="00F6628B"/>
    <w:rsid w:val="00F66E50"/>
    <w:rsid w:val="00F673B5"/>
    <w:rsid w:val="00F6743D"/>
    <w:rsid w:val="00F70878"/>
    <w:rsid w:val="00F7436B"/>
    <w:rsid w:val="00F76470"/>
    <w:rsid w:val="00F800BB"/>
    <w:rsid w:val="00F81FFF"/>
    <w:rsid w:val="00F823DC"/>
    <w:rsid w:val="00F84C2A"/>
    <w:rsid w:val="00F84E6D"/>
    <w:rsid w:val="00F85180"/>
    <w:rsid w:val="00F865FB"/>
    <w:rsid w:val="00F90422"/>
    <w:rsid w:val="00F944F1"/>
    <w:rsid w:val="00FA0671"/>
    <w:rsid w:val="00FA2826"/>
    <w:rsid w:val="00FA2D68"/>
    <w:rsid w:val="00FA3515"/>
    <w:rsid w:val="00FA523A"/>
    <w:rsid w:val="00FA5B5E"/>
    <w:rsid w:val="00FA6041"/>
    <w:rsid w:val="00FA72D0"/>
    <w:rsid w:val="00FA7599"/>
    <w:rsid w:val="00FB04B7"/>
    <w:rsid w:val="00FB0E3B"/>
    <w:rsid w:val="00FB22EA"/>
    <w:rsid w:val="00FB2C81"/>
    <w:rsid w:val="00FB3483"/>
    <w:rsid w:val="00FB4857"/>
    <w:rsid w:val="00FB4A9D"/>
    <w:rsid w:val="00FC0213"/>
    <w:rsid w:val="00FC0ED1"/>
    <w:rsid w:val="00FC14DA"/>
    <w:rsid w:val="00FC1B51"/>
    <w:rsid w:val="00FC2675"/>
    <w:rsid w:val="00FC3678"/>
    <w:rsid w:val="00FC46F4"/>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33264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St-711/2016-23</izvorni_sadrzaj>
    <derivirana_varijabla naziv="DomainObject.Oznaka_1">St-711/2016-23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izvorni_sadrzaj>
    <derivirana_varijabla naziv="DomainObject.Predmet.Broj_1">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srpnja 2017.</izvorni_sadrzaj>
    <derivirana_varijabla naziv="DomainObject.Predmet.DatumRjesavanja_1">5. srpnja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St-711/2016</izvorni_sadrzaj>
    <derivirana_varijabla naziv="DomainObject.Predmet.OznakaBroj_1">St-711/2016</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Poliklinika za očne bolesti, urologiju, ginekologiju i opstetriciju i internu medicinu SVETI NIKOLA II</izvorni_sadrzaj>
    <derivirana_varijabla naziv="DomainObject.Predmet.StrankaFormated_1">  Poliklinika za očne bolesti, urologiju, ginekologiju i opstetriciju i internu medicinu SVETI NIKOLA II</derivirana_varijabla>
  </DomainObject.Predmet.StrankaFormated>
  <DomainObject.Predmet.StrankaFormatedOIB>
    <izvorni_sadrzaj>  Poliklinika za očne bolesti, urologiju, ginekologiju i opstetriciju i internu medicinu SVETI NIKOLA II, OIB 88814695324</izvorni_sadrzaj>
    <derivirana_varijabla naziv="DomainObject.Predmet.StrankaFormatedOIB_1">  Poliklinika za očne bolesti, urologiju, ginekologiju i opstetriciju i internu medicinu SVETI NIKOLA II, OIB 88814695324</derivirana_varijabla>
  </DomainObject.Predmet.StrankaFormatedOIB>
  <DomainObject.Predmet.StrankaFormatedWithAdress>
    <izvorni_sadrzaj> Poliklinika za očne bolesti, urologiju, ginekologiju i opstetriciju i internu medicinu SVETI NIKOLA II, Kukuljevićeva 6, 42000 Varaždin</izvorni_sadrzaj>
    <derivirana_varijabla naziv="DomainObject.Predmet.StrankaFormatedWithAdress_1"> Poliklinika za očne bolesti, urologiju, ginekologiju i opstetriciju i internu medicinu SVETI NIKOLA II, Kukuljevićeva 6, 42000 Varaždin</derivirana_varijabla>
  </DomainObject.Predmet.StrankaFormatedWithAdress>
  <DomainObject.Predmet.StrankaFormatedWithAdressOIB>
    <izvorni_sadrzaj> Poliklinika za očne bolesti, urologiju, ginekologiju i opstetriciju i internu medicinu SVETI NIKOLA II, OIB 88814695324, Kukuljevićeva 6, 42000 Varaždin</izvorni_sadrzaj>
    <derivirana_varijabla naziv="DomainObject.Predmet.StrankaFormatedWithAdressOIB_1"> Poliklinika za očne bolesti, urologiju, ginekologiju i opstetriciju i internu medicinu SVETI NIKOLA II, OIB 88814695324, Kukuljevićeva 6, 42000 Varaždin</derivirana_varijabla>
  </DomainObject.Predmet.StrankaFormatedWithAdressOIB>
  <DomainObject.Predmet.StrankaWithAdress>
    <izvorni_sadrzaj>Poliklinika za očne bolesti, urologiju, ginekologiju i opstetriciju i internu medicinu SVETI NIKOLA II Kukuljevićeva 6,42000 Varaždin</izvorni_sadrzaj>
    <derivirana_varijabla naziv="DomainObject.Predmet.StrankaWithAdress_1">Poliklinika za očne bolesti, urologiju, ginekologiju i opstetriciju i internu medicinu SVETI NIKOLA II Kukuljevićeva 6,42000 Varaždin</derivirana_varijabla>
  </DomainObject.Predmet.StrankaWithAdress>
  <DomainObject.Predmet.StrankaWithAdressOIB>
    <izvorni_sadrzaj>Poliklinika za očne bolesti, urologiju, ginekologiju i opstetriciju i internu medicinu SVETI NIKOLA II, OIB 88814695324, Kukuljevićeva 6,42000 Varaždin</izvorni_sadrzaj>
    <derivirana_varijabla naziv="DomainObject.Predmet.StrankaWithAdressOIB_1">Poliklinika za očne bolesti, urologiju, ginekologiju i opstetriciju i internu medicinu SVETI NIKOLA II, OIB 88814695324, Kukuljevićeva 6,42000 Varaždin</derivirana_varijabla>
  </DomainObject.Predmet.StrankaWithAdressOIB>
  <DomainObject.Predmet.StrankaNazivFormated>
    <izvorni_sadrzaj>Poliklinika za očne bolesti, urologiju, ginekologiju i opstetriciju i internu medicinu SVETI NIKOLA II</izvorni_sadrzaj>
    <derivirana_varijabla naziv="DomainObject.Predmet.StrankaNazivFormated_1">Poliklinika za očne bolesti, urologiju, ginekologiju i opstetriciju i internu medicinu SVETI NIKOLA II</derivirana_varijabla>
  </DomainObject.Predmet.StrankaNazivFormated>
  <DomainObject.Predmet.StrankaNazivFormatedOIB>
    <izvorni_sadrzaj>Poliklinika za očne bolesti, urologiju, ginekologiju i opstetriciju i internu medicinu SVETI NIKOLA II, OIB 88814695324</izvorni_sadrzaj>
    <derivirana_varijabla naziv="DomainObject.Predmet.StrankaNazivFormatedOIB_1">Poliklinika za očne bolesti, urologiju, ginekologiju i opstetriciju i internu medicinu SVETI NIKOLA II, OIB 88814695324</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1108962.68</izvorni_sadrzaj>
    <derivirana_varijabla naziv="DomainObject.Predmet.TrenutnaVrijednost_1">1108962.68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Poliklinika za očne bolesti, urologiju, ginekologiju i opstetriciju i internu medicinu SVETI NIKOLA II</item>
    </izvorni_sadrzaj>
    <derivirana_varijabla naziv="DomainObject.Predmet.StrankaListFormated_1">
      <item>Poliklinika za očne bolesti, urologiju, ginekologiju i opstetriciju i internu medicinu SVETI NIKOLA II</item>
    </derivirana_varijabla>
  </DomainObject.Predmet.StrankaListFormated>
  <DomainObject.Predmet.StrankaListFormatedOIB>
    <izvorni_sadrzaj>
      <item>Poliklinika za očne bolesti, urologiju, ginekologiju i opstetriciju i internu medicinu SVETI NIKOLA II, OIB 88814695324</item>
    </izvorni_sadrzaj>
    <derivirana_varijabla naziv="DomainObject.Predmet.StrankaListFormatedOIB_1">
      <item>Poliklinika za očne bolesti, urologiju, ginekologiju i opstetriciju i internu medicinu SVETI NIKOLA II, OIB 88814695324</item>
    </derivirana_varijabla>
  </DomainObject.Predmet.StrankaListFormatedOIB>
  <DomainObject.Predmet.StrankaListFormatedWithAdress>
    <izvorni_sadrzaj>
      <item>Poliklinika za očne bolesti, urologiju, ginekologiju i opstetriciju i internu medicinu SVETI NIKOLA II, Kukuljevićeva 6, 42000 Varaždin</item>
    </izvorni_sadrzaj>
    <derivirana_varijabla naziv="DomainObject.Predmet.StrankaListFormatedWithAdress_1">
      <item>Poliklinika za očne bolesti, urologiju, ginekologiju i opstetriciju i internu medicinu SVETI NIKOLA II, Kukuljevićeva 6, 42000 Varaždin</item>
    </derivirana_varijabla>
  </DomainObject.Predmet.StrankaListFormatedWithAdress>
  <DomainObject.Predmet.StrankaListFormatedWithAdressOIB>
    <izvorni_sadrzaj>
      <item>Poliklinika za očne bolesti, urologiju, ginekologiju i opstetriciju i internu medicinu SVETI NIKOLA II, OIB 88814695324, Kukuljevićeva 6, 42000 Varaždin</item>
    </izvorni_sadrzaj>
    <derivirana_varijabla naziv="DomainObject.Predmet.StrankaListFormatedWithAdressOIB_1">
      <item>Poliklinika za očne bolesti, urologiju, ginekologiju i opstetriciju i internu medicinu SVETI NIKOLA II, OIB 88814695324, Kukuljevićeva 6, 42000 Varaždin</item>
    </derivirana_varijabla>
  </DomainObject.Predmet.StrankaListFormatedWithAdressOIB>
  <DomainObject.Predmet.StrankaListNazivFormated>
    <izvorni_sadrzaj>
      <item>Poliklinika za očne bolesti, urologiju, ginekologiju i opstetriciju i internu medicinu SVETI NIKOLA II</item>
    </izvorni_sadrzaj>
    <derivirana_varijabla naziv="DomainObject.Predmet.StrankaListNazivFormated_1">
      <item>Poliklinika za očne bolesti, urologiju, ginekologiju i opstetriciju i internu medicinu SVETI NIKOLA II</item>
    </derivirana_varijabla>
  </DomainObject.Predmet.StrankaListNazivFormated>
  <DomainObject.Predmet.StrankaListNazivFormatedOIB>
    <izvorni_sadrzaj>
      <item>Poliklinika za očne bolesti, urologiju, ginekologiju i opstetriciju i internu medicinu SVETI NIKOLA II, OIB 88814695324</item>
    </izvorni_sadrzaj>
    <derivirana_varijabla naziv="DomainObject.Predmet.StrankaListNazivFormatedOIB_1">
      <item>Poliklinika za očne bolesti, urologiju, ginekologiju i opstetriciju i internu medicinu SVETI NIKOLA II, OIB 88814695324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 Trgovačkog suda u Varaždinu</item>
      <item>ZORISLAV NOVOSELEC</item>
      <item>direktor dužnika Jozef Vučaj</item>
      <item>Saša Rendulić za društvo Maneo d.o.o. Bjelovar</item>
      <item>Mirjana Bogdanović-Kamber, zamjenik ŽDO</item>
      <item>Ana Nenadić-Budimir, za Vaba d.d. banku, Varaždin</item>
      <item>Filip Jalšovec, za Vaba d.d. banku, Varaždin</item>
    </izvorni_sadrzaj>
    <derivirana_varijabla naziv="DomainObject.Predmet.OstaliListFormated_1">
      <item>Financijska agencija</item>
      <item>Sudski registar Trgovačkog suda u Varaždinu</item>
      <item>ZORISLAV NOVOSELEC</item>
      <item>direktor dužnika Jozef Vučaj</item>
      <item>Saša Rendulić za društvo Maneo d.o.o. Bjelovar</item>
      <item>Mirjana Bogdanović-Kamber, zamjenik ŽDO</item>
      <item>Ana Nenadić-Budimir, za Vaba d.d. banku, Varaždin</item>
      <item>Filip Jalšovec, za Vaba d.d. banku, Varaždin</item>
    </derivirana_varijabla>
  </DomainObject.Predmet.OstaliListFormated>
  <DomainObject.Predmet.OstaliListFormatedOIB>
    <izvorni_sadrzaj>
      <item>Financijska agencija, OIB 85821130368</item>
      <item>Sudski registar Trgovačkog suda u Varaždinu</item>
      <item>ZORISLAV NOVOSELEC, OIB 35178090537</item>
      <item>direktor dužnika Jozef Vučaj</item>
      <item>Saša Rendulić za društvo Maneo d.o.o. Bjelovar</item>
      <item>Mirjana Bogdanović-Kamber, zamjenik ŽDO</item>
      <item>Ana Nenadić-Budimir, za Vaba d.d. banku, Varaždin</item>
      <item>Filip Jalšovec, za Vaba d.d. banku, Varaždin</item>
    </izvorni_sadrzaj>
    <derivirana_varijabla naziv="DomainObject.Predmet.OstaliListFormatedOIB_1">
      <item>Financijska agencija, OIB 85821130368</item>
      <item>Sudski registar Trgovačkog suda u Varaždinu</item>
      <item>ZORISLAV NOVOSELEC, OIB 35178090537</item>
      <item>direktor dužnika Jozef Vučaj</item>
      <item>Saša Rendulić za društvo Maneo d.o.o. Bjelovar</item>
      <item>Mirjana Bogdanović-Kamber, zamjenik ŽDO</item>
      <item>Ana Nenadić-Budimir, za Vaba d.d. banku, Varaždin</item>
      <item>Filip Jalšovec, za Vaba d.d. banku, Varaždin</item>
    </derivirana_varijabla>
  </DomainObject.Predmet.OstaliListFormatedOIB>
  <DomainObject.Predmet.OstaliListFormatedWithAdress>
    <izvorni_sadrzaj>
      <item>Financijska agencija, Ulica grada Vukovara 70, 10000 Zagreb</item>
      <item>Sudski registar Trgovačkog suda u Varaždinu, B.Radića 2, 42000 Varaždin</item>
      <item>ZORISLAV NOVOSELEC, Kapucinska br. 27/II, 31000 Osijek</item>
      <item>direktor dužnika Jozef Vučaj</item>
      <item>Saša Rendulić za društvo Maneo d.o.o. Bjelovar</item>
      <item>Mirjana Bogdanović-Kamber, zamjenik ŽDO</item>
      <item>Ana Nenadić-Budimir, za Vaba d.d. banku, Varaždin</item>
      <item>Filip Jalšovec, za Vaba d.d. banku, Varaždin</item>
    </izvorni_sadrzaj>
    <derivirana_varijabla naziv="DomainObject.Predmet.OstaliListFormatedWithAdress_1">
      <item>Financijska agencija, Ulica grada Vukovara 70, 10000 Zagreb</item>
      <item>Sudski registar Trgovačkog suda u Varaždinu, B.Radića 2, 42000 Varaždin</item>
      <item>ZORISLAV NOVOSELEC, Kapucinska br. 27/II, 31000 Osijek</item>
      <item>direktor dužnika Jozef Vučaj</item>
      <item>Saša Rendulić za društvo Maneo d.o.o. Bjelovar</item>
      <item>Mirjana Bogdanović-Kamber, zamjenik ŽDO</item>
      <item>Ana Nenadić-Budimir, za Vaba d.d. banku, Varaždin</item>
      <item>Filip Jalšovec, za Vaba d.d. banku, Varaždin</item>
    </derivirana_varijabla>
  </DomainObject.Predmet.OstaliListFormatedWithAdress>
  <DomainObject.Predmet.OstaliListFormatedWithAdressOIB>
    <izvorni_sadrzaj>
      <item>Financijska agencija, OIB 85821130368, Ulica grada Vukovara 70, 10000 Zagreb</item>
      <item>Sudski registar Trgovačkog suda u Varaždinu, B.Radića 2, 42000 Varaždin</item>
      <item>ZORISLAV NOVOSELEC, OIB 35178090537, Kapucinska br. 27/II, 31000 Osijek</item>
      <item>direktor dužnika Jozef Vučaj</item>
      <item>Saša Rendulić za društvo Maneo d.o.o. Bjelovar</item>
      <item>Mirjana Bogdanović-Kamber, zamjenik ŽDO</item>
      <item>Ana Nenadić-Budimir, za Vaba d.d. banku, Varaždin</item>
      <item>Filip Jalšovec, za Vaba d.d. banku, Varaždin</item>
    </izvorni_sadrzaj>
    <derivirana_varijabla naziv="DomainObject.Predmet.OstaliListFormatedWithAdressOIB_1">
      <item>Financijska agencija, OIB 85821130368, Ulica grada Vukovara 70, 10000 Zagreb</item>
      <item>Sudski registar Trgovačkog suda u Varaždinu, B.Radića 2, 42000 Varaždin</item>
      <item>ZORISLAV NOVOSELEC, OIB 35178090537, Kapucinska br. 27/II, 31000 Osijek</item>
      <item>direktor dužnika Jozef Vučaj</item>
      <item>Saša Rendulić za društvo Maneo d.o.o. Bjelovar</item>
      <item>Mirjana Bogdanović-Kamber, zamjenik ŽDO</item>
      <item>Ana Nenadić-Budimir, za Vaba d.d. banku, Varaždin</item>
      <item>Filip Jalšovec, za Vaba d.d. banku, Varaždin</item>
    </derivirana_varijabla>
  </DomainObject.Predmet.OstaliListFormatedWithAdressOIB>
  <DomainObject.Predmet.OstaliListNazivFormated>
    <izvorni_sadrzaj>
      <item>Financijska agencija</item>
      <item>Sudski registar Trgovačkog suda u Varaždinu</item>
      <item>ZORISLAV NOVOSELEC</item>
      <item>direktor dužnika Jozef Vučaj</item>
      <item>Saša Rendulić za društvo Maneo d.o.o. Bjelovar</item>
      <item>Mirjana Bogdanović-Kamber, zamjenik ŽDO</item>
      <item>Ana Nenadić-Budimir, za Vaba d.d. banku, Varaždin</item>
      <item>Filip Jalšovec, za Vaba d.d. banku, Varaždin</item>
    </izvorni_sadrzaj>
    <derivirana_varijabla naziv="DomainObject.Predmet.OstaliListNazivFormated_1">
      <item>Financijska agencija</item>
      <item>Sudski registar Trgovačkog suda u Varaždinu</item>
      <item>ZORISLAV NOVOSELEC</item>
      <item>direktor dužnika Jozef Vučaj</item>
      <item>Saša Rendulić za društvo Maneo d.o.o. Bjelovar</item>
      <item>Mirjana Bogdanović-Kamber, zamjenik ŽDO</item>
      <item>Ana Nenadić-Budimir, za Vaba d.d. banku, Varaždin</item>
      <item>Filip Jalšovec, za Vaba d.d. banku, Varaždin</item>
    </derivirana_varijabla>
  </DomainObject.Predmet.OstaliListNazivFormated>
  <DomainObject.Predmet.OstaliListNazivFormatedOIB>
    <izvorni_sadrzaj>
      <item>Financijska agencija, OIB 85821130368</item>
      <item>Sudski registar Trgovačkog suda u Varaždinu</item>
      <item>ZORISLAV NOVOSELEC, OIB 35178090537</item>
      <item>direktor dužnika Jozef Vučaj</item>
      <item>Saša Rendulić za društvo Maneo d.o.o. Bjelovar</item>
      <item>Mirjana Bogdanović-Kamber, zamjenik ŽDO</item>
      <item>Ana Nenadić-Budimir, za Vaba d.d. banku, Varaždin</item>
      <item>Filip Jalšovec, za Vaba d.d. banku, Varaždin</item>
    </izvorni_sadrzaj>
    <derivirana_varijabla naziv="DomainObject.Predmet.OstaliListNazivFormatedOIB_1">
      <item>Financijska agencija, OIB 85821130368</item>
      <item>Sudski registar Trgovačkog suda u Varaždinu</item>
      <item>ZORISLAV NOVOSELEC, OIB 35178090537</item>
      <item>direktor dužnika Jozef Vučaj</item>
      <item>Saša Rendulić za društvo Maneo d.o.o. Bjelovar</item>
      <item>Mirjana Bogdanović-Kamber, zamjenik ŽDO</item>
      <item>Ana Nenadić-Budimir, za Vaba d.d. banku, Varaždin</item>
      <item>Filip Jalšovec, za Vaba d.d. banku,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St-711/2016-23</izvorni_sadrzaj>
    <derivirana_varijabla naziv="DomainObject.PoslovniBrojDokumenta_1">St-711/2016-23</derivirana_varijabla>
  </DomainObject.PoslovniBrojDokumenta>
  <DomainObject.Predmet.StrankaIDrugi>
    <izvorni_sadrzaj>Poliklinika za očne bolesti, urologiju, ginekologiju i opstetriciju i internu medicinu SVETI NIKOLA II</izvorni_sadrzaj>
    <derivirana_varijabla naziv="DomainObject.Predmet.StrankaIDrugi_1">Poliklinika za očne bolesti, urologiju, ginekologiju i opstetriciju i internu medicinu SVETI NIKOLA II</derivirana_varijabla>
  </DomainObject.Predmet.StrankaIDrugi>
  <DomainObject.Predmet.ProtustrankaIDrugi>
    <izvorni_sadrzaj/>
    <derivirana_varijabla naziv="DomainObject.Predmet.ProtustrankaIDrugi_1"/>
  </DomainObject.Predmet.ProtustrankaIDrugi>
  <DomainObject.Predmet.StrankaIDrugiAdressOIB>
    <izvorni_sadrzaj>Poliklinika za očne bolesti, urologiju, ginekologiju i opstetriciju i internu medicinu SVETI NIKOLA II, OIB 88814695324, Kukuljevićeva 6, 42000 Varaždin</izvorni_sadrzaj>
    <derivirana_varijabla naziv="DomainObject.Predmet.StrankaIDrugiAdressOIB_1">Poliklinika za očne bolesti, urologiju, ginekologiju i opstetriciju i internu medicinu SVETI NIKOLA II, OIB 88814695324, Kukuljevićeva 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srpnja 2017.</izvorni_sadrzaj>
    <derivirana_varijabla naziv="DomainObject.Predmet.OdlukaRjesenje.DatumDonosenjaOdluke_1">5. srpnja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St-711/2016-22</izvorni_sadrzaj>
    <derivirana_varijabla naziv="DomainObject.Predmet.OdlukaRjesenje.Oznaka_1">St-711/2016-22</derivirana_varijabla>
  </DomainObject.Predmet.OdlukaRjesenje.Oznaka>
  <DomainObject.Predmet.SudioniciListNaziv>
    <izvorni_sadrzaj>
      <item>Poliklinika za očne bolesti, urologiju, ginekologiju i opstetriciju i internu medicinu SVETI NIKOLA II</item>
      <item>Financijska agencija</item>
      <item>Sudski registar Trgovačkog suda u Varaždinu</item>
      <item>ZORISLAV NOVOSELEC</item>
      <item>direktor dužnika Jozef Vučaj</item>
      <item>Saša Rendulić za društvo Maneo d.o.o. Bjelovar</item>
      <item>Mirjana Bogdanović-Kamber, zamjenik ŽDO</item>
      <item>Ana Nenadić-Budimir, za Vaba d.d. banku, Varaždin</item>
      <item>Filip Jalšovec, za Vaba d.d. banku, Varaždin</item>
    </izvorni_sadrzaj>
    <derivirana_varijabla naziv="DomainObject.Predmet.SudioniciListNaziv_1">
      <item>Poliklinika za očne bolesti, urologiju, ginekologiju i opstetriciju i internu medicinu SVETI NIKOLA II</item>
      <item>Financijska agencija</item>
      <item>Sudski registar Trgovačkog suda u Varaždinu</item>
      <item>ZORISLAV NOVOSELEC</item>
      <item>direktor dužnika Jozef Vučaj</item>
      <item>Saša Rendulić za društvo Maneo d.o.o. Bjelovar</item>
      <item>Mirjana Bogdanović-Kamber, zamjenik ŽDO</item>
      <item>Ana Nenadić-Budimir, za Vaba d.d. banku, Varaždin</item>
      <item>Filip Jalšovec, za Vaba d.d. banku, Varaždin</item>
    </derivirana_varijabla>
  </DomainObject.Predmet.SudioniciListNaziv>
  <DomainObject.Predmet.SudioniciListAdressOIB>
    <izvorni_sadrzaj>
      <item>Poliklinika za očne bolesti, urologiju, ginekologiju i opstetriciju i internu medicinu SVETI NIKOLA II, OIB 88814695324, Kukuljevićeva 6,42000 Varaždin</item>
      <item>Financijska agencija, OIB 85821130368, Ulica grada Vukovara 70,10000 Zagreb</item>
      <item>Sudski registar Trgovačkog suda u Varaždinu, B.Radića 2,42000 Varaždin</item>
      <item>ZORISLAV NOVOSELEC, OIB 35178090537, Kapucinska br. 27/II,31000 Osijek</item>
      <item>direktor dužnika Jozef Vučaj</item>
      <item>Saša Rendulić za društvo Maneo d.o.o. Bjelovar</item>
      <item>Mirjana Bogdanović-Kamber, zamjenik ŽDO</item>
      <item>Ana Nenadić-Budimir, za Vaba d.d. banku, Varaždin</item>
      <item>Filip Jalšovec, za Vaba d.d. banku, Varaždin</item>
    </izvorni_sadrzaj>
    <derivirana_varijabla naziv="DomainObject.Predmet.SudioniciListAdressOIB_1">
      <item>Poliklinika za očne bolesti, urologiju, ginekologiju i opstetriciju i internu medicinu SVETI NIKOLA II, OIB 88814695324, Kukuljevićeva 6,42000 Varaždin</item>
      <item>Financijska agencija, OIB 85821130368, Ulica grada Vukovara 70,10000 Zagreb</item>
      <item>Sudski registar Trgovačkog suda u Varaždinu, B.Radića 2,42000 Varaždin</item>
      <item>ZORISLAV NOVOSELEC, OIB 35178090537, Kapucinska br. 27/II,31000 Osijek</item>
      <item>direktor dužnika Jozef Vučaj</item>
      <item>Saša Rendulić za društvo Maneo d.o.o. Bjelovar</item>
      <item>Mirjana Bogdanović-Kamber, zamjenik ŽDO</item>
      <item>Ana Nenadić-Budimir, za Vaba d.d. banku, Varaždin</item>
      <item>Filip Jalšovec, za Vaba d.d. banku,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C02923-7345-4B37-8412-81DEDEFC62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1455</properties:Words>
  <properties:Characters>8139</properties:Characters>
  <properties:Lines>152</properties:Lines>
  <properties:Paragraphs>34</properties:Paragraphs>
  <properties:TotalTime>296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2017-10-02T08:33:00Z</cp:lastPrinted>
  <dcterms:modified xmlns:xsi="http://www.w3.org/2001/XMLSchema-instance" xsi:type="dcterms:W3CDTF">2017-10-02T08:41:00Z</dcterms:modified>
  <cp:revision>75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St-711/2016-23 / Odluka - Rješenje - određivanje naknade troškova povjereniku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