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7c4c" w14:paraId="c0a7c4c" w:rsidRDefault="00651A4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1A41" w:rsidP="00651A41" w:rsidR="00651A41">
      <w:pPr>
        <w:pStyle w:val="Bezproreda"/>
      </w:pPr>
      <w:r>
        <w:t xml:space="preserve">    </w:t>
      </w:r>
    </w:p>
    <w:p w:rsidRDefault="00651A41" w:rsidP="00651A41" w:rsidR="00651A41">
      <w:pPr>
        <w:pStyle w:val="Bezproreda"/>
      </w:pPr>
    </w:p>
    <w:p w:rsidRDefault="00651A41" w:rsidP="00651A41" w:rsidR="00AE649C">
      <w:pPr>
        <w:pStyle w:val="Bezproreda"/>
      </w:pPr>
      <w:r>
        <w:t xml:space="preserve">     Republika Hrvatska</w:t>
      </w:r>
    </w:p>
    <w:p w:rsidRDefault="00651A41" w:rsidP="00651A41" w:rsidR="00651A41">
      <w:pPr>
        <w:pStyle w:val="Bezproreda"/>
      </w:pPr>
      <w:r>
        <w:t>Trgovački sud u Bjelovaru</w:t>
      </w:r>
    </w:p>
    <w:p w:rsidRDefault="00651A41" w:rsidP="00651A41" w:rsidR="00651A41">
      <w:pPr>
        <w:pStyle w:val="Bezproreda"/>
      </w:pPr>
      <w:r>
        <w:t>Bjelovar, Dr. I. Lebovića 42.</w:t>
      </w: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  <w:ind w:firstLine="708" w:left="4248"/>
      </w:pPr>
      <w:r>
        <w:t>Poslovni broj: 1 St-1234/2016-8</w:t>
      </w: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  <w:jc w:val="center"/>
      </w:pPr>
      <w:r>
        <w:t>R E P U B L I K A    H R V A T S K A</w:t>
      </w:r>
    </w:p>
    <w:p w:rsidRDefault="00651A41" w:rsidP="00651A41" w:rsidR="00651A41">
      <w:pPr>
        <w:pStyle w:val="Bezproreda"/>
        <w:jc w:val="center"/>
      </w:pPr>
    </w:p>
    <w:p w:rsidRDefault="00651A41" w:rsidP="00651A41" w:rsidR="00651A41">
      <w:pPr>
        <w:pStyle w:val="Bezproreda"/>
        <w:jc w:val="center"/>
      </w:pPr>
      <w:r>
        <w:t>R J E Š E N J E</w:t>
      </w: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PREBOLD ČARAPE d.o.o. za proizvodnju i trgovinu, u stečaju, Zaprešić, D. Tadijanovića 2, OIB: 19023656560, zastupanog po stečajnom upravitelju Marijanu Drljanovčan iz Virja,  odlučujući po službenoj dužnosti o određivanju upisa stečajne mase u sudski registar, 18.  prosinca  2018. </w:t>
      </w:r>
    </w:p>
    <w:p w:rsidRDefault="00651A41" w:rsidP="00651A41" w:rsidR="00651A41">
      <w:pPr>
        <w:pStyle w:val="Bezproreda"/>
        <w:ind w:firstLine="708"/>
        <w:jc w:val="both"/>
      </w:pPr>
    </w:p>
    <w:p w:rsidRDefault="00651A41" w:rsidP="00651A41" w:rsidR="00651A41">
      <w:pPr>
        <w:pStyle w:val="Bezproreda"/>
        <w:jc w:val="center"/>
      </w:pPr>
      <w:r>
        <w:t>r i j e š i o    j e</w:t>
      </w:r>
    </w:p>
    <w:p w:rsidRDefault="00651A41" w:rsidP="00651A41" w:rsidR="00651A41">
      <w:pPr>
        <w:pStyle w:val="Bezproreda"/>
        <w:jc w:val="both"/>
      </w:pPr>
    </w:p>
    <w:p w:rsidRDefault="00651A41" w:rsidP="00651A41" w:rsidR="00651A41">
      <w:pPr>
        <w:pStyle w:val="Bezproreda"/>
        <w:jc w:val="both"/>
      </w:pPr>
    </w:p>
    <w:p w:rsidRDefault="00651A41" w:rsidP="00651A41" w:rsidR="00651A41">
      <w:pPr>
        <w:pStyle w:val="Bezproreda"/>
        <w:ind w:firstLine="708"/>
        <w:jc w:val="both"/>
      </w:pPr>
      <w:r>
        <w:t>1. Određuje se nastavak stečajnog postupka nad Stečajnom masom iza stečajnog dužnika PREBOLD ČARAPE d.o.o. za proizvodnju i trgovinu, u stečaju, Zaprešić, D. Tadijanovića 2, OIB: 19023656560,  radi naknadne diobe.</w:t>
      </w:r>
    </w:p>
    <w:p w:rsidRDefault="00651A41" w:rsidP="00651A41" w:rsidR="00651A41">
      <w:pPr>
        <w:pStyle w:val="Bezproreda"/>
        <w:jc w:val="both"/>
      </w:pPr>
      <w:r>
        <w:t xml:space="preserve"> </w:t>
      </w:r>
    </w:p>
    <w:p w:rsidRDefault="00651A41" w:rsidP="00651A41" w:rsidR="00651A41">
      <w:pPr>
        <w:pStyle w:val="Bezproreda"/>
        <w:ind w:firstLine="708"/>
        <w:jc w:val="both"/>
      </w:pPr>
      <w:r>
        <w:t>2. Određuje se po službenoj dužnosti upis u sudski registar Stečajne mase brisanog dužnika PREBOLD ČARAPE d.o.o. za proizvodnju i trgovinu, u stečaju, Zaprešić, D. Tadijanovića 2, OIB: 19023656560, sa sjedištem stečajnog upravitelja Marijana Drljanovčan iz Miholjanca, A. Mihanovića 131, OIB: 49708160625.</w:t>
      </w:r>
    </w:p>
    <w:p w:rsidRDefault="00651A41" w:rsidP="00651A41" w:rsidR="00651A41">
      <w:pPr>
        <w:pStyle w:val="Bezproreda"/>
        <w:ind w:firstLine="708"/>
        <w:jc w:val="both"/>
      </w:pPr>
    </w:p>
    <w:p w:rsidRDefault="00651A41" w:rsidP="00651A41" w:rsidR="00651A41">
      <w:pPr>
        <w:pStyle w:val="Bezproreda"/>
        <w:ind w:firstLine="708"/>
        <w:jc w:val="both"/>
      </w:pPr>
      <w:r>
        <w:t>3. U sudski registar pored stečajne mase određuje se i upis stečajnog upravitelja Marijana Drljanovčan iz Miholjanca, A. Mihanovića 131, OIB: 49708160625.</w:t>
      </w:r>
    </w:p>
    <w:p w:rsidRDefault="00651A41" w:rsidP="00651A41" w:rsidR="00651A41">
      <w:pPr>
        <w:pStyle w:val="Bezproreda"/>
        <w:jc w:val="both"/>
      </w:pPr>
    </w:p>
    <w:p w:rsidRDefault="00651A41" w:rsidP="00651A41" w:rsidR="00651A41">
      <w:pPr>
        <w:pStyle w:val="Bezproreda"/>
        <w:jc w:val="both"/>
      </w:pPr>
    </w:p>
    <w:p w:rsidRDefault="00651A41" w:rsidP="00651A41" w:rsidR="00651A41">
      <w:pPr>
        <w:pStyle w:val="Bezproreda"/>
        <w:jc w:val="center"/>
      </w:pPr>
      <w:r>
        <w:t>Obrazloženje</w:t>
      </w:r>
    </w:p>
    <w:p w:rsidRDefault="00651A41" w:rsidP="00651A41" w:rsidR="00651A41">
      <w:pPr>
        <w:pStyle w:val="Bezproreda"/>
        <w:jc w:val="center"/>
      </w:pPr>
    </w:p>
    <w:p w:rsidRDefault="00651A41" w:rsidP="00651A41" w:rsidR="00651A41">
      <w:pPr>
        <w:pStyle w:val="Bezproreda"/>
        <w:ind w:firstLine="708"/>
        <w:jc w:val="both"/>
      </w:pPr>
      <w:r>
        <w:t xml:space="preserve">Rješenjem Trgovačkog suda u Bjelovaru posl. br. 1 St-1234/2016-3  od 3. siječnja 2017. godine otvoren je i istovremeno zaključen stečajni postupak nad dužnikom PREBOLD ČARAPE d.o.o. za proizvodnju i trgovinu, Zaprešić, D. Tadijanovića 2, OIB: 19023656560,  te je  nakon pravomoćnosti rješenja stečajni dužnik brisan  iz sudskog registra,  pa isti više ne postoji kao pravna osoba. </w:t>
      </w:r>
    </w:p>
    <w:p w:rsidRDefault="00651A41" w:rsidP="00651A41" w:rsidR="00651A41">
      <w:pPr>
        <w:pStyle w:val="Bezproreda"/>
        <w:ind w:firstLine="708"/>
        <w:jc w:val="both"/>
      </w:pPr>
    </w:p>
    <w:p w:rsidRDefault="00651A41" w:rsidP="00651A41" w:rsidR="00651A41">
      <w:pPr>
        <w:pStyle w:val="Bezproreda"/>
        <w:ind w:firstLine="708"/>
        <w:jc w:val="both"/>
      </w:pPr>
      <w:r>
        <w:t xml:space="preserve">Podneskom od 26. studenog 2018. godine stečajni upravitelj Marijan Drljanovčan,  predložio je  da sud donese rješenje o nastavku postupka u odnosu na stečajnu masu te  odredi upis stečajne mase iza stečajnog dužnika PREBOLD ČARAPE d.o.o. za proizvodnju i trgovinu, u stečaju, Zaprešić, D. Tadijanovića 2, OIB: 19023656560, radi nastavka postupka i </w:t>
      </w:r>
      <w:r>
        <w:lastRenderedPageBreak/>
        <w:t>naknadne diobe, budući iza  dužnika postoji imovina i to novčani iznos od 29.297,92 kune koji iznos je prebačen na račun stečajnog dužnika,  te stoga predlaže da sud donose rješenje o nastavku postupka i upisa stečajne  mase.</w:t>
      </w:r>
    </w:p>
    <w:p w:rsidRDefault="00651A41" w:rsidP="00651A41" w:rsidR="00651A41">
      <w:pPr>
        <w:pStyle w:val="Bezproreda"/>
        <w:ind w:firstLine="708"/>
        <w:jc w:val="both"/>
      </w:pPr>
    </w:p>
    <w:p w:rsidRDefault="00651A41" w:rsidP="00651A41" w:rsidR="00651A41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651A41" w:rsidP="00651A41" w:rsidR="00651A41">
      <w:pPr>
        <w:pStyle w:val="Bezproreda"/>
        <w:jc w:val="both"/>
      </w:pPr>
    </w:p>
    <w:p w:rsidRDefault="00651A41" w:rsidP="00651A41" w:rsidR="00651A41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651A41" w:rsidP="00651A41" w:rsidR="00651A41">
      <w:pPr>
        <w:pStyle w:val="Bezproreda"/>
        <w:jc w:val="both"/>
      </w:pPr>
    </w:p>
    <w:p w:rsidRDefault="00651A41" w:rsidP="00651A41" w:rsidR="00651A41">
      <w:pPr>
        <w:pStyle w:val="Bezproreda"/>
        <w:ind w:firstLine="708"/>
      </w:pPr>
      <w:r>
        <w:t>U Bjelovaru  18. prosinca  2018.</w:t>
      </w:r>
    </w:p>
    <w:p w:rsidRDefault="00651A41" w:rsidP="00651A41" w:rsidR="00651A4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otpravka-ovlašteni službenik</w:t>
      </w:r>
    </w:p>
    <w:p w:rsidRDefault="00651A41" w:rsidP="00651A41" w:rsidR="00651A4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</w:pPr>
    </w:p>
    <w:p w:rsidRDefault="00651A41" w:rsidP="00651A41" w:rsidR="00651A41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651A41" w:rsidP="00651A41" w:rsidR="00651A4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51A4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4018409"/>
      <w:docPartObj>
        <w:docPartGallery w:val="Page Numbers (Top of Page)"/>
        <w:docPartUnique/>
      </w:docPartObj>
    </w:sdtPr>
    <w:sdtEndPr/>
    <w:sdtContent>
      <w:p w:rsidRDefault="00651A41" w:rsidR="00651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1A2">
          <w:t>2</w:t>
        </w:r>
        <w:r>
          <w:fldChar w:fldCharType="end"/>
        </w:r>
      </w:p>
    </w:sdtContent>
  </w:sdt>
  <w:p w:rsidRDefault="00651A41" w:rsidR="008333A9">
    <w:pPr>
      <w:pStyle w:val="Zaglavlje"/>
    </w:pPr>
    <w:r>
      <w:t>Poslovni broj: 1 St-1234/2016-8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A41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1A2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St-1234/2016-8</izvorni_sadrzaj>
    <derivirana_varijabla naziv="DomainObject.Oznaka_1">St-1234/2016-8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ožujka 2017.</izvorni_sadrzaj>
    <derivirana_varijabla naziv="DomainObject.Predmet.DatumArhiviranja_1">29.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ožujka 2017.</izvorni_sadrzaj>
    <derivirana_varijabla naziv="DomainObject.Predmet.DatumZatvaranja_1">29.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hr.ibm.icms.common.model.sluzbeneosobe.Referada@7ef07ef0[id=5716, dbStatus=null, naziv=Referada 1, oznaka=null, sudac=null] &lt;-hr.ibm.icms.common.model.sluzbeneosobe.Referada@7ef07ef0[status dodjele: =false]</izvorni_sadrzaj>
    <derivirana_varijabla naziv="DomainObject.Predmet.MjestoCuvanja_1">hr.ibm.icms.common.model.sluzbeneosobe.Referada@7ef07ef0[id=5716, dbStatus=null, naziv=Referada 1, oznaka=null, sudac=null] &lt;-hr.ibm.icms.common.model.sluzbeneosobe.Referada@7ef07ef0[status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St-1234/2016</izvorni_sadrzaj>
    <derivirana_varijabla naziv="DomainObject.Predmet.OznakaBroj_1">St-1234/2016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PREBOLD ČARAPE d.o.o.</izvorni_sadrzaj>
    <derivirana_varijabla naziv="DomainObject.Predmet.ProtustrankaFormated_1">  PREBOLD ČARAPE d.o.o.</derivirana_varijabla>
  </DomainObject.Predmet.ProtustrankaFormated>
  <DomainObject.Predmet.ProtustrankaFormatedOIB>
    <izvorni_sadrzaj>  PREBOLD ČARAPE d.o.o., OIB 19023659560</izvorni_sadrzaj>
    <derivirana_varijabla naziv="DomainObject.Predmet.ProtustrankaFormatedOIB_1">  PREBOLD ČARAPE d.o.o., OIB 19023659560</derivirana_varijabla>
  </DomainObject.Predmet.ProtustrankaFormatedOIB>
  <DomainObject.Predmet.ProtustrankaFormatedWithAdress>
    <izvorni_sadrzaj> PREBOLD ČARAPE d.o.o., D. Tadijanovića 2, 10290 Zaprešić</izvorni_sadrzaj>
    <derivirana_varijabla naziv="DomainObject.Predmet.ProtustrankaFormatedWithAdress_1"> PREBOLD ČARAPE d.o.o., D. Tadijanovića 2, 10290 Zaprešić</derivirana_varijabla>
  </DomainObject.Predmet.ProtustrankaFormatedWithAdress>
  <DomainObject.Predmet.ProtustrankaFormatedWithAdressOIB>
    <izvorni_sadrzaj> PREBOLD ČARAPE d.o.o., OIB 19023659560, D. Tadijanovića 2, 10290 Zaprešić</izvorni_sadrzaj>
    <derivirana_varijabla naziv="DomainObject.Predmet.ProtustrankaFormatedWithAdressOIB_1"> PREBOLD ČARAPE d.o.o., OIB 19023659560, D. Tadijanovića 2, 10290 Zaprešić</derivirana_varijabla>
  </DomainObject.Predmet.ProtustrankaFormatedWithAdressOIB>
  <DomainObject.Predmet.ProtustrankaWithAdress>
    <izvorni_sadrzaj>PREBOLD ČARAPE d.o.o. D. Tadijanovića 2, 10290 Zaprešić</izvorni_sadrzaj>
    <derivirana_varijabla naziv="DomainObject.Predmet.ProtustrankaWithAdress_1">PREBOLD ČARAPE d.o.o. D. Tadijanovića 2, 10290 Zaprešić</derivirana_varijabla>
  </DomainObject.Predmet.ProtustrankaWithAdress>
  <DomainObject.Predmet.ProtustrankaWithAdressOIB>
    <izvorni_sadrzaj>PREBOLD ČARAPE d.o.o., OIB 19023659560, D. Tadijanovića 2, 10290 Zaprešić</izvorni_sadrzaj>
    <derivirana_varijabla naziv="DomainObject.Predmet.ProtustrankaWithAdressOIB_1">PREBOLD ČARAPE d.o.o., OIB 19023659560, D. Tadijanovića 2, 10290 Zaprešić</derivirana_varijabla>
  </DomainObject.Predmet.ProtustrankaWithAdressOIB>
  <DomainObject.Predmet.ProtustrankaNazivFormated>
    <izvorni_sadrzaj>PREBOLD ČARAPE d.o.o.</izvorni_sadrzaj>
    <derivirana_varijabla naziv="DomainObject.Predmet.ProtustrankaNazivFormated_1">PREBOLD ČARAPE d.o.o.</derivirana_varijabla>
  </DomainObject.Predmet.ProtustrankaNazivFormated>
  <DomainObject.Predmet.ProtustrankaNazivFormatedOIB>
    <izvorni_sadrzaj>PREBOLD ČARAPE d.o.o., OIB 19023659560</izvorni_sadrzaj>
    <derivirana_varijabla naziv="DomainObject.Predmet.ProtustrankaNazivFormatedOIB_1">PREBOLD ČARAPE d.o.o., OIB 19023659560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PREBOLD ČARAPE d.o.o.</item>
    </izvorni_sadrzaj>
    <derivirana_varijabla naziv="DomainObject.Predmet.ProtuStrankaListFormated_1">
      <item>PREBOLD ČARAPE d.o.o.</item>
    </derivirana_varijabla>
  </DomainObject.Predmet.ProtuStrankaListFormated>
  <DomainObject.Predmet.ProtuStrankaListFormatedOIB>
    <izvorni_sadrzaj>
      <item>PREBOLD ČARAPE d.o.o., OIB 19023659560</item>
    </izvorni_sadrzaj>
    <derivirana_varijabla naziv="DomainObject.Predmet.ProtuStrankaListFormatedOIB_1">
      <item>PREBOLD ČARAPE d.o.o., OIB 19023659560</item>
    </derivirana_varijabla>
  </DomainObject.Predmet.ProtuStrankaListFormatedOIB>
  <DomainObject.Predmet.ProtuStrankaListFormatedWithAdress>
    <izvorni_sadrzaj>
      <item>PREBOLD ČARAPE d.o.o., D. Tadijanovića 2, 10290 Zaprešić</item>
    </izvorni_sadrzaj>
    <derivirana_varijabla naziv="DomainObject.Predmet.ProtuStrankaListFormatedWithAdress_1">
      <item>PREBOLD ČARAPE d.o.o., D. Tadijanovića 2, 10290 Zaprešić</item>
    </derivirana_varijabla>
  </DomainObject.Predmet.ProtuStrankaListFormatedWithAdress>
  <DomainObject.Predmet.ProtuStrankaListFormatedWithAdressOIB>
    <izvorni_sadrzaj>
      <item>PREBOLD ČARAPE d.o.o., OIB 19023659560, D. Tadijanovića 2, 10290 Zaprešić</item>
    </izvorni_sadrzaj>
    <derivirana_varijabla naziv="DomainObject.Predmet.ProtuStrankaListFormatedWithAdressOIB_1">
      <item>PREBOLD ČARAPE d.o.o., OIB 19023659560, D. Tadijanovića 2, 10290 Zaprešić</item>
    </derivirana_varijabla>
  </DomainObject.Predmet.ProtuStrankaListFormatedWithAdressOIB>
  <DomainObject.Predmet.ProtuStrankaListNazivFormated>
    <izvorni_sadrzaj>
      <item>PREBOLD ČARAPE d.o.o.</item>
    </izvorni_sadrzaj>
    <derivirana_varijabla naziv="DomainObject.Predmet.ProtuStrankaListNazivFormated_1">
      <item>PREBOLD ČARAPE d.o.o.</item>
    </derivirana_varijabla>
  </DomainObject.Predmet.ProtuStrankaListNazivFormated>
  <DomainObject.Predmet.ProtuStrankaListNazivFormatedOIB>
    <izvorni_sadrzaj>
      <item>PREBOLD ČARAPE d.o.o., OIB 19023659560</item>
    </izvorni_sadrzaj>
    <derivirana_varijabla naziv="DomainObject.Predmet.ProtuStrankaListNazivFormatedOIB_1">
      <item>PREBOLD ČARAPE d.o.o., OIB 19023659560</item>
    </derivirana_varijabla>
  </DomainObject.Predmet.ProtuStrankaListNazivFormatedOIB>
  <DomainObject.Predmet.OstaliListFormated>
    <izvorni_sadrzaj>
      <item>David Rojnik</item>
      <item>ŽDO U BJELOVARU</item>
      <item>POREZNA UPRAVA U ZAGREBU</item>
      <item>Sudski registar TS u Zagrebu</item>
    </izvorni_sadrzaj>
    <derivirana_varijabla naziv="DomainObject.Predmet.OstaliListFormated_1">
      <item>David Rojnik</item>
      <item>ŽDO U BJELOVARU</item>
      <item>POREZNA UPRAVA U ZAGREBU</item>
      <item>Sudski registar TS u Zagrebu</item>
    </derivirana_varijabla>
  </DomainObject.Predmet.OstaliListFormated>
  <DomainObject.Predmet.OstaliListFormatedOIB>
    <izvorni_sadrzaj>
      <item>David Rojnik, OIB 44209809200</item>
      <item>ŽDO U BJELOVARU, OIB 86821435474</item>
      <item>POREZNA UPRAVA U ZAGREBU</item>
      <item>Sudski registar TS u Zagrebu</item>
    </izvorni_sadrzaj>
    <derivirana_varijabla naziv="DomainObject.Predmet.OstaliListFormatedOIB_1">
      <item>David Rojnik, OIB 44209809200</item>
      <item>ŽDO U BJELOVARU, OIB 86821435474</item>
      <item>POREZNA UPRAVA U ZAGREBU</item>
      <item>Sudski registar TS u Zagrebu</item>
    </derivirana_varijabla>
  </DomainObject.Predmet.OstaliListFormatedOIB>
  <DomainObject.Predmet.OstaliListFormatedWithAdress>
    <izvorni_sadrzaj>
      <item>David Rojnik</item>
      <item>ŽDO U BJELOVARU</item>
      <item>POREZNA UPRAVA U ZAGREBU</item>
      <item>Sudski registar TS u Zagrebu</item>
    </izvorni_sadrzaj>
    <derivirana_varijabla naziv="DomainObject.Predmet.OstaliListFormatedWithAdress_1">
      <item>David Rojnik</item>
      <item>ŽDO U BJELOVARU</item>
      <item>POREZNA UPRAVA U ZAGREBU</item>
      <item>Sudski registar TS u Zagrebu</item>
    </derivirana_varijabla>
  </DomainObject.Predmet.OstaliListFormatedWithAdress>
  <DomainObject.Predmet.OstaliListFormatedWithAdressOIB>
    <izvorni_sadrzaj>
      <item>David Rojnik, OIB 44209809200</item>
      <item>ŽDO U BJELOVARU, OIB 86821435474</item>
      <item>POREZNA UPRAVA U ZAGREBU</item>
      <item>Sudski registar TS u Zagrebu</item>
    </izvorni_sadrzaj>
    <derivirana_varijabla naziv="DomainObject.Predmet.OstaliListFormatedWithAdressOIB_1">
      <item>David Rojnik, OIB 44209809200</item>
      <item>ŽDO U BJELOVARU, OIB 86821435474</item>
      <item>POREZNA UPRAVA U ZAGREBU</item>
      <item>Sudski registar TS u Zagrebu</item>
    </derivirana_varijabla>
  </DomainObject.Predmet.OstaliListFormatedWithAdressOIB>
  <DomainObject.Predmet.OstaliListNazivFormated>
    <izvorni_sadrzaj>
      <item>David Rojnik</item>
      <item>ŽDO U BJELOVARU</item>
      <item>POREZNA UPRAVA U ZAGREBU</item>
      <item>Sudski registar TS u Zagrebu</item>
    </izvorni_sadrzaj>
    <derivirana_varijabla naziv="DomainObject.Predmet.OstaliListNazivFormated_1">
      <item>David Rojnik</item>
      <item>ŽDO U BJELOVARU</item>
      <item>POREZNA UPRAVA U ZAGREBU</item>
      <item>Sudski registar TS u Zagrebu</item>
    </derivirana_varijabla>
  </DomainObject.Predmet.OstaliListNazivFormated>
  <DomainObject.Predmet.OstaliListNazivFormatedOIB>
    <izvorni_sadrzaj>
      <item>David Rojnik, OIB 44209809200</item>
      <item>ŽDO U BJELOVARU, OIB 86821435474</item>
      <item>POREZNA UPRAVA U ZAGREBU</item>
      <item>Sudski registar TS u Zagrebu</item>
    </izvorni_sadrzaj>
    <derivirana_varijabla naziv="DomainObject.Predmet.OstaliListNazivFormatedOIB_1">
      <item>David Rojnik, OIB 44209809200</item>
      <item>ŽDO U BJELOVARU, OIB 86821435474</item>
      <item>POREZNA UPRAVA U ZAGREBU</item>
      <item>Sudski registar TS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St-1234/2016-8</izvorni_sadrzaj>
    <derivirana_varijabla naziv="DomainObject.PoslovniBrojDokumenta_1">St-1234/2016-8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PREBOLD ČARAPE d.o.o.</izvorni_sadrzaj>
    <derivirana_varijabla naziv="DomainObject.Predmet.ProtustrankaIDrugi_1">PREBOLD ČARAPE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PREBOLD ČARAPE d.o.o., OIB 19023659560, D. Tadijanovića 2, 10290 Zaprešić</izvorni_sadrzaj>
    <derivirana_varijabla naziv="DomainObject.Predmet.ProtustrankaIDrugiAdressOIB_1">PREBOLD ČARAPE d.o.o., OIB 19023659560, D. Tadijanovića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St-1234/2016-3</izvorni_sadrzaj>
    <derivirana_varijabla naziv="DomainObject.Predmet.OdlukaRjesenje.Oznaka_1">St-1234/2016-3</derivirana_varijabla>
  </DomainObject.Predmet.OdlukaRjesenje.Oznaka>
  <DomainObject.Predmet.SudioniciListNaziv>
    <izvorni_sadrzaj>
      <item>PREBOLD ČARAPE d.o.o.</item>
      <item>FINA Regionalni centar Zagreb</item>
      <item>David Rojnik</item>
      <item>ŽDO U BJELOVARU</item>
      <item>POREZNA UPRAVA U ZAGREBU</item>
      <item>Sudski registar TS u Zagrebu</item>
    </izvorni_sadrzaj>
    <derivirana_varijabla naziv="DomainObject.Predmet.SudioniciListNaziv_1">
      <item>PREBOLD ČARAPE d.o.o.</item>
      <item>FINA Regionalni centar Zagreb</item>
      <item>David Rojnik</item>
      <item>ŽDO U BJELOVARU</item>
      <item>POREZNA UPRAVA U ZAGREBU</item>
      <item>Sudski registar TS u Zagrebu</item>
    </derivirana_varijabla>
  </DomainObject.Predmet.SudioniciListNaziv>
  <DomainObject.Predmet.SudioniciListAdressOIB>
    <izvorni_sadrzaj>
      <item>PREBOLD ČARAPE d.o.o., OIB 19023659560, D. Tadijanovića 2,10290 Zaprešić</item>
      <item>FINA Regionalni centar Zagreb, OIB 85821130368, Trg svibanjskih žrtava 1995. br. 1,10000 Zagreb</item>
      <item>David Rojnik, OIB 44209809200</item>
      <item>ŽDO U BJELOVARU, OIB 86821435474</item>
      <item>POREZNA UPRAVA U ZAGREBU</item>
      <item>Sudski registar TS u Zagrebu</item>
    </izvorni_sadrzaj>
    <derivirana_varijabla naziv="DomainObject.Predmet.SudioniciListAdressOIB_1">
      <item>PREBOLD ČARAPE d.o.o., OIB 19023659560, D. Tadijanovića 2,10290 Zaprešić</item>
      <item>FINA Regionalni centar Zagreb, OIB 85821130368, Trg svibanjskih žrtava 1995. br. 1,10000 Zagreb</item>
      <item>David Rojnik, OIB 44209809200</item>
      <item>ŽDO U BJELOVARU, OIB 86821435474</item>
      <item>POREZNA UPRAVA U ZAGREBU</item>
      <item>Sudski registar TS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24615-5F53-4F22-8D91-8E569C56E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2554</properties:Characters>
  <properties:Lines>75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2018-12-18T11:33:00Z</cp:lastPrinted>
  <dcterms:modified xmlns:xsi="http://www.w3.org/2001/XMLSchema-instance" xsi:type="dcterms:W3CDTF">2018-12-18T11:34:00Z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St-1234/2016-8 / Odluka - Rješenje - nastavak postupka zbog naknadne diobe (odluka_St-1234_2016-8.docx)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