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2139" w14:paraId="7db2139" w:rsidRDefault="00B20950" w:rsidP="006D0554" w:rsidR="00325A1D" w:rsidRPr="000179A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179A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Zagreb, Amruševa 2/II</w:t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  <w:t>7 St-</w:t>
      </w:r>
      <w:r w:rsidR="0033520A">
        <w:rPr>
          <w:rFonts w:hAnsi="Times New Roman" w:ascii="Times New Roman"/>
          <w:sz w:val="24"/>
          <w:szCs w:val="24"/>
        </w:rPr>
        <w:t>3127/16-11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>
      <w:pPr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utvrđivanja pretpostavki  za otvaranje stečajnog postupka nad dužnikom </w:t>
      </w:r>
      <w:r w:rsidR="0033520A" w:rsidRPr="004B42F4">
        <w:rPr>
          <w:rFonts w:hAnsi="Times New Roman" w:ascii="Times New Roman"/>
          <w:sz w:val="24"/>
          <w:szCs w:val="24"/>
        </w:rPr>
        <w:t>ING-KROV d.o.o. za izradu krovišta i građevinarstvo, Velika Gorica, Ulica Šandora Breščenskog 11, OIB 54603544864</w:t>
      </w:r>
      <w:r w:rsidR="0033520A">
        <w:rPr>
          <w:rFonts w:hAnsi="Times New Roman" w:ascii="Times New Roman"/>
          <w:sz w:val="24"/>
          <w:szCs w:val="24"/>
        </w:rPr>
        <w:t>, 7. travnja 2017.</w:t>
      </w:r>
    </w:p>
    <w:p w:rsidRDefault="0033520A" w:rsidP="006D0554" w:rsidR="0033520A" w:rsidRPr="000179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0179A5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0179A5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0179A5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0179A5">
        <w:rPr>
          <w:rFonts w:cs="Times New Roman" w:hAnsi="Times New Roman" w:ascii="Times New Roman"/>
          <w:sz w:val="24"/>
          <w:szCs w:val="24"/>
        </w:rPr>
        <w:t xml:space="preserve"> </w:t>
      </w:r>
      <w:r w:rsidR="0033520A">
        <w:rPr>
          <w:rFonts w:hAnsi="Times New Roman" w:ascii="Times New Roman"/>
          <w:sz w:val="24"/>
          <w:szCs w:val="24"/>
        </w:rPr>
        <w:t>Biserka Jakić iz Zagreba, M. Haberlea 10,</w:t>
      </w:r>
      <w:r w:rsidR="00E36E44">
        <w:rPr>
          <w:rFonts w:hAnsi="Times New Roman" w:ascii="Times New Roman"/>
          <w:sz w:val="24"/>
          <w:szCs w:val="24"/>
        </w:rPr>
        <w:t xml:space="preserve"> OIB </w:t>
      </w:r>
      <w:r w:rsidR="00E36E44" w:rsidRPr="00E36E44">
        <w:rPr>
          <w:rFonts w:hAnsi="Times New Roman" w:ascii="Times New Roman"/>
          <w:sz w:val="24"/>
          <w:szCs w:val="24"/>
        </w:rPr>
        <w:t>24564164619</w:t>
      </w:r>
      <w:r w:rsidR="00E36E44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 w:val="24"/>
          <w:szCs w:val="24"/>
          <w:lang w:val="pl-PL"/>
        </w:rPr>
        <w:t>izvr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it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pregled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nikovog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prostora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uvid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knjige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dokumentaciju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nakon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toga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podnijeti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izvije</w:t>
      </w:r>
      <w:r w:rsidRPr="000179A5">
        <w:rPr>
          <w:rFonts w:hAnsi="Times New Roman" w:ascii="Times New Roman"/>
          <w:sz w:val="24"/>
          <w:szCs w:val="24"/>
        </w:rPr>
        <w:t>šć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kojem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svoje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stru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mi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ljenje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tome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postoji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razlog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otvaranje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kakvi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izgledi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nastavak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poslovanja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, </w:t>
      </w:r>
      <w:r w:rsidRPr="000179A5">
        <w:rPr>
          <w:rFonts w:hAnsi="Times New Roman" w:ascii="Times New Roman"/>
          <w:sz w:val="24"/>
          <w:szCs w:val="24"/>
          <w:lang w:val="pl-PL"/>
        </w:rPr>
        <w:t>odnosno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imovina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dostatna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vo</w:t>
      </w:r>
      <w:r w:rsidRPr="000179A5">
        <w:rPr>
          <w:rFonts w:hAnsi="Times New Roman" w:ascii="Times New Roman"/>
          <w:sz w:val="24"/>
          <w:szCs w:val="24"/>
        </w:rPr>
        <w:t>đ</w:t>
      </w:r>
      <w:r w:rsidRPr="000179A5">
        <w:rPr>
          <w:rFonts w:hAnsi="Times New Roman" w:ascii="Times New Roman"/>
          <w:sz w:val="24"/>
          <w:szCs w:val="24"/>
          <w:lang w:val="pl-PL"/>
        </w:rPr>
        <w:t>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742837">
        <w:rPr>
          <w:rFonts w:hAnsi="Times New Roman" w:ascii="Times New Roman"/>
          <w:sz w:val="24"/>
          <w:szCs w:val="24"/>
        </w:rPr>
        <w:t>30</w:t>
      </w:r>
      <w:r w:rsidRPr="000179A5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6D0554" w:rsidP="00351839" w:rsidR="006D0554" w:rsidRPr="000179A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0179A5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742837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742837">
        <w:rPr>
          <w:rFonts w:cs="Times New Roman" w:hAnsi="Times New Roman" w:ascii="Times New Roman"/>
          <w:sz w:val="24"/>
          <w:szCs w:val="24"/>
        </w:rPr>
        <w:t xml:space="preserve">Privremeni stečajni upravitelj izabran je metodom automatskog izbora s iznimkom, obzirom da se na listi nalaze stečajni upravitelji koji su bolesni i zbog toga ne mogu obavljati poslove, </w:t>
      </w:r>
      <w:r w:rsidR="00742837">
        <w:rPr>
          <w:rFonts w:cs="Times New Roman" w:hAnsi="Times New Roman" w:ascii="Times New Roman"/>
          <w:sz w:val="24"/>
          <w:szCs w:val="24"/>
        </w:rPr>
        <w:t>stečajni upravitelj kojima je istekla polica osiguranja i stečajni upravitelji koji nisu mo mogućnosti preuzimati nove predmete.</w:t>
      </w:r>
    </w:p>
    <w:p w:rsidRDefault="006D0554" w:rsidP="00351839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Zagreb</w:t>
      </w:r>
      <w:r w:rsidR="00790513" w:rsidRPr="000179A5">
        <w:rPr>
          <w:rFonts w:cs="Times New Roman" w:hAnsi="Times New Roman" w:ascii="Times New Roman"/>
          <w:sz w:val="24"/>
          <w:szCs w:val="24"/>
        </w:rPr>
        <w:t xml:space="preserve">, </w:t>
      </w:r>
      <w:r w:rsidR="00742837">
        <w:rPr>
          <w:rFonts w:cs="Times New Roman" w:hAnsi="Times New Roman" w:ascii="Times New Roman"/>
          <w:sz w:val="24"/>
          <w:szCs w:val="24"/>
        </w:rPr>
        <w:t>7. travanj 2017.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102688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A60D86">
      <w:pPr>
        <w:rPr>
          <w:rFonts w:hAnsi="Times New Roman" w:ascii="Times New Roman"/>
          <w:sz w:val="24"/>
          <w:szCs w:val="24"/>
        </w:rPr>
      </w:pPr>
      <w:r w:rsidRPr="00A60D8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8A2537" w:rsidR="008A2537" w:rsidRPr="00A60D86">
      <w:pPr>
        <w:jc w:val="both"/>
        <w:rPr>
          <w:rFonts w:hAnsi="Times New Roman" w:ascii="Times New Roman"/>
          <w:sz w:val="24"/>
          <w:szCs w:val="24"/>
        </w:rPr>
      </w:pPr>
      <w:r w:rsidRPr="00A60D86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D0554" w:rsidP="006D0554" w:rsidR="006D0554" w:rsidRPr="00301CC1">
      <w:pPr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02688" w:rsidP="00AB7A2F" w:rsidR="00102688" w:rsidRPr="00102688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102688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102688" w:rsidP="00995CE9" w:rsidR="00102688" w:rsidRPr="00102688">
      <w:pPr>
        <w:jc w:val="both"/>
        <w:rPr>
          <w:rFonts w:hAnsi="Times New Roman" w:ascii="Times New Roman"/>
          <w:sz w:val="24"/>
          <w:szCs w:val="24"/>
        </w:rPr>
      </w:pPr>
      <w:r w:rsidRPr="00102688">
        <w:rPr>
          <w:rFonts w:hAnsi="Times New Roman" w:ascii="Times New Roman"/>
          <w:sz w:val="24"/>
          <w:szCs w:val="24"/>
          <w:lang w:val="pl-PL"/>
        </w:rPr>
        <w:tab/>
      </w:r>
      <w:r w:rsidRPr="00102688">
        <w:rPr>
          <w:rFonts w:hAnsi="Times New Roman" w:ascii="Times New Roman"/>
          <w:sz w:val="24"/>
          <w:szCs w:val="24"/>
          <w:lang w:val="pl-PL"/>
        </w:rPr>
        <w:tab/>
      </w:r>
      <w:r w:rsidRPr="00102688">
        <w:rPr>
          <w:rFonts w:hAnsi="Times New Roman" w:ascii="Times New Roman"/>
          <w:sz w:val="24"/>
          <w:szCs w:val="24"/>
          <w:lang w:val="pl-PL"/>
        </w:rPr>
        <w:tab/>
      </w:r>
      <w:r w:rsidRPr="00102688">
        <w:rPr>
          <w:rFonts w:hAnsi="Times New Roman" w:ascii="Times New Roman"/>
          <w:sz w:val="24"/>
          <w:szCs w:val="24"/>
          <w:lang w:val="pl-PL"/>
        </w:rPr>
        <w:tab/>
      </w:r>
      <w:r w:rsidRPr="00102688">
        <w:rPr>
          <w:rFonts w:hAnsi="Times New Roman" w:ascii="Times New Roman"/>
          <w:sz w:val="24"/>
          <w:szCs w:val="24"/>
          <w:lang w:val="pl-PL"/>
        </w:rPr>
        <w:tab/>
      </w:r>
      <w:r w:rsidRPr="00102688">
        <w:rPr>
          <w:rFonts w:hAnsi="Times New Roman" w:ascii="Times New Roman"/>
          <w:sz w:val="24"/>
          <w:szCs w:val="24"/>
          <w:lang w:val="pl-PL"/>
        </w:rPr>
        <w:tab/>
      </w:r>
      <w:r w:rsidRPr="00102688">
        <w:rPr>
          <w:rFonts w:hAnsi="Times New Roman" w:ascii="Times New Roman"/>
          <w:sz w:val="24"/>
          <w:szCs w:val="24"/>
          <w:lang w:val="pl-PL"/>
        </w:rPr>
        <w:tab/>
      </w:r>
      <w:r w:rsidRPr="00102688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12886" w:rsidP="00112886" w:rsidR="00112886" w:rsidRPr="000179A5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C77CAF" w:rsidR="00C77CAF" w:rsidRPr="000179A5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179A5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179A5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688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688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D6827">
      <w:t>3648/16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688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0A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46B0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2837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3FC8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6E44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D1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6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6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6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6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6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6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6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6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1573</properties:Characters>
  <properties:Lines>47</properties:Lines>
  <properties:Paragraphs>20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2017-04-07T09:50:00Z</dcterms:created>
  <dc:creator>malenicav</dc:creator>
  <cp:lastModifiedBy>Kristina Švajger</cp:lastModifiedBy>
  <cp:lastPrinted>2017-04-07T11:23:00Z</cp:lastPrinted>
  <dcterms:modified xmlns:xsi="http://www.w3.org/2001/XMLSchema-instance" xsi:type="dcterms:W3CDTF">2017-04-07T11:23:00Z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