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05892" w14:paraId="e905892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A925A8">
        <w:rPr>
          <w:rFonts w:cs="Times New Roman" w:hAnsi="Times New Roman" w:ascii="Times New Roman"/>
          <w:b/>
          <w:sz w:val="24"/>
          <w:szCs w:val="24"/>
        </w:rPr>
        <w:t>674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A925A8">
        <w:rPr>
          <w:rFonts w:cs="Times New Roman" w:hAnsi="Times New Roman" w:ascii="Times New Roman"/>
          <w:sz w:val="24"/>
          <w:szCs w:val="24"/>
        </w:rPr>
        <w:t>IDS d.o.o., Šibenik, Industrijska zona Podi, Dolačka bb, MBS: 100016585, OIB: 31100809064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A925A8">
        <w:rPr>
          <w:rFonts w:cs="Times New Roman" w:hAnsi="Times New Roman" w:ascii="Times New Roman"/>
          <w:sz w:val="24"/>
          <w:szCs w:val="24"/>
        </w:rPr>
        <w:t xml:space="preserve"> dana 20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A925A8">
        <w:rPr>
          <w:rFonts w:cs="Times New Roman" w:hAnsi="Times New Roman" w:ascii="Times New Roman"/>
          <w:sz w:val="24"/>
          <w:szCs w:val="24"/>
        </w:rPr>
        <w:t>IDS d.o.o., Šibenik, Industrijska zona Podi, Dolačka bb, MBS: 100016585, OIB: 31100809064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A925A8">
        <w:rPr>
          <w:rFonts w:cs="Times New Roman" w:hAnsi="Times New Roman" w:ascii="Times New Roman"/>
          <w:sz w:val="24"/>
          <w:szCs w:val="24"/>
        </w:rPr>
        <w:t>8.996,19</w:t>
      </w:r>
      <w:r w:rsidR="00A3436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A925A8">
        <w:rPr>
          <w:rFonts w:cs="Times New Roman" w:hAnsi="Times New Roman" w:ascii="Times New Roman"/>
          <w:sz w:val="24"/>
          <w:szCs w:val="24"/>
        </w:rPr>
        <w:t>Dražan Vrca, Srima, Srima III 73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A925A8">
        <w:rPr>
          <w:rFonts w:cs="Times New Roman" w:hAnsi="Times New Roman" w:ascii="Times New Roman"/>
          <w:sz w:val="24"/>
          <w:szCs w:val="24"/>
        </w:rPr>
        <w:t>model 05, poziv na broj 221-674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A925A8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20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A925A8">
        <w:rPr>
          <w:rFonts w:cs="Times New Roman" w:hAnsi="Times New Roman" w:ascii="Times New Roman"/>
          <w:sz w:val="24"/>
          <w:szCs w:val="24"/>
        </w:rPr>
        <w:t>Dražan Vrca, Srima, Srima III 73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7234" w:rsidP="00357C73" w:rsidR="00797234">
      <w:pPr>
        <w:spacing w:lineRule="auto" w:line="240" w:after="0"/>
      </w:pPr>
      <w:r>
        <w:separator/>
      </w:r>
    </w:p>
  </w:endnote>
  <w:endnote w:id="0" w:type="continuationSeparator">
    <w:p w:rsidRDefault="00797234" w:rsidP="00357C73" w:rsidR="0079723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7234" w:rsidP="00357C73" w:rsidR="00797234">
      <w:pPr>
        <w:spacing w:lineRule="auto" w:line="240" w:after="0"/>
      </w:pPr>
      <w:r>
        <w:separator/>
      </w:r>
    </w:p>
  </w:footnote>
  <w:footnote w:id="0" w:type="continuationSeparator">
    <w:p w:rsidRDefault="00797234" w:rsidP="00357C73" w:rsidR="0079723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D57C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A925A8">
          <w:rPr>
            <w:rFonts w:cs="Times New Roman" w:hAnsi="Times New Roman" w:ascii="Times New Roman"/>
            <w:sz w:val="24"/>
            <w:szCs w:val="24"/>
          </w:rPr>
          <w:t>t-674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0E3D47"/>
    <w:rsid w:val="00103E16"/>
    <w:rsid w:val="001131FA"/>
    <w:rsid w:val="00134230"/>
    <w:rsid w:val="00162D94"/>
    <w:rsid w:val="00173B05"/>
    <w:rsid w:val="00194D69"/>
    <w:rsid w:val="001B1CEA"/>
    <w:rsid w:val="001C07D1"/>
    <w:rsid w:val="001C3141"/>
    <w:rsid w:val="001E62AD"/>
    <w:rsid w:val="00237AD7"/>
    <w:rsid w:val="00260DC0"/>
    <w:rsid w:val="00284D50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445701"/>
    <w:rsid w:val="0046333F"/>
    <w:rsid w:val="00487DA3"/>
    <w:rsid w:val="004904FB"/>
    <w:rsid w:val="0051153D"/>
    <w:rsid w:val="00534EDE"/>
    <w:rsid w:val="005427E3"/>
    <w:rsid w:val="00552C25"/>
    <w:rsid w:val="005E1253"/>
    <w:rsid w:val="00603F55"/>
    <w:rsid w:val="00610971"/>
    <w:rsid w:val="0065335B"/>
    <w:rsid w:val="006559FD"/>
    <w:rsid w:val="006641A7"/>
    <w:rsid w:val="00687250"/>
    <w:rsid w:val="006B5018"/>
    <w:rsid w:val="006B59A4"/>
    <w:rsid w:val="006D5582"/>
    <w:rsid w:val="007016B6"/>
    <w:rsid w:val="00713F97"/>
    <w:rsid w:val="007145D8"/>
    <w:rsid w:val="00727B8E"/>
    <w:rsid w:val="00732451"/>
    <w:rsid w:val="007422B7"/>
    <w:rsid w:val="00797234"/>
    <w:rsid w:val="00804426"/>
    <w:rsid w:val="00815F51"/>
    <w:rsid w:val="008243A2"/>
    <w:rsid w:val="0083209B"/>
    <w:rsid w:val="0085311A"/>
    <w:rsid w:val="00864923"/>
    <w:rsid w:val="00870380"/>
    <w:rsid w:val="008C2AC7"/>
    <w:rsid w:val="008D2A53"/>
    <w:rsid w:val="00943105"/>
    <w:rsid w:val="00976A7A"/>
    <w:rsid w:val="00981546"/>
    <w:rsid w:val="009B646B"/>
    <w:rsid w:val="009D57CB"/>
    <w:rsid w:val="009F5C94"/>
    <w:rsid w:val="00A1166B"/>
    <w:rsid w:val="00A34362"/>
    <w:rsid w:val="00A925A8"/>
    <w:rsid w:val="00A94060"/>
    <w:rsid w:val="00AE4720"/>
    <w:rsid w:val="00B26EFA"/>
    <w:rsid w:val="00B85FEC"/>
    <w:rsid w:val="00BD71F3"/>
    <w:rsid w:val="00BE6EAF"/>
    <w:rsid w:val="00C13E5B"/>
    <w:rsid w:val="00C407F8"/>
    <w:rsid w:val="00C479EC"/>
    <w:rsid w:val="00C80395"/>
    <w:rsid w:val="00C80774"/>
    <w:rsid w:val="00CA789A"/>
    <w:rsid w:val="00CC7C92"/>
    <w:rsid w:val="00CD73DE"/>
    <w:rsid w:val="00D544F9"/>
    <w:rsid w:val="00D633B4"/>
    <w:rsid w:val="00D933F6"/>
    <w:rsid w:val="00DA23AC"/>
    <w:rsid w:val="00DE376D"/>
    <w:rsid w:val="00DE70C0"/>
    <w:rsid w:val="00E41091"/>
    <w:rsid w:val="00E6626A"/>
    <w:rsid w:val="00E70CBB"/>
    <w:rsid w:val="00EC154C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284D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D5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D50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D5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D5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284D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D5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D50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D5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D5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St-674/2015</izvorni_sadrzaj>
    <derivirana_varijabla naziv="DomainObject.Predmet.OznakaBroj_1">St-674/2015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IDS d.o.o., za gradnju i servis industrijskih pogona</izvorni_sadrzaj>
    <derivirana_varijabla naziv="DomainObject.Predmet.ProtustrankaFormated_1">  IDS d.o.o., za gradnju i servis industrijskih pogona</derivirana_varijabla>
  </DomainObject.Predmet.ProtustrankaFormated>
  <DomainObject.Predmet.ProtustrankaFormatedOIB>
    <izvorni_sadrzaj>  IDS d.o.o., za gradnju i servis industrijskih pogona, OIB 31100809064</izvorni_sadrzaj>
    <derivirana_varijabla naziv="DomainObject.Predmet.ProtustrankaFormatedOIB_1">  IDS d.o.o., za gradnju i servis industrijskih pogona, OIB 31100809064</derivirana_varijabla>
  </DomainObject.Predmet.ProtustrankaFormatedOIB>
  <DomainObject.Predmet.ProtustrankaFormatedWithAdress>
    <izvorni_sadrzaj> IDS d.o.o., za gradnju i servis industrijskih pogona, Industrijska zona Podi, Dolačka bb , 22000 Šibenik</izvorni_sadrzaj>
    <derivirana_varijabla naziv="DomainObject.Predmet.ProtustrankaFormatedWithAdress_1"> IDS d.o.o., za gradnju i servis industrijskih pogona, Industrijska zona Podi, Dolačka bb , 22000 Šibenik</derivirana_varijabla>
  </DomainObject.Predmet.ProtustrankaFormatedWithAdress>
  <DomainObject.Predmet.ProtustrankaFormatedWithAdressOIB>
    <izvorni_sadrzaj> IDS d.o.o., za gradnju i servis industrijskih pogona, OIB 31100809064, Industrijska zona Podi, Dolačka bb , 22000 Šibenik</izvorni_sadrzaj>
    <derivirana_varijabla naziv="DomainObject.Predmet.ProtustrankaFormatedWithAdressOIB_1"> IDS d.o.o., za gradnju i servis industrijskih pogona, OIB 31100809064, Industrijska zona Podi, Dolačka bb , 22000 Šibenik</derivirana_varijabla>
  </DomainObject.Predmet.ProtustrankaFormatedWithAdressOIB>
  <DomainObject.Predmet.ProtustrankaWithAdress>
    <izvorni_sadrzaj>IDS d.o.o., za gradnju i servis industrijskih pogona Industrijska zona Podi, Dolačka bb , 22000 Šibenik</izvorni_sadrzaj>
    <derivirana_varijabla naziv="DomainObject.Predmet.ProtustrankaWithAdress_1">IDS d.o.o., za gradnju i servis industrijskih pogona Industrijska zona Podi, Dolačka bb , 22000 Šibenik</derivirana_varijabla>
  </DomainObject.Predmet.ProtustrankaWithAdress>
  <DomainObject.Predmet.ProtustrankaWithAdressOIB>
    <izvorni_sadrzaj>IDS d.o.o., za gradnju i servis industrijskih pogona, OIB 31100809064, Industrijska zona Podi, Dolačka bb , 22000 Šibenik</izvorni_sadrzaj>
    <derivirana_varijabla naziv="DomainObject.Predmet.ProtustrankaWithAdressOIB_1">IDS d.o.o., za gradnju i servis industrijskih pogona, OIB 31100809064, Industrijska zona Podi, Dolačka bb , 22000 Šibenik</derivirana_varijabla>
  </DomainObject.Predmet.ProtustrankaWithAdressOIB>
  <DomainObject.Predmet.ProtustrankaNazivFormated>
    <izvorni_sadrzaj>IDS d.o.o., za gradnju i servis industrijskih pogona</izvorni_sadrzaj>
    <derivirana_varijabla naziv="DomainObject.Predmet.ProtustrankaNazivFormated_1">IDS d.o.o., za gradnju i servis industrijskih pogona</derivirana_varijabla>
  </DomainObject.Predmet.ProtustrankaNazivFormated>
  <DomainObject.Predmet.ProtustrankaNazivFormatedOIB>
    <izvorni_sadrzaj>IDS d.o.o., za gradnju i servis industrijskih pogona, OIB 31100809064</izvorni_sadrzaj>
    <derivirana_varijabla naziv="DomainObject.Predmet.ProtustrankaNazivFormatedOIB_1">IDS d.o.o., za gradnju i servis industrijskih pogona, OIB 31100809064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IDS d.o.o., za gradnju i servis industrijskih pogona</item>
    </izvorni_sadrzaj>
    <derivirana_varijabla naziv="DomainObject.Predmet.ProtuStrankaListFormated_1">
      <item>IDS d.o.o., za gradnju i servis industrijskih pogona</item>
    </derivirana_varijabla>
  </DomainObject.Predmet.ProtuStrankaListFormated>
  <DomainObject.Predmet.ProtuStrankaListFormatedOIB>
    <izvorni_sadrzaj>
      <item>IDS d.o.o., za gradnju i servis industrijskih pogona, OIB 31100809064</item>
    </izvorni_sadrzaj>
    <derivirana_varijabla naziv="DomainObject.Predmet.ProtuStrankaListFormatedOIB_1">
      <item>IDS d.o.o., za gradnju i servis industrijskih pogona, OIB 31100809064</item>
    </derivirana_varijabla>
  </DomainObject.Predmet.ProtuStrankaListFormatedOIB>
  <DomainObject.Predmet.ProtuStrankaListFormatedWithAdress>
    <izvorni_sadrzaj>
      <item>IDS d.o.o., za gradnju i servis industrijskih pogona, Industrijska zona Podi, Dolačka bb , 22000 Šibenik</item>
    </izvorni_sadrzaj>
    <derivirana_varijabla naziv="DomainObject.Predmet.ProtuStrankaListFormatedWithAdress_1">
      <item>IDS d.o.o., za gradnju i servis industrijskih pogona, Industrijska zona Podi, Dolačka bb , 22000 Šibenik</item>
    </derivirana_varijabla>
  </DomainObject.Predmet.ProtuStrankaListFormatedWithAdress>
  <DomainObject.Predmet.ProtuStrankaListFormatedWithAdressOIB>
    <izvorni_sadrzaj>
      <item>IDS d.o.o., za gradnju i servis industrijskih pogona, OIB 31100809064, Industrijska zona Podi, Dolačka bb , 22000 Šibenik</item>
    </izvorni_sadrzaj>
    <derivirana_varijabla naziv="DomainObject.Predmet.ProtuStrankaListFormatedWithAdressOIB_1">
      <item>IDS d.o.o., za gradnju i servis industrijskih pogona, OIB 31100809064, Industrijska zona Podi, Dolačka bb , 22000 Šibenik</item>
    </derivirana_varijabla>
  </DomainObject.Predmet.ProtuStrankaListFormatedWithAdressOIB>
  <DomainObject.Predmet.ProtuStrankaListNazivFormated>
    <izvorni_sadrzaj>
      <item>IDS d.o.o., za gradnju i servis industrijskih pogona</item>
    </izvorni_sadrzaj>
    <derivirana_varijabla naziv="DomainObject.Predmet.ProtuStrankaListNazivFormated_1">
      <item>IDS d.o.o., za gradnju i servis industrijskih pogona</item>
    </derivirana_varijabla>
  </DomainObject.Predmet.ProtuStrankaListNazivFormated>
  <DomainObject.Predmet.ProtuStrankaListNazivFormatedOIB>
    <izvorni_sadrzaj>
      <item>IDS d.o.o., za gradnju i servis industrijskih pogona, OIB 31100809064</item>
    </izvorni_sadrzaj>
    <derivirana_varijabla naziv="DomainObject.Predmet.ProtuStrankaListNazivFormatedOIB_1">
      <item>IDS d.o.o., za gradnju i servis industrijskih pogona, OIB 31100809064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IDS d.o.o., za gradnju i servis industrijskih pogona</izvorni_sadrzaj>
    <derivirana_varijabla naziv="DomainObject.Predmet.ProtustrankaIDrugi_1">IDS d.o.o., za gradnju i servis industrijskih pogona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IDS d.o.o., za gradnju i servis industrijskih pogona, OIB 31100809064, Industrijska zona Podi, Dolačka bb , 22000 Šibenik</izvorni_sadrzaj>
    <derivirana_varijabla naziv="DomainObject.Predmet.ProtustrankaIDrugiAdressOIB_1">IDS d.o.o., za gradnju i servis industrijskih pogona, OIB 31100809064, Industrijska zona Podi, Dolačka bb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IDS d.o.o., za gradnju i servis industrijskih pogona</item>
    </izvorni_sadrzaj>
    <derivirana_varijabla naziv="DomainObject.Predmet.SudioniciListNaziv_1">
      <item>FINA - Podružnica Šibenik</item>
      <item>IDS d.o.o., za gradnju i servis industrijskih pogona</item>
    </derivirana_varijabla>
  </DomainObject.Predmet.SudioniciListNaziv>
  <DomainObject.Predmet.SudioniciListAdressOIB>
    <izvorni_sadrzaj>
      <item>FINA - Podružnica Šibenik, OIB 85821130368, Perivoj Luje Maruna 1,22000 Šibenik</item>
      <item>IDS d.o.o., za gradnju i servis industrijskih pogona, OIB 31100809064, Industrijska zona Podi, Dolačka bb ,22000 Šibenik</item>
    </izvorni_sadrzaj>
    <derivirana_varijabla naziv="DomainObject.Predmet.SudioniciListAdressOIB_1">
      <item>FINA - Podružnica Šibenik, OIB 85821130368, Perivoj Luje Maruna 1,22000 Šibenik</item>
      <item>IDS d.o.o., za gradnju i servis industrijskih pogona, OIB 31100809064, Industrijska zona Podi, Dolačka bb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31100809064</item>
    </izvorni_sadrzaj>
    <derivirana_varijabla naziv="DomainObject.Predmet.SudioniciListNazivOIB_1">
      <item>, OIB 85821130368</item>
      <item>, OIB 31100809064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2258</properties:Characters>
  <properties:Lines>71</properties:Lines>
  <properties:Paragraphs>19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2015-11-20T08:01:00Z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