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cdcb" w14:paraId="894cdcb" w:rsidRDefault="006838BA" w:rsidR="006838BA" w:rsidRPr="007D3A6D">
      <w:pPr>
        <w15:collapsed w:val="false"/>
        <w:rPr>
          <w:sz w:val="24"/>
          <w:szCs w:val="24"/>
        </w:rPr>
      </w:pPr>
      <w:bookmarkStart w:name="_GoBack" w:id="0"/>
      <w:bookmarkEnd w:id="0"/>
      <w:r w:rsidRPr="007D3A6D">
        <w:rPr>
          <w:b/>
          <w:sz w:val="24"/>
          <w:szCs w:val="24"/>
        </w:rPr>
        <w:tab/>
      </w:r>
      <w:r w:rsidRPr="007D3A6D">
        <w:rPr>
          <w:b/>
          <w:sz w:val="24"/>
          <w:szCs w:val="24"/>
        </w:rPr>
        <w:tab/>
      </w:r>
      <w:r w:rsidRPr="007D3A6D">
        <w:rPr>
          <w:b/>
          <w:sz w:val="24"/>
          <w:szCs w:val="24"/>
        </w:rPr>
        <w:tab/>
      </w:r>
      <w:r w:rsidR="0051267A">
        <w:rPr>
          <w:b/>
          <w:sz w:val="24"/>
          <w:szCs w:val="24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sz w:val="24"/>
          <w:szCs w:val="24"/>
          <w:lang w:eastAsia="en-US" w:val="pl-PL"/>
        </w:rPr>
        <w:t>REPUBLIKA HRVATSKA</w:t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7D3CE2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Zagreb, Amruševa 2/II</w:t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C02AD9" w:rsidP="00C02AD9" w:rsidR="00C02AD9" w:rsidRPr="0062298C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62298C">
        <w:rPr>
          <w:sz w:val="24"/>
          <w:szCs w:val="24"/>
          <w:lang w:eastAsia="en-US"/>
        </w:rPr>
        <w:t xml:space="preserve">Trgovački sud u Zagrebu, po sucu Nikoli Ribariću, u stečajnom predmetu u povodu zahtjeva FINANCIJSKE AGENCIJE, za provedbu stečajnog postupka nad dužnikom  </w:t>
      </w:r>
    </w:p>
    <w:p w:rsidRDefault="00C02AD9" w:rsidP="00C02AD9" w:rsidR="00C02AD9" w:rsidRPr="0062298C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62298C">
        <w:rPr>
          <w:sz w:val="24"/>
          <w:szCs w:val="24"/>
          <w:lang w:eastAsia="en-US"/>
        </w:rPr>
        <w:t>GLOBUS STP d.o.o., OIB: 34088588183, Zagreb (Grad</w:t>
      </w:r>
      <w:r w:rsidR="0037158E">
        <w:rPr>
          <w:sz w:val="24"/>
          <w:szCs w:val="24"/>
          <w:lang w:eastAsia="en-US"/>
        </w:rPr>
        <w:t xml:space="preserve"> </w:t>
      </w:r>
      <w:r w:rsidRPr="0062298C">
        <w:rPr>
          <w:sz w:val="24"/>
          <w:szCs w:val="24"/>
          <w:lang w:eastAsia="en-US"/>
        </w:rPr>
        <w:t>Zagreb), Siget 18/b7, dana 1. ožujka 2018. godine</w:t>
      </w:r>
    </w:p>
    <w:p w:rsidRDefault="006838BA" w:rsidR="006838BA" w:rsidRPr="0062298C">
      <w:pPr>
        <w:jc w:val="center"/>
        <w:rPr>
          <w:sz w:val="24"/>
          <w:szCs w:val="24"/>
        </w:rPr>
      </w:pPr>
      <w:r w:rsidRPr="0062298C">
        <w:rPr>
          <w:sz w:val="24"/>
          <w:szCs w:val="24"/>
        </w:rPr>
        <w:t>r i j e š i o     j e</w:t>
      </w:r>
    </w:p>
    <w:p w:rsidRDefault="006838BA" w:rsidR="006838BA" w:rsidRPr="0062298C">
      <w:pPr>
        <w:jc w:val="center"/>
        <w:rPr>
          <w:b/>
          <w:sz w:val="24"/>
          <w:szCs w:val="24"/>
        </w:rPr>
      </w:pPr>
    </w:p>
    <w:p w:rsidRDefault="00CB0F34" w:rsidP="00C02AD9" w:rsidR="00C02AD9" w:rsidRPr="0062298C">
      <w:pPr>
        <w:jc w:val="both"/>
        <w:rPr>
          <w:sz w:val="24"/>
          <w:szCs w:val="24"/>
          <w:lang w:eastAsia="en-US"/>
        </w:rPr>
      </w:pPr>
      <w:r w:rsidRPr="0062298C">
        <w:rPr>
          <w:sz w:val="24"/>
          <w:szCs w:val="24"/>
        </w:rPr>
        <w:t>I</w:t>
      </w:r>
      <w:r w:rsidR="00A84621" w:rsidRPr="0062298C">
        <w:rPr>
          <w:sz w:val="24"/>
          <w:szCs w:val="24"/>
        </w:rPr>
        <w:t>.</w:t>
      </w:r>
      <w:r w:rsidRPr="0062298C">
        <w:rPr>
          <w:sz w:val="24"/>
          <w:szCs w:val="24"/>
        </w:rPr>
        <w:tab/>
      </w:r>
      <w:r w:rsidR="006838BA" w:rsidRPr="0062298C">
        <w:rPr>
          <w:sz w:val="24"/>
          <w:szCs w:val="24"/>
        </w:rPr>
        <w:t xml:space="preserve">Otvara se stečajni postupak nad dužnikom </w:t>
      </w:r>
      <w:r w:rsidR="00C02AD9" w:rsidRPr="0062298C">
        <w:rPr>
          <w:sz w:val="24"/>
          <w:szCs w:val="24"/>
          <w:lang w:eastAsia="en-US"/>
        </w:rPr>
        <w:t>GLOBUS STP d.o.o., OIB: 34088588183, Zagreb (Grad</w:t>
      </w:r>
      <w:r w:rsidR="0037158E">
        <w:rPr>
          <w:sz w:val="24"/>
          <w:szCs w:val="24"/>
          <w:lang w:eastAsia="en-US"/>
        </w:rPr>
        <w:t xml:space="preserve"> </w:t>
      </w:r>
      <w:r w:rsidR="00C02AD9" w:rsidRPr="0062298C">
        <w:rPr>
          <w:sz w:val="24"/>
          <w:szCs w:val="24"/>
          <w:lang w:eastAsia="en-US"/>
        </w:rPr>
        <w:t>Zagreb), Siget 18/b7</w:t>
      </w:r>
    </w:p>
    <w:p w:rsidRDefault="00CB0F34" w:rsidP="003A7C25" w:rsidR="003A7C25" w:rsidRPr="003A7C25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B6E70">
        <w:rPr>
          <w:sz w:val="24"/>
          <w:szCs w:val="24"/>
        </w:rPr>
        <w:t>II</w:t>
      </w:r>
      <w:r w:rsidR="00A84621" w:rsidRPr="002B6E70">
        <w:rPr>
          <w:sz w:val="24"/>
          <w:szCs w:val="24"/>
        </w:rPr>
        <w:t>.</w:t>
      </w:r>
      <w:r w:rsidRPr="002B6E70">
        <w:rPr>
          <w:sz w:val="24"/>
          <w:szCs w:val="24"/>
        </w:rPr>
        <w:tab/>
      </w:r>
      <w:r w:rsidR="006838BA" w:rsidRPr="002B6E70">
        <w:rPr>
          <w:sz w:val="24"/>
          <w:szCs w:val="24"/>
        </w:rPr>
        <w:t xml:space="preserve">Za stečajnog upravitelja imenuje </w:t>
      </w:r>
      <w:r w:rsidR="007D3A6D" w:rsidRPr="002B6E70">
        <w:rPr>
          <w:sz w:val="24"/>
          <w:szCs w:val="24"/>
        </w:rPr>
        <w:t xml:space="preserve">se </w:t>
      </w:r>
      <w:r w:rsidR="003A7C25" w:rsidRPr="003A7C25">
        <w:rPr>
          <w:rFonts w:eastAsia="Calibri"/>
          <w:sz w:val="24"/>
          <w:szCs w:val="24"/>
          <w:lang w:eastAsia="en-US"/>
        </w:rPr>
        <w:t>MARIJANA SABLJIĆ, Zagreb, Ribnjak 22, OIB:67071032106</w:t>
      </w:r>
      <w:r w:rsidR="003A7C25">
        <w:rPr>
          <w:rFonts w:eastAsia="Calibri"/>
          <w:sz w:val="24"/>
          <w:szCs w:val="24"/>
          <w:lang w:eastAsia="en-US"/>
        </w:rPr>
        <w:t>.</w:t>
      </w:r>
    </w:p>
    <w:p w:rsidRDefault="00CB0F34" w:rsidP="003A7C25" w:rsidR="00CB0F34" w:rsidRPr="002B6E70">
      <w:pPr>
        <w:jc w:val="both"/>
        <w:rPr>
          <w:szCs w:val="24"/>
        </w:rPr>
      </w:pPr>
      <w:r w:rsidRPr="002B6E70">
        <w:rPr>
          <w:szCs w:val="24"/>
        </w:rPr>
        <w:t>III</w:t>
      </w:r>
      <w:r w:rsidR="00A84621" w:rsidRPr="002B6E70">
        <w:rPr>
          <w:szCs w:val="24"/>
        </w:rPr>
        <w:t>.</w:t>
      </w:r>
      <w:r w:rsidRPr="002B6E70">
        <w:rPr>
          <w:szCs w:val="24"/>
        </w:rPr>
        <w:tab/>
      </w:r>
      <w:r w:rsidR="006838BA" w:rsidRPr="002B6E70">
        <w:rPr>
          <w:szCs w:val="24"/>
        </w:rPr>
        <w:t xml:space="preserve">Stečajni postupak otvoren je dana </w:t>
      </w:r>
      <w:r w:rsidR="00C02AD9">
        <w:rPr>
          <w:szCs w:val="24"/>
        </w:rPr>
        <w:t>1</w:t>
      </w:r>
      <w:r w:rsidR="00326384" w:rsidRPr="002B6E70">
        <w:rPr>
          <w:szCs w:val="24"/>
        </w:rPr>
        <w:t>.</w:t>
      </w:r>
      <w:r w:rsidR="00C02AD9">
        <w:rPr>
          <w:szCs w:val="24"/>
        </w:rPr>
        <w:t xml:space="preserve"> ožujka</w:t>
      </w:r>
      <w:r w:rsidR="00C5207A" w:rsidRPr="002B6E70">
        <w:rPr>
          <w:szCs w:val="24"/>
        </w:rPr>
        <w:t xml:space="preserve"> 201</w:t>
      </w:r>
      <w:r w:rsidR="00C236D1" w:rsidRPr="002B6E70">
        <w:rPr>
          <w:szCs w:val="24"/>
        </w:rPr>
        <w:t>8</w:t>
      </w:r>
      <w:r w:rsidR="00B4321B" w:rsidRPr="002B6E70">
        <w:rPr>
          <w:szCs w:val="24"/>
        </w:rPr>
        <w:t>.</w:t>
      </w:r>
      <w:r w:rsidR="006838BA" w:rsidRPr="002B6E70">
        <w:rPr>
          <w:szCs w:val="24"/>
        </w:rPr>
        <w:t xml:space="preserve"> </w:t>
      </w:r>
      <w:r w:rsidR="00675DA9" w:rsidRPr="002B6E70">
        <w:rPr>
          <w:szCs w:val="24"/>
        </w:rPr>
        <w:t>Rješenje</w:t>
      </w:r>
      <w:r w:rsidRPr="002B6E70">
        <w:rPr>
          <w:szCs w:val="24"/>
        </w:rPr>
        <w:t xml:space="preserve"> o otvaranju stečajnog postupka nad dužnikom istaknut</w:t>
      </w:r>
      <w:r w:rsidR="003E450E" w:rsidRPr="002B6E70">
        <w:rPr>
          <w:szCs w:val="24"/>
        </w:rPr>
        <w:t>o</w:t>
      </w:r>
      <w:r w:rsidRPr="002B6E70">
        <w:rPr>
          <w:szCs w:val="24"/>
        </w:rPr>
        <w:t xml:space="preserve"> je na</w:t>
      </w:r>
      <w:r w:rsidR="00675DA9" w:rsidRPr="002B6E70">
        <w:rPr>
          <w:szCs w:val="24"/>
        </w:rPr>
        <w:t xml:space="preserve"> mrežnoj stranici e-oglasna ploča </w:t>
      </w:r>
      <w:r w:rsidRPr="002B6E70">
        <w:rPr>
          <w:szCs w:val="24"/>
        </w:rPr>
        <w:t xml:space="preserve">Trgovačkog suda u Zagrebu dana </w:t>
      </w:r>
      <w:r w:rsidR="00C02AD9">
        <w:rPr>
          <w:szCs w:val="24"/>
        </w:rPr>
        <w:t>1. ožujka</w:t>
      </w:r>
      <w:r w:rsidR="00326384" w:rsidRPr="002B6E70">
        <w:rPr>
          <w:szCs w:val="24"/>
        </w:rPr>
        <w:t xml:space="preserve"> 201</w:t>
      </w:r>
      <w:r w:rsidR="00C236D1" w:rsidRPr="002B6E70">
        <w:rPr>
          <w:szCs w:val="24"/>
        </w:rPr>
        <w:t>8</w:t>
      </w:r>
      <w:r w:rsidR="00AF7623" w:rsidRPr="002B6E70">
        <w:rPr>
          <w:szCs w:val="24"/>
        </w:rPr>
        <w:t>.</w:t>
      </w:r>
      <w:r w:rsidRPr="002B6E70">
        <w:rPr>
          <w:szCs w:val="24"/>
        </w:rPr>
        <w:t xml:space="preserve"> u </w:t>
      </w:r>
      <w:r w:rsidR="001D6684" w:rsidRPr="002B6E70">
        <w:rPr>
          <w:szCs w:val="24"/>
        </w:rPr>
        <w:t>1</w:t>
      </w:r>
      <w:r w:rsidR="00A2346B" w:rsidRPr="002B6E70">
        <w:rPr>
          <w:szCs w:val="24"/>
        </w:rPr>
        <w:t>5</w:t>
      </w:r>
      <w:r w:rsidR="00A947D4" w:rsidRPr="002B6E70">
        <w:rPr>
          <w:szCs w:val="24"/>
        </w:rPr>
        <w:t>,00</w:t>
      </w:r>
      <w:r w:rsidRPr="002B6E70">
        <w:rPr>
          <w:szCs w:val="24"/>
        </w:rPr>
        <w:t xml:space="preserve"> sati.</w:t>
      </w:r>
    </w:p>
    <w:p w:rsidRDefault="00A84621" w:rsidP="003A7C25" w:rsidR="003A7C25" w:rsidRPr="003A7C25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B6E70">
        <w:rPr>
          <w:sz w:val="24"/>
          <w:szCs w:val="24"/>
        </w:rPr>
        <w:t>IV.</w:t>
      </w:r>
      <w:r w:rsidR="00CB0F34" w:rsidRPr="002B6E70">
        <w:rPr>
          <w:sz w:val="24"/>
          <w:szCs w:val="24"/>
        </w:rPr>
        <w:tab/>
      </w:r>
      <w:r w:rsidR="006838BA" w:rsidRPr="002B6E70">
        <w:rPr>
          <w:sz w:val="24"/>
          <w:szCs w:val="24"/>
        </w:rPr>
        <w:t xml:space="preserve">Pozivaju se vjerovnici u roku od </w:t>
      </w:r>
      <w:r w:rsidR="002D18DF" w:rsidRPr="002B6E70">
        <w:rPr>
          <w:sz w:val="24"/>
          <w:szCs w:val="24"/>
        </w:rPr>
        <w:t>60</w:t>
      </w:r>
      <w:r w:rsidR="006838BA" w:rsidRPr="002B6E70">
        <w:rPr>
          <w:sz w:val="24"/>
          <w:szCs w:val="24"/>
        </w:rPr>
        <w:t xml:space="preserve"> dana od dana</w:t>
      </w:r>
      <w:r w:rsidR="002D18DF" w:rsidRPr="002B6E70">
        <w:rPr>
          <w:sz w:val="24"/>
          <w:szCs w:val="24"/>
        </w:rPr>
        <w:t xml:space="preserve"> objave ovog rješenja </w:t>
      </w:r>
      <w:r w:rsidR="0096090C" w:rsidRPr="002B6E70">
        <w:rPr>
          <w:sz w:val="24"/>
          <w:szCs w:val="24"/>
        </w:rPr>
        <w:t xml:space="preserve">na </w:t>
      </w:r>
      <w:r w:rsidR="00675DA9" w:rsidRPr="002B6E70">
        <w:rPr>
          <w:sz w:val="24"/>
          <w:szCs w:val="24"/>
        </w:rPr>
        <w:t xml:space="preserve">mrežnoj stranici e-oglasna ploča </w:t>
      </w:r>
      <w:r w:rsidR="0096090C" w:rsidRPr="002B6E70">
        <w:rPr>
          <w:sz w:val="24"/>
          <w:szCs w:val="24"/>
        </w:rPr>
        <w:t xml:space="preserve">Trgovačkog suda u Zagrebu </w:t>
      </w:r>
      <w:r w:rsidR="006838BA" w:rsidRPr="002B6E70">
        <w:rPr>
          <w:sz w:val="24"/>
          <w:szCs w:val="24"/>
        </w:rPr>
        <w:t>prijaviti svoje tra</w:t>
      </w:r>
      <w:r w:rsidR="00F1773D" w:rsidRPr="002B6E70">
        <w:rPr>
          <w:sz w:val="24"/>
          <w:szCs w:val="24"/>
        </w:rPr>
        <w:t xml:space="preserve">žbine stečajnom upravitelju, </w:t>
      </w:r>
      <w:r w:rsidR="00746617" w:rsidRPr="002B6E70">
        <w:rPr>
          <w:sz w:val="24"/>
          <w:szCs w:val="24"/>
        </w:rPr>
        <w:t>u skladu s pravilima Stečajnog zakona o prijavi tražbina</w:t>
      </w:r>
      <w:r w:rsidR="00F1773D" w:rsidRPr="002B6E70">
        <w:rPr>
          <w:sz w:val="24"/>
          <w:szCs w:val="24"/>
        </w:rPr>
        <w:t xml:space="preserve">, </w:t>
      </w:r>
      <w:r w:rsidR="002D18DF" w:rsidRPr="002B6E70">
        <w:rPr>
          <w:sz w:val="24"/>
          <w:szCs w:val="24"/>
        </w:rPr>
        <w:t xml:space="preserve"> na propisanom obrascu</w:t>
      </w:r>
      <w:r w:rsidR="00F1773D" w:rsidRPr="002B6E70">
        <w:rPr>
          <w:sz w:val="24"/>
          <w:szCs w:val="24"/>
        </w:rPr>
        <w:t>,</w:t>
      </w:r>
      <w:r w:rsidR="002D18DF" w:rsidRPr="002B6E70">
        <w:rPr>
          <w:sz w:val="24"/>
          <w:szCs w:val="24"/>
        </w:rPr>
        <w:t xml:space="preserve"> u 2 primjerka</w:t>
      </w:r>
      <w:r w:rsidR="0096090C" w:rsidRPr="002B6E70">
        <w:rPr>
          <w:sz w:val="24"/>
          <w:szCs w:val="24"/>
        </w:rPr>
        <w:t>,</w:t>
      </w:r>
      <w:r w:rsidR="002D18DF" w:rsidRPr="002B6E70">
        <w:rPr>
          <w:sz w:val="24"/>
          <w:szCs w:val="24"/>
        </w:rPr>
        <w:t xml:space="preserve"> s ispravama iz kojih tražbina proizlazi, odnosno kojima se dokazuje</w:t>
      </w:r>
      <w:r w:rsidR="00F1773D" w:rsidRPr="002B6E70">
        <w:rPr>
          <w:sz w:val="24"/>
          <w:szCs w:val="24"/>
        </w:rPr>
        <w:t xml:space="preserve">, te priložiti, </w:t>
      </w:r>
      <w:r w:rsidR="006838BA" w:rsidRPr="002B6E70">
        <w:rPr>
          <w:sz w:val="24"/>
          <w:szCs w:val="24"/>
        </w:rPr>
        <w:t>potvrdu o uplaćenoj sudskoj pristojbi, na</w:t>
      </w:r>
      <w:r w:rsidR="00715858" w:rsidRPr="002B6E70">
        <w:rPr>
          <w:sz w:val="24"/>
          <w:szCs w:val="24"/>
        </w:rPr>
        <w:t xml:space="preserve"> adresu</w:t>
      </w:r>
      <w:r w:rsidR="006838BA" w:rsidRPr="002B6E70">
        <w:rPr>
          <w:sz w:val="24"/>
          <w:szCs w:val="24"/>
        </w:rPr>
        <w:t xml:space="preserve"> </w:t>
      </w:r>
      <w:r w:rsidR="003A7C25" w:rsidRPr="003A7C25">
        <w:rPr>
          <w:rFonts w:eastAsia="Calibri"/>
          <w:sz w:val="24"/>
          <w:szCs w:val="24"/>
          <w:lang w:eastAsia="en-US"/>
        </w:rPr>
        <w:t>MARIJANA SABLJIĆ, Zagreb, Ribnjak 22, OIB:67071032106</w:t>
      </w:r>
      <w:r w:rsidR="003A7C25">
        <w:rPr>
          <w:rFonts w:eastAsia="Calibri"/>
          <w:sz w:val="24"/>
          <w:szCs w:val="24"/>
          <w:lang w:eastAsia="en-US"/>
        </w:rPr>
        <w:t>.</w:t>
      </w:r>
    </w:p>
    <w:p w:rsidRDefault="00AB024A" w:rsidP="003A7C25" w:rsidR="006838BA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V</w:t>
      </w:r>
      <w:r w:rsidR="00A84621" w:rsidRPr="002B6E70">
        <w:rPr>
          <w:sz w:val="24"/>
          <w:szCs w:val="24"/>
        </w:rPr>
        <w:t>.</w:t>
      </w:r>
      <w:r w:rsidR="00FF234D" w:rsidRPr="002B6E70">
        <w:rPr>
          <w:sz w:val="24"/>
          <w:szCs w:val="24"/>
        </w:rPr>
        <w:t xml:space="preserve"> </w:t>
      </w:r>
      <w:r w:rsidR="00FF234D" w:rsidRPr="002B6E70">
        <w:rPr>
          <w:sz w:val="24"/>
          <w:szCs w:val="24"/>
        </w:rPr>
        <w:tab/>
        <w:t>P</w:t>
      </w:r>
      <w:r w:rsidR="006838BA" w:rsidRPr="002B6E70">
        <w:rPr>
          <w:sz w:val="24"/>
          <w:szCs w:val="24"/>
        </w:rPr>
        <w:t>ozivaju se</w:t>
      </w:r>
      <w:r w:rsidR="003C78A1" w:rsidRPr="002B6E70">
        <w:rPr>
          <w:sz w:val="24"/>
          <w:szCs w:val="24"/>
        </w:rPr>
        <w:t xml:space="preserve"> razlučni i izlučni vjerovnici</w:t>
      </w:r>
      <w:r w:rsidR="006838BA" w:rsidRPr="002B6E70">
        <w:rPr>
          <w:sz w:val="24"/>
          <w:szCs w:val="24"/>
        </w:rPr>
        <w:t xml:space="preserve"> </w:t>
      </w:r>
      <w:r w:rsidR="00A84621" w:rsidRPr="002B6E70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2B6E70">
        <w:rPr>
          <w:sz w:val="24"/>
          <w:szCs w:val="24"/>
        </w:rPr>
        <w:t xml:space="preserve">podneskom </w:t>
      </w:r>
      <w:r w:rsidR="006838BA" w:rsidRPr="002B6E70">
        <w:rPr>
          <w:sz w:val="24"/>
          <w:szCs w:val="24"/>
        </w:rPr>
        <w:t xml:space="preserve">obavijestiti stečajnog upravitelja </w:t>
      </w:r>
      <w:r w:rsidR="003C78A1" w:rsidRPr="002B6E70">
        <w:rPr>
          <w:sz w:val="24"/>
          <w:szCs w:val="24"/>
        </w:rPr>
        <w:t xml:space="preserve"> </w:t>
      </w:r>
      <w:r w:rsidR="006838BA" w:rsidRPr="002B6E70">
        <w:rPr>
          <w:sz w:val="24"/>
          <w:szCs w:val="24"/>
        </w:rPr>
        <w:t>o postojanju svo</w:t>
      </w:r>
      <w:r w:rsidR="00A96E38" w:rsidRPr="002B6E70">
        <w:rPr>
          <w:sz w:val="24"/>
          <w:szCs w:val="24"/>
        </w:rPr>
        <w:t xml:space="preserve">g </w:t>
      </w:r>
      <w:r w:rsidR="0096090C" w:rsidRPr="002B6E70">
        <w:rPr>
          <w:sz w:val="24"/>
          <w:szCs w:val="24"/>
        </w:rPr>
        <w:t xml:space="preserve">razlučnog ili </w:t>
      </w:r>
      <w:r w:rsidR="00A96E38" w:rsidRPr="002B6E70">
        <w:rPr>
          <w:sz w:val="24"/>
          <w:szCs w:val="24"/>
        </w:rPr>
        <w:t xml:space="preserve">izlučnog </w:t>
      </w:r>
      <w:r w:rsidR="006838BA" w:rsidRPr="002B6E70">
        <w:rPr>
          <w:sz w:val="24"/>
          <w:szCs w:val="24"/>
        </w:rPr>
        <w:t xml:space="preserve">prava. </w:t>
      </w:r>
    </w:p>
    <w:p w:rsidRDefault="00AB024A" w:rsidP="00CB0F34" w:rsidR="006C7A5A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VI</w:t>
      </w:r>
      <w:r w:rsidR="00A84621" w:rsidRPr="002B6E70">
        <w:rPr>
          <w:sz w:val="24"/>
          <w:szCs w:val="24"/>
        </w:rPr>
        <w:t>.</w:t>
      </w:r>
      <w:r w:rsidR="006C7A5A" w:rsidRPr="002B6E70">
        <w:rPr>
          <w:sz w:val="24"/>
          <w:szCs w:val="24"/>
        </w:rPr>
        <w:t xml:space="preserve"> </w:t>
      </w:r>
      <w:r w:rsidR="006C7A5A" w:rsidRPr="002B6E70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B6E70">
      <w:pPr>
        <w:jc w:val="both"/>
        <w:rPr>
          <w:b/>
          <w:sz w:val="24"/>
          <w:szCs w:val="24"/>
        </w:rPr>
      </w:pPr>
      <w:r w:rsidRPr="002B6E70">
        <w:rPr>
          <w:sz w:val="24"/>
          <w:szCs w:val="24"/>
        </w:rPr>
        <w:t>VII</w:t>
      </w:r>
      <w:r w:rsidR="00A84621" w:rsidRPr="002B6E70">
        <w:rPr>
          <w:sz w:val="24"/>
          <w:szCs w:val="24"/>
        </w:rPr>
        <w:t>.</w:t>
      </w:r>
      <w:r w:rsidRPr="002B6E70">
        <w:rPr>
          <w:sz w:val="24"/>
          <w:szCs w:val="24"/>
        </w:rPr>
        <w:t xml:space="preserve"> </w:t>
      </w:r>
      <w:r w:rsidRPr="002B6E70">
        <w:rPr>
          <w:sz w:val="24"/>
          <w:szCs w:val="24"/>
        </w:rPr>
        <w:tab/>
      </w:r>
      <w:r w:rsidR="00CB0F34" w:rsidRPr="002B6E70">
        <w:rPr>
          <w:sz w:val="24"/>
          <w:szCs w:val="24"/>
        </w:rPr>
        <w:t>O</w:t>
      </w:r>
      <w:r w:rsidR="006838BA" w:rsidRPr="002B6E70">
        <w:rPr>
          <w:sz w:val="24"/>
          <w:szCs w:val="24"/>
        </w:rPr>
        <w:t>dređuje se ročište vjerovnika na kojem će se ispitati prijavljene tražbine (ispitno ročište) za</w:t>
      </w:r>
      <w:r w:rsidR="00A84621" w:rsidRPr="002B6E70">
        <w:rPr>
          <w:sz w:val="24"/>
          <w:szCs w:val="24"/>
        </w:rPr>
        <w:t xml:space="preserve"> dan</w:t>
      </w:r>
      <w:r w:rsidR="006838BA" w:rsidRPr="002B6E70">
        <w:rPr>
          <w:sz w:val="24"/>
          <w:szCs w:val="24"/>
        </w:rPr>
        <w:t xml:space="preserve"> </w:t>
      </w:r>
      <w:r w:rsidR="009B3C06">
        <w:rPr>
          <w:sz w:val="24"/>
          <w:szCs w:val="24"/>
        </w:rPr>
        <w:t>15</w:t>
      </w:r>
      <w:r w:rsidR="00F800D5" w:rsidRPr="002B6E70">
        <w:rPr>
          <w:sz w:val="24"/>
          <w:szCs w:val="24"/>
        </w:rPr>
        <w:t>.</w:t>
      </w:r>
      <w:r w:rsidR="00C236D1" w:rsidRPr="002B6E70">
        <w:rPr>
          <w:sz w:val="24"/>
          <w:szCs w:val="24"/>
        </w:rPr>
        <w:t xml:space="preserve"> svibnja</w:t>
      </w:r>
      <w:r w:rsidR="004E77EF" w:rsidRPr="002B6E70">
        <w:rPr>
          <w:sz w:val="24"/>
          <w:szCs w:val="24"/>
        </w:rPr>
        <w:t xml:space="preserve"> 201</w:t>
      </w:r>
      <w:r w:rsidR="00C236D1" w:rsidRPr="002B6E70">
        <w:rPr>
          <w:sz w:val="24"/>
          <w:szCs w:val="24"/>
        </w:rPr>
        <w:t>8</w:t>
      </w:r>
      <w:r w:rsidR="004E77EF" w:rsidRPr="002B6E70">
        <w:rPr>
          <w:sz w:val="24"/>
          <w:szCs w:val="24"/>
        </w:rPr>
        <w:t xml:space="preserve">. u </w:t>
      </w:r>
      <w:r w:rsidR="00E77FE9" w:rsidRPr="002B6E70">
        <w:rPr>
          <w:sz w:val="24"/>
          <w:szCs w:val="24"/>
        </w:rPr>
        <w:t>1</w:t>
      </w:r>
      <w:r w:rsidR="00D626C4">
        <w:rPr>
          <w:sz w:val="24"/>
          <w:szCs w:val="24"/>
        </w:rPr>
        <w:t>1,30</w:t>
      </w:r>
      <w:r w:rsidR="004E77EF" w:rsidRPr="002B6E70">
        <w:rPr>
          <w:b/>
          <w:sz w:val="24"/>
          <w:szCs w:val="24"/>
        </w:rPr>
        <w:t xml:space="preserve"> </w:t>
      </w:r>
      <w:r w:rsidR="006838BA" w:rsidRPr="002B6E70">
        <w:rPr>
          <w:sz w:val="24"/>
          <w:szCs w:val="24"/>
        </w:rPr>
        <w:t>sati koje će se održati u zgradi ovog suda, Za</w:t>
      </w:r>
      <w:r w:rsidR="00A84621" w:rsidRPr="002B6E70">
        <w:rPr>
          <w:sz w:val="24"/>
          <w:szCs w:val="24"/>
        </w:rPr>
        <w:t xml:space="preserve">greb, Petrinjska 8, soba </w:t>
      </w:r>
      <w:r w:rsidR="00767D35" w:rsidRPr="002B6E70">
        <w:rPr>
          <w:sz w:val="24"/>
          <w:szCs w:val="24"/>
        </w:rPr>
        <w:t>96</w:t>
      </w:r>
      <w:r w:rsidR="00A84621" w:rsidRPr="002B6E70">
        <w:rPr>
          <w:sz w:val="24"/>
          <w:szCs w:val="24"/>
        </w:rPr>
        <w:t xml:space="preserve"> (ulična</w:t>
      </w:r>
      <w:r w:rsidR="006838BA" w:rsidRPr="002B6E70">
        <w:rPr>
          <w:sz w:val="24"/>
          <w:szCs w:val="24"/>
        </w:rPr>
        <w:t xml:space="preserve"> zgrada</w:t>
      </w:r>
      <w:r w:rsidR="00767D35" w:rsidRPr="002B6E70">
        <w:rPr>
          <w:sz w:val="24"/>
          <w:szCs w:val="24"/>
        </w:rPr>
        <w:t xml:space="preserve"> – mala dvorana</w:t>
      </w:r>
      <w:r w:rsidR="006838BA" w:rsidRPr="002B6E70">
        <w:rPr>
          <w:sz w:val="24"/>
          <w:szCs w:val="24"/>
        </w:rPr>
        <w:t xml:space="preserve">). </w:t>
      </w:r>
    </w:p>
    <w:p w:rsidRDefault="00867C12" w:rsidP="00CB0F34" w:rsidR="00326384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VIII</w:t>
      </w:r>
      <w:r w:rsidR="00A84621" w:rsidRPr="002B6E70">
        <w:rPr>
          <w:sz w:val="24"/>
          <w:szCs w:val="24"/>
        </w:rPr>
        <w:t>.</w:t>
      </w:r>
      <w:r w:rsidR="00CB0F34" w:rsidRPr="002B6E70">
        <w:rPr>
          <w:sz w:val="24"/>
          <w:szCs w:val="24"/>
        </w:rPr>
        <w:tab/>
      </w:r>
      <w:r w:rsidR="002D18DF" w:rsidRPr="002B6E70">
        <w:rPr>
          <w:sz w:val="24"/>
          <w:szCs w:val="24"/>
        </w:rPr>
        <w:t>Ročište</w:t>
      </w:r>
      <w:r w:rsidR="006838BA" w:rsidRPr="002B6E70">
        <w:rPr>
          <w:sz w:val="24"/>
          <w:szCs w:val="24"/>
        </w:rPr>
        <w:t xml:space="preserve"> vjerovnika na kojem će se na temelju izvješća stečajnog upravitel</w:t>
      </w:r>
      <w:r w:rsidR="00EA2331" w:rsidRPr="002B6E70">
        <w:rPr>
          <w:sz w:val="24"/>
          <w:szCs w:val="24"/>
        </w:rPr>
        <w:t>ja odlučivati o daljnjem tijeku</w:t>
      </w:r>
      <w:r w:rsidR="002D18DF" w:rsidRPr="002B6E70">
        <w:rPr>
          <w:sz w:val="24"/>
          <w:szCs w:val="24"/>
        </w:rPr>
        <w:t xml:space="preserve"> stečajnog </w:t>
      </w:r>
      <w:r w:rsidR="006838BA" w:rsidRPr="002B6E70">
        <w:rPr>
          <w:sz w:val="24"/>
          <w:szCs w:val="24"/>
        </w:rPr>
        <w:t xml:space="preserve">postupka (izvještajno ročište) određuje se za isti dan i na istom mjestu u </w:t>
      </w:r>
      <w:r w:rsidR="00C236D1" w:rsidRPr="002B6E70">
        <w:rPr>
          <w:sz w:val="24"/>
          <w:szCs w:val="24"/>
        </w:rPr>
        <w:t>1</w:t>
      </w:r>
      <w:r w:rsidR="003B4BF9">
        <w:rPr>
          <w:sz w:val="24"/>
          <w:szCs w:val="24"/>
        </w:rPr>
        <w:t>1</w:t>
      </w:r>
      <w:r w:rsidR="009B3C06">
        <w:rPr>
          <w:sz w:val="24"/>
          <w:szCs w:val="24"/>
        </w:rPr>
        <w:t>,</w:t>
      </w:r>
      <w:r w:rsidR="00D626C4">
        <w:rPr>
          <w:sz w:val="24"/>
          <w:szCs w:val="24"/>
        </w:rPr>
        <w:t>45</w:t>
      </w:r>
      <w:r w:rsidR="006838BA" w:rsidRPr="002B6E70">
        <w:rPr>
          <w:sz w:val="24"/>
          <w:szCs w:val="24"/>
        </w:rPr>
        <w:t xml:space="preserve"> sati.</w:t>
      </w:r>
    </w:p>
    <w:p w:rsidRDefault="00D626C4" w:rsidP="0089087B" w:rsidR="00D97F54" w:rsidRPr="0089087B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83FAF" w:rsidRPr="0089087B">
        <w:rPr>
          <w:sz w:val="24"/>
          <w:szCs w:val="24"/>
        </w:rPr>
        <w:t>X.</w:t>
      </w:r>
      <w:r w:rsidR="00E83FAF" w:rsidRPr="0089087B">
        <w:rPr>
          <w:sz w:val="24"/>
          <w:szCs w:val="24"/>
        </w:rPr>
        <w:tab/>
      </w:r>
      <w:r w:rsidR="004E19B6" w:rsidRPr="0089087B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7D3A6D">
      <w:pPr>
        <w:jc w:val="both"/>
        <w:rPr>
          <w:sz w:val="24"/>
          <w:szCs w:val="24"/>
        </w:rPr>
      </w:pPr>
    </w:p>
    <w:p w:rsidRDefault="00C46CE6" w:rsidP="00D97F54" w:rsidR="00C46CE6">
      <w:pPr>
        <w:jc w:val="center"/>
        <w:rPr>
          <w:sz w:val="24"/>
          <w:szCs w:val="24"/>
        </w:rPr>
      </w:pPr>
    </w:p>
    <w:p w:rsidRDefault="00C46CE6" w:rsidP="00D97F54" w:rsidR="00C46CE6">
      <w:pPr>
        <w:jc w:val="center"/>
        <w:rPr>
          <w:sz w:val="24"/>
          <w:szCs w:val="24"/>
        </w:rPr>
      </w:pPr>
    </w:p>
    <w:p w:rsidRDefault="00C46CE6" w:rsidP="00D97F54" w:rsidR="00C46CE6">
      <w:pPr>
        <w:jc w:val="center"/>
        <w:rPr>
          <w:sz w:val="24"/>
          <w:szCs w:val="24"/>
        </w:rPr>
      </w:pPr>
    </w:p>
    <w:p w:rsidRDefault="006838BA" w:rsidP="00D97F54" w:rsidR="006838BA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lastRenderedPageBreak/>
        <w:t>Obrazloženje</w:t>
      </w:r>
    </w:p>
    <w:p w:rsidRDefault="002726CF" w:rsidR="002726CF" w:rsidRPr="007D3A6D">
      <w:pPr>
        <w:jc w:val="center"/>
        <w:rPr>
          <w:sz w:val="24"/>
          <w:szCs w:val="24"/>
        </w:rPr>
      </w:pPr>
    </w:p>
    <w:p w:rsidRDefault="003A7C25" w:rsidP="003A7C25" w:rsidR="003A7C25" w:rsidRPr="003A7C25">
      <w:pPr>
        <w:ind w:firstLine="709"/>
        <w:jc w:val="both"/>
        <w:rPr>
          <w:sz w:val="24"/>
          <w:szCs w:val="24"/>
        </w:rPr>
      </w:pPr>
      <w:r w:rsidRPr="003A7C25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3A7C25" w:rsidP="003A7C25" w:rsidR="003A7C25" w:rsidRPr="003A7C25">
      <w:pPr>
        <w:jc w:val="both"/>
        <w:rPr>
          <w:sz w:val="24"/>
          <w:szCs w:val="24"/>
        </w:rPr>
      </w:pPr>
    </w:p>
    <w:p w:rsidRDefault="003A7C25" w:rsidP="003A7C25" w:rsidR="003A7C25" w:rsidRPr="003A7C25">
      <w:pPr>
        <w:ind w:firstLine="709"/>
        <w:jc w:val="both"/>
        <w:rPr>
          <w:sz w:val="24"/>
          <w:szCs w:val="24"/>
        </w:rPr>
      </w:pPr>
      <w:r w:rsidRPr="003A7C25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A7C25" w:rsidP="003A7C25" w:rsidR="003A7C25" w:rsidRPr="003A7C25">
      <w:pPr>
        <w:jc w:val="both"/>
        <w:rPr>
          <w:sz w:val="24"/>
          <w:szCs w:val="24"/>
        </w:rPr>
      </w:pPr>
    </w:p>
    <w:p w:rsidRDefault="003A7C25" w:rsidP="003A7C25" w:rsidR="003A7C25" w:rsidRPr="003A7C25">
      <w:pPr>
        <w:ind w:firstLine="709"/>
        <w:jc w:val="both"/>
        <w:rPr>
          <w:sz w:val="24"/>
          <w:szCs w:val="24"/>
          <w:lang w:val="en-GB"/>
        </w:rPr>
      </w:pPr>
      <w:r w:rsidRPr="003A7C25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2.904.703,93 kuna, kao i da dužnik ima 1 zaposlenog. </w:t>
      </w:r>
      <w:r w:rsidRPr="003A7C25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7C25" w:rsidP="003A7C25" w:rsidR="003A7C25" w:rsidRPr="003A7C25">
      <w:pPr>
        <w:jc w:val="both"/>
        <w:rPr>
          <w:sz w:val="24"/>
          <w:szCs w:val="24"/>
        </w:rPr>
      </w:pPr>
    </w:p>
    <w:p w:rsidRDefault="003A7C25" w:rsidP="003A7C25" w:rsidR="003A7C25" w:rsidRPr="003A7C25">
      <w:pPr>
        <w:ind w:firstLine="709"/>
        <w:jc w:val="both"/>
        <w:rPr>
          <w:sz w:val="24"/>
          <w:szCs w:val="24"/>
        </w:rPr>
      </w:pPr>
      <w:r w:rsidRPr="003A7C25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55ED1" w:rsidP="00755ED1" w:rsidR="00755ED1" w:rsidRPr="007D3A6D">
      <w:pPr>
        <w:jc w:val="both"/>
        <w:rPr>
          <w:sz w:val="24"/>
          <w:szCs w:val="24"/>
        </w:rPr>
      </w:pPr>
    </w:p>
    <w:p w:rsidRDefault="00F800D5" w:rsidP="00F800D5" w:rsidR="00F800D5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Stoga je sud </w:t>
      </w:r>
      <w:r w:rsidR="0089087B">
        <w:rPr>
          <w:sz w:val="24"/>
          <w:szCs w:val="24"/>
        </w:rPr>
        <w:t>28</w:t>
      </w:r>
      <w:r w:rsidR="00EC6072" w:rsidRPr="007D3A6D">
        <w:rPr>
          <w:sz w:val="24"/>
          <w:szCs w:val="24"/>
        </w:rPr>
        <w:t>.</w:t>
      </w:r>
      <w:r w:rsidR="0089087B">
        <w:rPr>
          <w:sz w:val="24"/>
          <w:szCs w:val="24"/>
        </w:rPr>
        <w:t xml:space="preserve"> kolovoza</w:t>
      </w:r>
      <w:r w:rsidR="00AF5282">
        <w:rPr>
          <w:sz w:val="24"/>
          <w:szCs w:val="24"/>
        </w:rPr>
        <w:t xml:space="preserve"> 201</w:t>
      </w:r>
      <w:r w:rsidR="0089087B">
        <w:rPr>
          <w:sz w:val="24"/>
          <w:szCs w:val="24"/>
        </w:rPr>
        <w:t>8</w:t>
      </w:r>
      <w:r w:rsidR="00EC6072" w:rsidRPr="007D3A6D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7D3A6D">
      <w:pPr>
        <w:ind w:firstLine="709"/>
        <w:jc w:val="both"/>
        <w:rPr>
          <w:sz w:val="24"/>
          <w:szCs w:val="24"/>
        </w:rPr>
      </w:pPr>
    </w:p>
    <w:p w:rsidRDefault="00EC6072" w:rsidP="00F800D5" w:rsidR="00EC6072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Ročište radi očitovanja o prijedlogu za otvaranje </w:t>
      </w:r>
      <w:r w:rsidR="002D7878">
        <w:rPr>
          <w:sz w:val="24"/>
          <w:szCs w:val="24"/>
        </w:rPr>
        <w:t>stečajnog postupka održano je 17</w:t>
      </w:r>
      <w:r w:rsidRPr="007D3A6D">
        <w:rPr>
          <w:sz w:val="24"/>
          <w:szCs w:val="24"/>
        </w:rPr>
        <w:t>.</w:t>
      </w:r>
      <w:r w:rsidR="002D7878">
        <w:rPr>
          <w:sz w:val="24"/>
          <w:szCs w:val="24"/>
        </w:rPr>
        <w:t xml:space="preserve"> listopada</w:t>
      </w:r>
      <w:r w:rsidR="00AF5282">
        <w:rPr>
          <w:sz w:val="24"/>
          <w:szCs w:val="24"/>
        </w:rPr>
        <w:t xml:space="preserve"> 2017</w:t>
      </w:r>
      <w:r w:rsidRPr="007D3A6D">
        <w:rPr>
          <w:sz w:val="24"/>
          <w:szCs w:val="24"/>
        </w:rPr>
        <w:t xml:space="preserve">. godine. Na ročište je pristupio </w:t>
      </w:r>
      <w:r w:rsidR="00AA0CD2">
        <w:rPr>
          <w:sz w:val="24"/>
          <w:szCs w:val="24"/>
        </w:rPr>
        <w:t>punomoćnik predloženog stečajnog dužnika koji se nije protivio prijedlogu za otvaranjem stečajnog postupka.</w:t>
      </w:r>
      <w:r w:rsidR="00FB16DC" w:rsidRPr="007D3A6D">
        <w:rPr>
          <w:sz w:val="24"/>
          <w:szCs w:val="24"/>
        </w:rPr>
        <w:t xml:space="preserve"> </w:t>
      </w:r>
      <w:r w:rsidR="002D7878">
        <w:rPr>
          <w:sz w:val="24"/>
          <w:szCs w:val="24"/>
        </w:rPr>
        <w:t xml:space="preserve">Pročitan je podnesak predlagatelja od </w:t>
      </w:r>
      <w:r w:rsidR="00AA0CD2">
        <w:rPr>
          <w:sz w:val="24"/>
          <w:szCs w:val="24"/>
        </w:rPr>
        <w:t>29.8.2017.</w:t>
      </w:r>
      <w:r w:rsidR="002D7878">
        <w:rPr>
          <w:sz w:val="24"/>
          <w:szCs w:val="24"/>
        </w:rPr>
        <w:t xml:space="preserve"> u kojem isti ostaju kod prijedloga.</w:t>
      </w:r>
    </w:p>
    <w:p w:rsidRDefault="00FB16DC" w:rsidP="00F800D5" w:rsidR="00FB16DC" w:rsidRPr="007D3A6D">
      <w:pPr>
        <w:ind w:firstLine="709"/>
        <w:jc w:val="both"/>
        <w:rPr>
          <w:sz w:val="24"/>
          <w:szCs w:val="24"/>
        </w:rPr>
      </w:pPr>
    </w:p>
    <w:p w:rsidRDefault="00EC6072" w:rsidP="00E64287" w:rsidR="00E64287">
      <w:pPr>
        <w:ind w:firstLine="709"/>
        <w:jc w:val="both"/>
        <w:rPr>
          <w:sz w:val="24"/>
          <w:szCs w:val="24"/>
          <w:lang w:val="pl-PL"/>
        </w:rPr>
      </w:pPr>
      <w:r w:rsidRPr="007D3A6D">
        <w:rPr>
          <w:sz w:val="24"/>
          <w:szCs w:val="24"/>
        </w:rPr>
        <w:t>Ročište radi rasprave o pretpostavkama za otvaranje stečajnog postupka, temeljem članka 1</w:t>
      </w:r>
      <w:r w:rsidR="001B72C2" w:rsidRPr="007D3A6D">
        <w:rPr>
          <w:sz w:val="24"/>
          <w:szCs w:val="24"/>
        </w:rPr>
        <w:t>2</w:t>
      </w:r>
      <w:r w:rsidRPr="007D3A6D">
        <w:rPr>
          <w:sz w:val="24"/>
          <w:szCs w:val="24"/>
        </w:rPr>
        <w:t xml:space="preserve">8. SZ-a, održano je zajedno sa ročištem radi očitovanja o prijedlogu. Na ročištu je </w:t>
      </w:r>
      <w:r w:rsidR="00E64287">
        <w:rPr>
          <w:sz w:val="24"/>
          <w:szCs w:val="24"/>
        </w:rPr>
        <w:t xml:space="preserve">pročitana potvrda </w:t>
      </w:r>
      <w:r w:rsidR="00E64287" w:rsidRPr="00A01948">
        <w:rPr>
          <w:sz w:val="24"/>
          <w:szCs w:val="24"/>
          <w:lang w:val="pl-PL"/>
        </w:rPr>
        <w:t xml:space="preserve">MUP-a </w:t>
      </w:r>
      <w:r w:rsidR="00E64287">
        <w:rPr>
          <w:sz w:val="24"/>
          <w:szCs w:val="24"/>
          <w:lang w:val="pl-PL"/>
        </w:rPr>
        <w:t xml:space="preserve">od 7.9.2017.g. </w:t>
      </w:r>
      <w:r w:rsidR="00E64287" w:rsidRPr="00A01948">
        <w:rPr>
          <w:sz w:val="24"/>
          <w:szCs w:val="24"/>
          <w:lang w:val="pl-PL"/>
        </w:rPr>
        <w:t xml:space="preserve">iz koje je vidljivo kako dužnik </w:t>
      </w:r>
      <w:r w:rsidR="00E64287">
        <w:rPr>
          <w:sz w:val="24"/>
          <w:szCs w:val="24"/>
          <w:lang w:val="pl-PL"/>
        </w:rPr>
        <w:t xml:space="preserve">ima u vlasništvu vozilo marke FORD FIESTA COURIER F 3 L, reg. oznake ZG 7436 M, izvršen je </w:t>
      </w:r>
      <w:r w:rsidR="00E64287" w:rsidRPr="00A01948">
        <w:rPr>
          <w:sz w:val="24"/>
          <w:szCs w:val="24"/>
          <w:lang w:val="pl-PL"/>
        </w:rPr>
        <w:t>uvid u podatak o vlasništvu nekretnina iz kojeg je vidljivo kako predloženi steč. dužnik nije evidentira</w:t>
      </w:r>
      <w:r w:rsidR="00E64287">
        <w:rPr>
          <w:sz w:val="24"/>
          <w:szCs w:val="24"/>
          <w:lang w:val="pl-PL"/>
        </w:rPr>
        <w:t>n kao vlasnik nekretnine (list 50</w:t>
      </w:r>
      <w:r w:rsidR="00E64287" w:rsidRPr="00A01948">
        <w:rPr>
          <w:sz w:val="24"/>
          <w:szCs w:val="24"/>
          <w:lang w:val="pl-PL"/>
        </w:rPr>
        <w:t xml:space="preserve"> spisa).</w:t>
      </w:r>
      <w:r w:rsidR="00E64287" w:rsidRPr="008458EF">
        <w:rPr>
          <w:sz w:val="24"/>
          <w:szCs w:val="24"/>
          <w:lang w:val="pl-PL"/>
        </w:rPr>
        <w:tab/>
      </w:r>
      <w:r w:rsidR="00E64287">
        <w:rPr>
          <w:sz w:val="24"/>
          <w:szCs w:val="24"/>
          <w:lang w:val="pl-PL"/>
        </w:rPr>
        <w:t xml:space="preserve">Pročitana je </w:t>
      </w:r>
      <w:r w:rsidR="00E64287" w:rsidRPr="008458EF">
        <w:rPr>
          <w:sz w:val="24"/>
          <w:szCs w:val="24"/>
          <w:lang w:val="pl-PL"/>
        </w:rPr>
        <w:t xml:space="preserve">potvrda FINA-e od </w:t>
      </w:r>
      <w:r w:rsidR="00E64287">
        <w:rPr>
          <w:sz w:val="24"/>
          <w:szCs w:val="24"/>
          <w:lang w:val="pl-PL"/>
        </w:rPr>
        <w:t>29.8.</w:t>
      </w:r>
      <w:r w:rsidR="00E64287" w:rsidRPr="008458EF">
        <w:rPr>
          <w:sz w:val="24"/>
          <w:szCs w:val="24"/>
          <w:lang w:val="pl-PL"/>
        </w:rPr>
        <w:t>201</w:t>
      </w:r>
      <w:r w:rsidR="00E64287">
        <w:rPr>
          <w:sz w:val="24"/>
          <w:szCs w:val="24"/>
          <w:lang w:val="pl-PL"/>
        </w:rPr>
        <w:t>7</w:t>
      </w:r>
      <w:r w:rsidR="00E64287" w:rsidRPr="008458EF">
        <w:rPr>
          <w:sz w:val="24"/>
          <w:szCs w:val="24"/>
          <w:lang w:val="pl-PL"/>
        </w:rPr>
        <w:t>.g.</w:t>
      </w:r>
      <w:r w:rsidR="00E64287">
        <w:rPr>
          <w:sz w:val="24"/>
          <w:szCs w:val="24"/>
          <w:lang w:val="pl-PL"/>
        </w:rPr>
        <w:t xml:space="preserve"> iz koje vidljivo kako je račun predloženog stečajnog dužnika blokiran u razdoblju duljem od 60 dana. Pročitan je i prokazni popis – financijsko izvješće (list 17 do 49) iz kojega je vidljivo kako dužnik ima kratkotrajnu imovinu u ukupnom iznosu od 214.667,00 kn, a koja se odnosi na potraživanja prema aktivnim trgovačkim društvima i to LUKOIL d.o.o. Zagreb u iznosu od 153.211,24 kn, MADEX d.o.o. Zagreb u iznosu od 33.131,02 kn , </w:t>
      </w:r>
      <w:r w:rsidR="00E90B74">
        <w:rPr>
          <w:sz w:val="24"/>
          <w:szCs w:val="24"/>
          <w:lang w:val="pl-PL"/>
        </w:rPr>
        <w:t>TIP SEVER d.o.o. u iznosu od 2.360,01 kuna, DOBRO DISTRIBUCIJA d.o.o. u iznosu od 4.263,51 kuna, KRONI TRADE d.o.o. u iznosu od 4.535,41 kuna, AUTO KAT Obrt u iznosu od 16.893,98 kuna.</w:t>
      </w:r>
    </w:p>
    <w:p w:rsidRDefault="00BD406E" w:rsidP="002D7878" w:rsidR="00BD406E">
      <w:pPr>
        <w:ind w:firstLine="709"/>
        <w:jc w:val="both"/>
        <w:rPr>
          <w:sz w:val="24"/>
          <w:szCs w:val="24"/>
        </w:rPr>
      </w:pPr>
    </w:p>
    <w:p w:rsidRDefault="00971C06" w:rsidP="00B267AE" w:rsidR="00B267AE" w:rsidRPr="008B624A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Uvidom u</w:t>
      </w:r>
      <w:r w:rsidR="00055E92" w:rsidRPr="007D3A6D">
        <w:rPr>
          <w:sz w:val="24"/>
          <w:szCs w:val="24"/>
        </w:rPr>
        <w:t xml:space="preserve"> </w:t>
      </w:r>
      <w:r w:rsidR="006138C0" w:rsidRPr="007D3A6D">
        <w:rPr>
          <w:sz w:val="24"/>
          <w:szCs w:val="24"/>
        </w:rPr>
        <w:t xml:space="preserve">podnesak </w:t>
      </w:r>
      <w:r w:rsidR="000C77B1" w:rsidRPr="007D3A6D">
        <w:rPr>
          <w:sz w:val="24"/>
          <w:szCs w:val="24"/>
        </w:rPr>
        <w:t>FINA-e</w:t>
      </w:r>
      <w:r w:rsidR="00722F9A">
        <w:rPr>
          <w:sz w:val="24"/>
          <w:szCs w:val="24"/>
        </w:rPr>
        <w:t xml:space="preserve"> 29</w:t>
      </w:r>
      <w:r w:rsidR="002D7878">
        <w:rPr>
          <w:sz w:val="24"/>
          <w:szCs w:val="24"/>
        </w:rPr>
        <w:t>.8.2017.</w:t>
      </w:r>
      <w:r w:rsidR="00B267AE">
        <w:rPr>
          <w:sz w:val="24"/>
          <w:szCs w:val="24"/>
        </w:rPr>
        <w:t xml:space="preserve"> </w:t>
      </w:r>
      <w:r w:rsidR="00B267AE" w:rsidRPr="008B624A">
        <w:rPr>
          <w:sz w:val="24"/>
          <w:szCs w:val="24"/>
        </w:rPr>
        <w:t xml:space="preserve">sud je utvrdio kako je račun predloženog dužnika blokiran </w:t>
      </w:r>
      <w:r w:rsidR="007C368E">
        <w:rPr>
          <w:sz w:val="24"/>
          <w:szCs w:val="24"/>
        </w:rPr>
        <w:t>dulje od 60</w:t>
      </w:r>
      <w:r w:rsidR="00B267AE" w:rsidRPr="008B624A">
        <w:rPr>
          <w:sz w:val="24"/>
          <w:szCs w:val="24"/>
        </w:rPr>
        <w:t xml:space="preserve"> dana neprekidno. </w:t>
      </w:r>
    </w:p>
    <w:p w:rsidRDefault="00B267AE" w:rsidP="000C77B1" w:rsidR="00B267AE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lastRenderedPageBreak/>
        <w:t xml:space="preserve">Slijedom navedenog, </w:t>
      </w:r>
      <w:r w:rsidR="00F11803" w:rsidRPr="007D3A6D">
        <w:rPr>
          <w:sz w:val="24"/>
          <w:szCs w:val="24"/>
        </w:rPr>
        <w:t>sud je utvrdio postojanje stečajnog razloga u vidu nesposobnosti za plaćanje</w:t>
      </w:r>
      <w:r w:rsidRPr="007D3A6D">
        <w:rPr>
          <w:sz w:val="24"/>
          <w:szCs w:val="24"/>
        </w:rPr>
        <w:t xml:space="preserve"> u smislu čl. 6. st. </w:t>
      </w:r>
      <w:r w:rsidR="00F11803" w:rsidRPr="007D3A6D">
        <w:rPr>
          <w:sz w:val="24"/>
          <w:szCs w:val="24"/>
        </w:rPr>
        <w:t>2</w:t>
      </w:r>
      <w:r w:rsidRPr="007D3A6D">
        <w:rPr>
          <w:sz w:val="24"/>
          <w:szCs w:val="24"/>
        </w:rPr>
        <w:t>. SZ-a</w:t>
      </w:r>
      <w:r w:rsidR="00F11803" w:rsidRPr="007D3A6D">
        <w:rPr>
          <w:sz w:val="24"/>
          <w:szCs w:val="24"/>
        </w:rPr>
        <w:t>.</w:t>
      </w:r>
    </w:p>
    <w:p w:rsidRDefault="00B267AE" w:rsidP="00B267AE" w:rsidR="00B267AE">
      <w:pPr>
        <w:ind w:firstLine="709"/>
        <w:jc w:val="both"/>
        <w:rPr>
          <w:sz w:val="24"/>
          <w:szCs w:val="24"/>
        </w:rPr>
      </w:pPr>
    </w:p>
    <w:p w:rsidRDefault="00B267AE" w:rsidP="00722F9A" w:rsidR="00B267AE" w:rsidRPr="00722F9A">
      <w:pPr>
        <w:ind w:firstLine="709"/>
        <w:jc w:val="both"/>
        <w:rPr>
          <w:sz w:val="24"/>
          <w:szCs w:val="24"/>
          <w:lang w:val="pl-PL"/>
        </w:rPr>
      </w:pPr>
      <w:r w:rsidRPr="008B624A">
        <w:rPr>
          <w:sz w:val="24"/>
          <w:szCs w:val="24"/>
        </w:rPr>
        <w:t xml:space="preserve">Temeljem uvida u </w:t>
      </w:r>
      <w:r w:rsidR="00722F9A">
        <w:rPr>
          <w:sz w:val="24"/>
          <w:szCs w:val="24"/>
        </w:rPr>
        <w:t xml:space="preserve">Potvrdu MUP-a i </w:t>
      </w:r>
      <w:r w:rsidR="00722F9A">
        <w:rPr>
          <w:sz w:val="24"/>
          <w:szCs w:val="24"/>
          <w:lang w:val="pl-PL"/>
        </w:rPr>
        <w:t xml:space="preserve">prokazni popis – financijsko izvješće (list 17 do 49) iz kojega je vidljivo kako dužnik ima kratkotrajnu imovinu u ukupnom iznosu od 214.667,00 kn, a koja se odnosi na potraživanja prema aktivnim trgovačkim društvima i to LUKOIL d.o.o. Zagreb u iznosu od 153.211,24 kn, MADEX d.o.o. Zagreb u iznosu od 33.131,02 kn , TIP SEVER d.o.o. u iznosu od 2.360,01 kuna, DOBRO DISTRIBUCIJA d.o.o. u iznosu od 4.263,51 kuna, KRONI TRADE d.o.o. u iznosu od 4.535,41 kuna, AUTO KAT Obrt u iznosu od 16.893,98 kuna, </w:t>
      </w:r>
      <w:r w:rsidRPr="008B624A">
        <w:rPr>
          <w:sz w:val="24"/>
          <w:szCs w:val="24"/>
        </w:rPr>
        <w:t xml:space="preserve">sud </w:t>
      </w:r>
      <w:r w:rsidR="00722F9A">
        <w:rPr>
          <w:sz w:val="24"/>
          <w:szCs w:val="24"/>
        </w:rPr>
        <w:t xml:space="preserve">je </w:t>
      </w:r>
      <w:r w:rsidRPr="008B624A">
        <w:rPr>
          <w:sz w:val="24"/>
          <w:szCs w:val="24"/>
        </w:rPr>
        <w:t>utvrdio postojanje imovine predloženog stečajnog dužnika, a koja je dovoljna za pokriće troškova stečajnog postupka.</w:t>
      </w:r>
    </w:p>
    <w:p w:rsidRDefault="00B267AE" w:rsidP="00971C06" w:rsidR="00B267AE" w:rsidRPr="007D3A6D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ab/>
        <w:t>S</w:t>
      </w:r>
      <w:r w:rsidR="00032216" w:rsidRPr="007D3A6D">
        <w:rPr>
          <w:sz w:val="24"/>
          <w:szCs w:val="24"/>
        </w:rPr>
        <w:t xml:space="preserve">lijedom navedenoga, </w:t>
      </w:r>
      <w:r w:rsidRPr="007D3A6D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7D3A6D">
        <w:rPr>
          <w:sz w:val="24"/>
          <w:szCs w:val="24"/>
        </w:rPr>
        <w:t>jn</w:t>
      </w:r>
      <w:r w:rsidRPr="007D3A6D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7D3A6D">
        <w:rPr>
          <w:sz w:val="24"/>
          <w:szCs w:val="24"/>
        </w:rPr>
        <w:t>o ispitno ročište i izvještajno</w:t>
      </w:r>
      <w:r w:rsidRPr="007D3A6D">
        <w:rPr>
          <w:sz w:val="24"/>
          <w:szCs w:val="24"/>
        </w:rPr>
        <w:t xml:space="preserve"> ročište. S obzirom na to</w:t>
      </w:r>
      <w:r w:rsidR="00BF3F51" w:rsidRPr="007D3A6D">
        <w:rPr>
          <w:sz w:val="24"/>
          <w:szCs w:val="24"/>
        </w:rPr>
        <w:t xml:space="preserve"> da je dužnik vlasnik nekretnina</w:t>
      </w:r>
      <w:r w:rsidRPr="007D3A6D">
        <w:rPr>
          <w:sz w:val="24"/>
          <w:szCs w:val="24"/>
        </w:rPr>
        <w:t>, sud je po osnovi odredbe čl. 131. st. 2. SZ-a riješio kao u izreci.</w:t>
      </w:r>
      <w:r w:rsidR="000C77B1" w:rsidRPr="007D3A6D">
        <w:rPr>
          <w:sz w:val="24"/>
          <w:szCs w:val="24"/>
        </w:rPr>
        <w:t xml:space="preserve"> Točka IX izreke temelji se na odredbi članka </w:t>
      </w:r>
      <w:r w:rsidR="00E3601D" w:rsidRPr="007D3A6D">
        <w:rPr>
          <w:sz w:val="24"/>
          <w:szCs w:val="24"/>
        </w:rPr>
        <w:t>129.st.2. SZ-a.</w:t>
      </w:r>
    </w:p>
    <w:p w:rsidRDefault="00E3601D" w:rsidP="00971C06" w:rsidR="00E3601D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Slijedom navedenoga odlučeno je kao u izreci.</w:t>
      </w:r>
    </w:p>
    <w:p w:rsidRDefault="00C5002D" w:rsidP="00C82AC1" w:rsidR="00C5002D" w:rsidRPr="007D3A6D">
      <w:pPr>
        <w:jc w:val="center"/>
        <w:rPr>
          <w:sz w:val="24"/>
          <w:szCs w:val="24"/>
        </w:rPr>
      </w:pPr>
    </w:p>
    <w:p w:rsidRDefault="009A3E7E" w:rsidP="00C82AC1" w:rsidR="001D5467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 xml:space="preserve">U Zagrebu </w:t>
      </w:r>
      <w:r w:rsidR="00722F9A">
        <w:rPr>
          <w:sz w:val="24"/>
          <w:szCs w:val="24"/>
        </w:rPr>
        <w:t>1</w:t>
      </w:r>
      <w:r w:rsidR="00971C06" w:rsidRPr="007D3A6D">
        <w:rPr>
          <w:sz w:val="24"/>
          <w:szCs w:val="24"/>
        </w:rPr>
        <w:t>.</w:t>
      </w:r>
      <w:r w:rsidR="00722F9A">
        <w:rPr>
          <w:sz w:val="24"/>
          <w:szCs w:val="24"/>
        </w:rPr>
        <w:t xml:space="preserve"> ožujka</w:t>
      </w:r>
      <w:r w:rsidR="00F626D7" w:rsidRPr="007D3A6D">
        <w:rPr>
          <w:sz w:val="24"/>
          <w:szCs w:val="24"/>
        </w:rPr>
        <w:t xml:space="preserve"> 201</w:t>
      </w:r>
      <w:r w:rsidR="008B4802">
        <w:rPr>
          <w:sz w:val="24"/>
          <w:szCs w:val="24"/>
        </w:rPr>
        <w:t>8</w:t>
      </w:r>
      <w:r w:rsidRPr="007D3A6D">
        <w:rPr>
          <w:sz w:val="24"/>
          <w:szCs w:val="24"/>
        </w:rPr>
        <w:t>.</w:t>
      </w:r>
      <w:r w:rsidR="008233D2" w:rsidRPr="007D3A6D">
        <w:rPr>
          <w:sz w:val="24"/>
          <w:szCs w:val="24"/>
        </w:rPr>
        <w:tab/>
      </w:r>
      <w:r w:rsidR="00852C1A" w:rsidRPr="007D3A6D">
        <w:rPr>
          <w:sz w:val="24"/>
          <w:szCs w:val="24"/>
        </w:rPr>
        <w:t xml:space="preserve"> </w:t>
      </w:r>
    </w:p>
    <w:p w:rsidRDefault="00C46CE6" w:rsidP="00E91121" w:rsidR="00C46C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46CE6" w:rsidP="00E91121" w:rsidR="00C46C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46CE6" w:rsidP="00E91121" w:rsidR="00C46CE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46CE6" w:rsidP="00C46CE6" w:rsidR="00C46CE6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46CE6" w:rsidP="00E91121" w:rsidR="00C46CE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094C" w:rsidP="0026322D" w:rsidR="00D0094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569FD" w:rsidP="008B4802" w:rsidR="006569FD" w:rsidRPr="007D3A6D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 w:rsidRPr="007D3A6D">
      <w:pPr>
        <w:rPr>
          <w:sz w:val="24"/>
          <w:szCs w:val="24"/>
          <w:lang w:val="pl-PL"/>
        </w:rPr>
      </w:pPr>
    </w:p>
    <w:p w:rsidRDefault="00C5002D" w:rsidP="00A10F37" w:rsidR="00C5002D" w:rsidRPr="007D3A6D">
      <w:pPr>
        <w:rPr>
          <w:sz w:val="24"/>
          <w:szCs w:val="24"/>
          <w:lang w:val="pl-PL"/>
        </w:rPr>
      </w:pPr>
    </w:p>
    <w:p w:rsidRDefault="00A96E38" w:rsidP="00A10F37" w:rsidR="006838BA" w:rsidRPr="007D3A6D">
      <w:pPr>
        <w:rPr>
          <w:sz w:val="24"/>
          <w:szCs w:val="24"/>
        </w:rPr>
      </w:pPr>
      <w:r w:rsidRPr="007D3A6D">
        <w:rPr>
          <w:sz w:val="24"/>
          <w:szCs w:val="24"/>
          <w:lang w:val="pl-PL"/>
        </w:rPr>
        <w:t>Uputa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pravnom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lijeku</w:t>
      </w:r>
      <w:r w:rsidRPr="007D3A6D">
        <w:rPr>
          <w:sz w:val="24"/>
          <w:szCs w:val="24"/>
        </w:rPr>
        <w:t>:</w:t>
      </w:r>
    </w:p>
    <w:p w:rsidRDefault="006838BA" w:rsidR="00E67C95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  <w:lang w:val="pt-BR"/>
        </w:rPr>
        <w:t>Protiv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rje</w:t>
      </w:r>
      <w:r w:rsidRPr="007D3A6D">
        <w:rPr>
          <w:sz w:val="24"/>
          <w:szCs w:val="24"/>
        </w:rPr>
        <w:t>š</w:t>
      </w:r>
      <w:r w:rsidRPr="007D3A6D">
        <w:rPr>
          <w:sz w:val="24"/>
          <w:szCs w:val="24"/>
          <w:lang w:val="pt-BR"/>
        </w:rPr>
        <w:t>enja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otvaranju</w:t>
      </w:r>
      <w:r w:rsidRPr="007D3A6D">
        <w:rPr>
          <w:sz w:val="24"/>
          <w:szCs w:val="24"/>
        </w:rPr>
        <w:t xml:space="preserve"> stečajnog </w:t>
      </w:r>
      <w:r w:rsidRPr="007D3A6D">
        <w:rPr>
          <w:sz w:val="24"/>
          <w:szCs w:val="24"/>
          <w:lang w:val="pt-BR"/>
        </w:rPr>
        <w:t>postupka</w:t>
      </w:r>
      <w:r w:rsidRPr="007D3A6D">
        <w:rPr>
          <w:sz w:val="24"/>
          <w:szCs w:val="24"/>
        </w:rPr>
        <w:t xml:space="preserve"> </w:t>
      </w:r>
      <w:r w:rsidR="0096090C" w:rsidRPr="007D3A6D">
        <w:rPr>
          <w:sz w:val="24"/>
          <w:szCs w:val="24"/>
        </w:rPr>
        <w:t xml:space="preserve">pravo na žalbu ima </w:t>
      </w:r>
      <w:r w:rsidRPr="007D3A6D">
        <w:rPr>
          <w:sz w:val="24"/>
          <w:szCs w:val="24"/>
          <w:lang w:val="pt-BR"/>
        </w:rPr>
        <w:t>osoba</w:t>
      </w:r>
      <w:r w:rsidRPr="007D3A6D">
        <w:rPr>
          <w:sz w:val="24"/>
          <w:szCs w:val="24"/>
        </w:rPr>
        <w:t xml:space="preserve"> </w:t>
      </w:r>
      <w:r w:rsidR="0096090C" w:rsidRPr="007D3A6D">
        <w:rPr>
          <w:sz w:val="24"/>
          <w:szCs w:val="24"/>
        </w:rPr>
        <w:t xml:space="preserve">ovlaštena za zastupanje dužnika po zakonu </w:t>
      </w:r>
      <w:r w:rsidRPr="007D3A6D">
        <w:rPr>
          <w:sz w:val="24"/>
          <w:szCs w:val="24"/>
          <w:lang w:val="pl-PL"/>
        </w:rPr>
        <w:t>do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dana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nastupanja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pravnih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posljedica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otvaranja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ste</w:t>
      </w:r>
      <w:r w:rsidRPr="007D3A6D">
        <w:rPr>
          <w:sz w:val="24"/>
          <w:szCs w:val="24"/>
        </w:rPr>
        <w:t>č</w:t>
      </w:r>
      <w:r w:rsidRPr="007D3A6D">
        <w:rPr>
          <w:sz w:val="24"/>
          <w:szCs w:val="24"/>
          <w:lang w:val="pl-PL"/>
        </w:rPr>
        <w:t>ajnog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postupka</w:t>
      </w:r>
      <w:r w:rsidR="0096090C" w:rsidRPr="007D3A6D">
        <w:rPr>
          <w:sz w:val="24"/>
          <w:szCs w:val="24"/>
          <w:lang w:val="pl-PL"/>
        </w:rPr>
        <w:t xml:space="preserve"> i dužnik pojedinac</w:t>
      </w:r>
      <w:r w:rsidRPr="007D3A6D">
        <w:rPr>
          <w:sz w:val="24"/>
          <w:szCs w:val="24"/>
        </w:rPr>
        <w:t>.</w:t>
      </w:r>
    </w:p>
    <w:p w:rsidRDefault="006838BA" w:rsidR="005D78EA" w:rsidRPr="007D3A6D">
      <w:pPr>
        <w:jc w:val="both"/>
        <w:rPr>
          <w:sz w:val="24"/>
          <w:szCs w:val="24"/>
          <w:lang w:val="pl-PL"/>
        </w:rPr>
      </w:pPr>
      <w:r w:rsidRPr="007D3A6D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 w:rsidRPr="007D3A6D">
      <w:pPr>
        <w:rPr>
          <w:sz w:val="24"/>
          <w:szCs w:val="24"/>
          <w:lang w:val="pl-PL"/>
        </w:rPr>
      </w:pPr>
    </w:p>
    <w:p w:rsidRDefault="00C46CE6" w:rsidP="009A3E7E" w:rsidR="00C46CE6">
      <w:pPr>
        <w:rPr>
          <w:sz w:val="24"/>
          <w:szCs w:val="24"/>
          <w:lang w:val="pl-PL"/>
        </w:rPr>
      </w:pPr>
    </w:p>
    <w:p w:rsidRDefault="00C46CE6" w:rsidP="009A3E7E" w:rsidR="00C46CE6">
      <w:pPr>
        <w:rPr>
          <w:sz w:val="24"/>
          <w:szCs w:val="24"/>
          <w:lang w:val="pl-PL"/>
        </w:rPr>
      </w:pPr>
    </w:p>
    <w:p w:rsidRDefault="00C46CE6" w:rsidP="009A3E7E" w:rsidR="00C46CE6">
      <w:pPr>
        <w:rPr>
          <w:sz w:val="24"/>
          <w:szCs w:val="24"/>
          <w:lang w:val="pl-PL"/>
        </w:rPr>
      </w:pPr>
    </w:p>
    <w:p w:rsidRDefault="00C46CE6" w:rsidP="009A3E7E" w:rsidR="00C46CE6">
      <w:pPr>
        <w:rPr>
          <w:sz w:val="24"/>
          <w:szCs w:val="24"/>
          <w:lang w:val="pl-PL"/>
        </w:rPr>
      </w:pPr>
    </w:p>
    <w:p w:rsidRDefault="00C46CE6" w:rsidP="009A3E7E" w:rsidR="00C46CE6">
      <w:pPr>
        <w:rPr>
          <w:sz w:val="24"/>
          <w:szCs w:val="24"/>
          <w:lang w:val="pl-PL"/>
        </w:rPr>
      </w:pPr>
    </w:p>
    <w:p w:rsidRDefault="00C46CE6" w:rsidP="009A3E7E" w:rsidR="00C46CE6">
      <w:pPr>
        <w:rPr>
          <w:sz w:val="24"/>
          <w:szCs w:val="24"/>
          <w:lang w:val="pl-PL"/>
        </w:rPr>
      </w:pPr>
    </w:p>
    <w:p w:rsidRDefault="00C46CE6" w:rsidP="009A3E7E" w:rsidR="00C46CE6">
      <w:pPr>
        <w:rPr>
          <w:sz w:val="24"/>
          <w:szCs w:val="24"/>
          <w:lang w:val="pl-PL"/>
        </w:rPr>
      </w:pPr>
    </w:p>
    <w:p w:rsidRDefault="00C46CE6" w:rsidP="009A3E7E" w:rsidR="00C46CE6">
      <w:pPr>
        <w:rPr>
          <w:sz w:val="24"/>
          <w:szCs w:val="24"/>
          <w:lang w:val="pl-PL"/>
        </w:rPr>
      </w:pPr>
    </w:p>
    <w:p w:rsidRDefault="00C46CE6" w:rsidP="009A3E7E" w:rsidR="00C46CE6">
      <w:pPr>
        <w:rPr>
          <w:sz w:val="24"/>
          <w:szCs w:val="24"/>
          <w:lang w:val="pl-PL"/>
        </w:rPr>
      </w:pPr>
    </w:p>
    <w:p w:rsidRDefault="00C46CE6" w:rsidP="009A3E7E" w:rsidR="00C46CE6">
      <w:pPr>
        <w:rPr>
          <w:sz w:val="24"/>
          <w:szCs w:val="24"/>
          <w:lang w:val="pl-PL"/>
        </w:rPr>
      </w:pPr>
    </w:p>
    <w:p w:rsidRDefault="00C46CE6" w:rsidP="009A3E7E" w:rsidR="00C46CE6">
      <w:pPr>
        <w:rPr>
          <w:sz w:val="24"/>
          <w:szCs w:val="24"/>
          <w:lang w:val="pl-PL"/>
        </w:rPr>
      </w:pPr>
    </w:p>
    <w:p w:rsidRDefault="00B81C62" w:rsidP="00B81C62" w:rsidR="00B81C62" w:rsidRPr="007D3A6D">
      <w:pPr>
        <w:rPr>
          <w:sz w:val="24"/>
          <w:szCs w:val="24"/>
          <w:lang w:val="pl-PL"/>
        </w:rPr>
      </w:pPr>
    </w:p>
    <w:p w:rsidRDefault="009A3E7E" w:rsidP="00B81C62" w:rsidR="009A3E7E" w:rsidRPr="007D3A6D">
      <w:pPr>
        <w:rPr>
          <w:sz w:val="24"/>
          <w:szCs w:val="24"/>
          <w:lang w:val="pl-PL"/>
        </w:rPr>
      </w:pPr>
    </w:p>
    <w:p w:rsidRDefault="009A3E7E" w:rsidP="009A3E7E" w:rsidR="009A3E7E" w:rsidRPr="007D3A6D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7D3A6D">
      <w:pPr>
        <w:rPr>
          <w:sz w:val="24"/>
          <w:szCs w:val="24"/>
          <w:lang w:val="pl-PL"/>
        </w:rPr>
      </w:pPr>
    </w:p>
    <w:sectPr w:rsidSect="008B578C" w:rsidR="009A3E7E" w:rsidRPr="007D3A6D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5F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51267A" w:rsidR="00185AD7">
    <w:pPr>
      <w:ind w:firstLine="720" w:left="3600"/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C02AD9">
      <w:rPr>
        <w:sz w:val="24"/>
        <w:szCs w:val="24"/>
      </w:rPr>
      <w:t>2530</w:t>
    </w:r>
    <w:r w:rsidR="009B3C06">
      <w:rPr>
        <w:sz w:val="24"/>
        <w:szCs w:val="24"/>
      </w:rPr>
      <w:t>/2016</w:t>
    </w:r>
    <w:r w:rsidR="00C46CE6">
      <w:rPr>
        <w:sz w:val="24"/>
        <w:szCs w:val="24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448A2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322D"/>
    <w:rsid w:val="00264673"/>
    <w:rsid w:val="0027042C"/>
    <w:rsid w:val="002726CF"/>
    <w:rsid w:val="002A35E4"/>
    <w:rsid w:val="002B322D"/>
    <w:rsid w:val="002B6E70"/>
    <w:rsid w:val="002D18DF"/>
    <w:rsid w:val="002D3DC3"/>
    <w:rsid w:val="002D7878"/>
    <w:rsid w:val="002E5689"/>
    <w:rsid w:val="002E7E07"/>
    <w:rsid w:val="003155DD"/>
    <w:rsid w:val="00326384"/>
    <w:rsid w:val="00334B86"/>
    <w:rsid w:val="00341148"/>
    <w:rsid w:val="00341785"/>
    <w:rsid w:val="00341C5D"/>
    <w:rsid w:val="00350C04"/>
    <w:rsid w:val="0037158E"/>
    <w:rsid w:val="00377237"/>
    <w:rsid w:val="003853A9"/>
    <w:rsid w:val="00396622"/>
    <w:rsid w:val="003A290E"/>
    <w:rsid w:val="003A4171"/>
    <w:rsid w:val="003A6019"/>
    <w:rsid w:val="003A7C25"/>
    <w:rsid w:val="003B4BF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1267A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2298C"/>
    <w:rsid w:val="006524A1"/>
    <w:rsid w:val="006569FD"/>
    <w:rsid w:val="00656D95"/>
    <w:rsid w:val="00657800"/>
    <w:rsid w:val="00666AAD"/>
    <w:rsid w:val="00675DA9"/>
    <w:rsid w:val="00677BBF"/>
    <w:rsid w:val="006838BA"/>
    <w:rsid w:val="006866CB"/>
    <w:rsid w:val="006901E8"/>
    <w:rsid w:val="006906E7"/>
    <w:rsid w:val="006978E4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2F9A"/>
    <w:rsid w:val="007238DA"/>
    <w:rsid w:val="00724F1D"/>
    <w:rsid w:val="007332B1"/>
    <w:rsid w:val="007422A8"/>
    <w:rsid w:val="00746617"/>
    <w:rsid w:val="00755ED1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C368E"/>
    <w:rsid w:val="007D3A6D"/>
    <w:rsid w:val="007D3CE2"/>
    <w:rsid w:val="007E13A8"/>
    <w:rsid w:val="007E6C25"/>
    <w:rsid w:val="007F0340"/>
    <w:rsid w:val="007F223D"/>
    <w:rsid w:val="007F43CA"/>
    <w:rsid w:val="007F550D"/>
    <w:rsid w:val="007F7F1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087B"/>
    <w:rsid w:val="00894C1B"/>
    <w:rsid w:val="008A1DD7"/>
    <w:rsid w:val="008A6E36"/>
    <w:rsid w:val="008B40FA"/>
    <w:rsid w:val="008B4802"/>
    <w:rsid w:val="008B578C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B3C06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A0CD2"/>
    <w:rsid w:val="00AB024A"/>
    <w:rsid w:val="00AB7CEA"/>
    <w:rsid w:val="00AE1405"/>
    <w:rsid w:val="00AF3194"/>
    <w:rsid w:val="00AF5282"/>
    <w:rsid w:val="00AF7623"/>
    <w:rsid w:val="00B07E9D"/>
    <w:rsid w:val="00B22D4C"/>
    <w:rsid w:val="00B267AE"/>
    <w:rsid w:val="00B358B5"/>
    <w:rsid w:val="00B36980"/>
    <w:rsid w:val="00B4321B"/>
    <w:rsid w:val="00B703DE"/>
    <w:rsid w:val="00B81C62"/>
    <w:rsid w:val="00BA3671"/>
    <w:rsid w:val="00BD406E"/>
    <w:rsid w:val="00BD7E32"/>
    <w:rsid w:val="00BF3F51"/>
    <w:rsid w:val="00C02AD9"/>
    <w:rsid w:val="00C039C0"/>
    <w:rsid w:val="00C22011"/>
    <w:rsid w:val="00C236D1"/>
    <w:rsid w:val="00C24C72"/>
    <w:rsid w:val="00C25A83"/>
    <w:rsid w:val="00C31A45"/>
    <w:rsid w:val="00C3388F"/>
    <w:rsid w:val="00C37E34"/>
    <w:rsid w:val="00C43691"/>
    <w:rsid w:val="00C46CE6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094C"/>
    <w:rsid w:val="00D03C27"/>
    <w:rsid w:val="00D16263"/>
    <w:rsid w:val="00D17002"/>
    <w:rsid w:val="00D174D3"/>
    <w:rsid w:val="00D51EE7"/>
    <w:rsid w:val="00D626C4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4287"/>
    <w:rsid w:val="00E67C95"/>
    <w:rsid w:val="00E77FE9"/>
    <w:rsid w:val="00E836A6"/>
    <w:rsid w:val="00E83FAF"/>
    <w:rsid w:val="00E8454C"/>
    <w:rsid w:val="00E90B74"/>
    <w:rsid w:val="00E955F3"/>
    <w:rsid w:val="00EA2331"/>
    <w:rsid w:val="00EA4400"/>
    <w:rsid w:val="00EA6323"/>
    <w:rsid w:val="00EB36BA"/>
    <w:rsid w:val="00EB641C"/>
    <w:rsid w:val="00EC6072"/>
    <w:rsid w:val="00EC65DF"/>
    <w:rsid w:val="00ED2B74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95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5F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5F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5F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5F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95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5F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5F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5F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5F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St-2530/2016</izvorni_sadrzaj>
    <derivirana_varijabla naziv="DomainObject.Predmet.OznakaBroj_1">St-2530/2016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 STP d.o.o.</izvorni_sadrzaj>
    <derivirana_varijabla naziv="DomainObject.Predmet.ProtustrankaFormated_1">  GLOBUS STP d.o.o.</derivirana_varijabla>
  </DomainObject.Predmet.ProtustrankaFormated>
  <DomainObject.Predmet.ProtustrankaFormatedOIB>
    <izvorni_sadrzaj>  GLOBUS STP d.o.o., OIB 34088588183</izvorni_sadrzaj>
    <derivirana_varijabla naziv="DomainObject.Predmet.ProtustrankaFormatedOIB_1">  GLOBUS STP d.o.o., OIB 34088588183</derivirana_varijabla>
  </DomainObject.Predmet.ProtustrankaFormatedOIB>
  <DomainObject.Predmet.ProtustrankaFormatedWithAdress>
    <izvorni_sadrzaj> GLOBUS STP d.o.o., Siget 18/b7, 10000 Zagreb</izvorni_sadrzaj>
    <derivirana_varijabla naziv="DomainObject.Predmet.ProtustrankaFormatedWithAdress_1"> GLOBUS STP d.o.o., Siget 18/b7, 10000 Zagreb</derivirana_varijabla>
  </DomainObject.Predmet.ProtustrankaFormatedWithAdress>
  <DomainObject.Predmet.ProtustrankaFormatedWithAdressOIB>
    <izvorni_sadrzaj> GLOBUS STP d.o.o., OIB 34088588183, Siget 18/b7, 10000 Zagreb</izvorni_sadrzaj>
    <derivirana_varijabla naziv="DomainObject.Predmet.ProtustrankaFormatedWithAdressOIB_1"> GLOBUS STP d.o.o., OIB 34088588183, Siget 18/b7, 10000 Zagreb</derivirana_varijabla>
  </DomainObject.Predmet.ProtustrankaFormatedWithAdressOIB>
  <DomainObject.Predmet.ProtustrankaWithAdress>
    <izvorni_sadrzaj>GLOBUS STP d.o.o. Siget 18/b7, 10000 Zagreb</izvorni_sadrzaj>
    <derivirana_varijabla naziv="DomainObject.Predmet.ProtustrankaWithAdress_1">GLOBUS STP d.o.o. Siget 18/b7, 10000 Zagreb</derivirana_varijabla>
  </DomainObject.Predmet.ProtustrankaWithAdress>
  <DomainObject.Predmet.ProtustrankaWithAdressOIB>
    <izvorni_sadrzaj>GLOBUS STP d.o.o., OIB 34088588183, Siget 18/b7, 10000 Zagreb</izvorni_sadrzaj>
    <derivirana_varijabla naziv="DomainObject.Predmet.ProtustrankaWithAdressOIB_1">GLOBUS STP d.o.o., OIB 34088588183, Siget 18/b7, 10000 Zagreb</derivirana_varijabla>
  </DomainObject.Predmet.ProtustrankaWithAdressOIB>
  <DomainObject.Predmet.ProtustrankaNazivFormated>
    <izvorni_sadrzaj>GLOBUS STP d.o.o.</izvorni_sadrzaj>
    <derivirana_varijabla naziv="DomainObject.Predmet.ProtustrankaNazivFormated_1">GLOBUS STP d.o.o.</derivirana_varijabla>
  </DomainObject.Predmet.ProtustrankaNazivFormated>
  <DomainObject.Predmet.ProtustrankaNazivFormatedOIB>
    <izvorni_sadrzaj>GLOBUS STP d.o.o., OIB 34088588183</izvorni_sadrzaj>
    <derivirana_varijabla naziv="DomainObject.Predmet.ProtustrankaNazivFormatedOIB_1">GLOBUS STP d.o.o., OIB 34088588183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Čulina</izvorni_sadrzaj>
    <derivirana_varijabla naziv="DomainObject.Predmet.StrankaFormated_1">  FINA Regionalni centar Zagreb; Milan Čulina</derivirana_varijabla>
  </DomainObject.Predmet.StrankaFormated>
  <DomainObject.Predmet.StrankaFormatedOIB>
    <izvorni_sadrzaj>  FINA Regionalni centar Zagreb, OIB 85821130368; Milan Čulina, OIB 71214444694</izvorni_sadrzaj>
    <derivirana_varijabla naziv="DomainObject.Predmet.StrankaFormatedOIB_1">  FINA Regionalni centar Zagreb, OIB 85821130368; Milan Čulina, OIB 71214444694</derivirana_varijabla>
  </DomainObject.Predmet.StrankaFormatedOIB>
  <DomainObject.Predmet.StrankaFormatedWithAdress>
    <izvorni_sadrzaj> FINA Regionalni centar Zagreb, Trg svibanjskih žrtava 1995. 1, 10000 Zagreb; Milan Čulina, Ulica Vojina Bakića 2, 10000 Zagreb</izvorni_sadrzaj>
    <derivirana_varijabla naziv="DomainObject.Predmet.StrankaFormatedWithAdress_1"> FINA Regionalni centar Zagreb, Trg svibanjskih žrtava 1995. 1, 10000 Zagreb; Milan Čulina, Ulica Vojina Bakića 2, 10000 Zagreb</derivirana_varijabla>
  </DomainObject.Predmet.StrankaFormatedWithAdress>
  <DomainObject.Predmet.StrankaFormatedWithAdressOIB>
    <izvorni_sadrzaj> FINA Regionalni centar Zagreb, OIB 85821130368, Trg svibanjskih žrtava 1995. 1, 10000 Zagreb; Milan Čulina, OIB 71214444694, Ulica Vojina Bakića 2, 10000 Zagreb</izvorni_sadrzaj>
    <derivirana_varijabla naziv="DomainObject.Predmet.StrankaFormatedWithAdressOIB_1"> FINA Regionalni centar Zagreb, OIB 85821130368, Trg svibanjskih žrtava 1995. 1, 10000 Zagreb; Milan Čulina, OIB 71214444694, Ulica Vojina Bakića 2, 10000 Zagreb</derivirana_varijabla>
  </DomainObject.Predmet.StrankaFormatedWithAdressOIB>
  <DomainObject.Predmet.StrankaWithAdress>
    <izvorni_sadrzaj>FINA Regionalni centar Zagreb Trg svibanjskih žrtava 1995. 1,10000 Zagreb,Milan Čulina Ulica Vojina Bakića 2,10000 Zagreb</izvorni_sadrzaj>
    <derivirana_varijabla naziv="DomainObject.Predmet.StrankaWithAdress_1">FINA Regionalni centar Zagreb Trg svibanjskih žrtava 1995. 1,10000 Zagreb,Milan Čulina Ulica Vojina Bakića 2,10000 Zagreb</derivirana_varijabla>
  </DomainObject.Predmet.StrankaWithAdress>
  <DomainObject.Predmet.StrankaWithAdressOIB>
    <izvorni_sadrzaj>FINA Regionalni centar Zagreb, OIB 85821130368, Trg svibanjskih žrtava 1995. 1,10000 Zagreb,Milan Čulina, OIB 71214444694, Ulica Vojina Bakića 2,10000 Zagreb</izvorni_sadrzaj>
    <derivirana_varijabla naziv="DomainObject.Predmet.StrankaWithAdressOIB_1">FINA Regionalni centar Zagreb, OIB 85821130368, Trg svibanjskih žrtava 1995. 1,10000 Zagreb,Milan Čulina, OIB 71214444694, Ulica Vojina Bakića 2,10000 Zagreb</derivirana_varijabla>
  </DomainObject.Predmet.StrankaWithAdressOIB>
  <DomainObject.Predmet.StrankaNazivFormated>
    <izvorni_sadrzaj>FINA Regionalni centar Zagreb,Milan Čulina</izvorni_sadrzaj>
    <derivirana_varijabla naziv="DomainObject.Predmet.StrankaNazivFormated_1">FINA Regionalni centar Zagreb,Milan Čulina</derivirana_varijabla>
  </DomainObject.Predmet.StrankaNazivFormated>
  <DomainObject.Predmet.StrankaNazivFormatedOIB>
    <izvorni_sadrzaj>FINA Regionalni centar Zagreb, OIB 85821130368,Milan Čulina, OIB 71214444694</izvorni_sadrzaj>
    <derivirana_varijabla naziv="DomainObject.Predmet.StrankaNazivFormatedOIB_1">FINA Regionalni centar Zagreb, OIB 85821130368,Milan Čulina, OIB 71214444694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Milan Čulina</item>
    </izvorni_sadrzaj>
    <derivirana_varijabla naziv="DomainObject.Predmet.StrankaListFormated_1">
      <item>FINA Regionalni centar Zagreb</item>
      <item>Milan Čulina</item>
    </derivirana_varijabla>
  </DomainObject.Predmet.StrankaListFormated>
  <DomainObject.Predmet.StrankaListFormatedOIB>
    <izvorni_sadrzaj>
      <item>FINA Regionalni centar Zagreb, OIB 85821130368</item>
      <item>Milan Čulina, OIB 71214444694</item>
    </izvorni_sadrzaj>
    <derivirana_varijabla naziv="DomainObject.Predmet.StrankaListFormatedOIB_1">
      <item>FINA Regionalni centar Zagreb, OIB 85821130368</item>
      <item>Milan Čulina, OIB 71214444694</item>
    </derivirana_varijabla>
  </DomainObject.Predmet.StrankaListFormatedOIB>
  <DomainObject.Predmet.StrankaListFormatedWithAdress>
    <izvorni_sadrzaj>
      <item>FINA Regionalni centar Zagreb, Trg svibanjskih žrtava 1995. 1, 10000 Zagreb</item>
      <item>Milan Čulina, Ulica Vojina Bakića 2, 10000 Zagreb</item>
    </izvorni_sadrzaj>
    <derivirana_varijabla naziv="DomainObject.Predmet.StrankaListFormatedWithAdress_1">
      <item>FINA Regionalni centar Zagreb, Trg svibanjskih žrtava 1995. 1, 10000 Zagreb</item>
      <item>Milan Čulina, Ulica Vojina Bakića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Čulina, OIB 71214444694, Ulica Vojina Bakića 2, 10000 Zagreb</item>
    </izvorni_sadrzaj>
    <derivirana_varijabla naziv="DomainObject.Predmet.StrankaListFormatedWithAdressOIB_1">
      <item>FINA Regionalni centar Zagreb, OIB 85821130368, Trg svibanjskih žrtava 1995. 1, 10000 Zagreb</item>
      <item>Milan Čulina, OIB 71214444694, Ulica Vojina Bakića 2, 10000 Zagreb</item>
    </derivirana_varijabla>
  </DomainObject.Predmet.StrankaListFormatedWithAdressOIB>
  <DomainObject.Predmet.StrankaListNazivFormated>
    <izvorni_sadrzaj>
      <item>FINA Regionalni centar Zagreb</item>
      <item>Milan Čulina</item>
    </izvorni_sadrzaj>
    <derivirana_varijabla naziv="DomainObject.Predmet.StrankaListNazivFormated_1">
      <item>FINA Regionalni centar Zagreb</item>
      <item>Milan Čulina</item>
    </derivirana_varijabla>
  </DomainObject.Predmet.StrankaListNazivFormated>
  <DomainObject.Predmet.StrankaListNazivFormatedOIB>
    <izvorni_sadrzaj>
      <item>FINA Regionalni centar Zagreb, OIB 85821130368</item>
      <item>Milan Čulina, OIB 71214444694</item>
    </izvorni_sadrzaj>
    <derivirana_varijabla naziv="DomainObject.Predmet.StrankaListNazivFormatedOIB_1">
      <item>FINA Regionalni centar Zagreb, OIB 85821130368</item>
      <item>Milan Čulina, OIB 71214444694</item>
    </derivirana_varijabla>
  </DomainObject.Predmet.StrankaListNazivFormatedOIB>
  <DomainObject.Predmet.ProtuStrankaListFormated>
    <izvorni_sadrzaj>
      <item>GLOBUS STP d.o.o.</item>
    </izvorni_sadrzaj>
    <derivirana_varijabla naziv="DomainObject.Predmet.ProtuStrankaListFormated_1">
      <item>GLOBUS STP d.o.o.</item>
    </derivirana_varijabla>
  </DomainObject.Predmet.ProtuStrankaListFormated>
  <DomainObject.Predmet.ProtuStrankaListFormatedOIB>
    <izvorni_sadrzaj>
      <item>GLOBUS STP d.o.o., OIB 34088588183</item>
    </izvorni_sadrzaj>
    <derivirana_varijabla naziv="DomainObject.Predmet.ProtuStrankaListFormatedOIB_1">
      <item>GLOBUS STP d.o.o., OIB 34088588183</item>
    </derivirana_varijabla>
  </DomainObject.Predmet.ProtuStrankaListFormatedOIB>
  <DomainObject.Predmet.ProtuStrankaListFormatedWithAdress>
    <izvorni_sadrzaj>
      <item>GLOBUS STP d.o.o., Siget 18/b7, 10000 Zagreb</item>
    </izvorni_sadrzaj>
    <derivirana_varijabla naziv="DomainObject.Predmet.ProtuStrankaListFormatedWithAdress_1">
      <item>GLOBUS STP d.o.o., Siget 18/b7, 10000 Zagreb</item>
    </derivirana_varijabla>
  </DomainObject.Predmet.ProtuStrankaListFormatedWithAdress>
  <DomainObject.Predmet.ProtuStrankaListFormatedWithAdressOIB>
    <izvorni_sadrzaj>
      <item>GLOBUS STP d.o.o., OIB 34088588183, Siget 18/b7, 10000 Zagreb</item>
    </izvorni_sadrzaj>
    <derivirana_varijabla naziv="DomainObject.Predmet.ProtuStrankaListFormatedWithAdressOIB_1">
      <item>GLOBUS STP d.o.o., OIB 34088588183, Siget 18/b7, 10000 Zagreb</item>
    </derivirana_varijabla>
  </DomainObject.Predmet.ProtuStrankaListFormatedWithAdressOIB>
  <DomainObject.Predmet.ProtuStrankaListNazivFormated>
    <izvorni_sadrzaj>
      <item>GLOBUS STP d.o.o.</item>
    </izvorni_sadrzaj>
    <derivirana_varijabla naziv="DomainObject.Predmet.ProtuStrankaListNazivFormated_1">
      <item>GLOBUS STP d.o.o.</item>
    </derivirana_varijabla>
  </DomainObject.Predmet.ProtuStrankaListNazivFormated>
  <DomainObject.Predmet.ProtuStrankaListNazivFormatedOIB>
    <izvorni_sadrzaj>
      <item>GLOBUS STP d.o.o., OIB 34088588183</item>
    </izvorni_sadrzaj>
    <derivirana_varijabla naziv="DomainObject.Predmet.ProtuStrankaListNazivFormatedOIB_1">
      <item>GLOBUS STP d.o.o., OIB 34088588183</item>
    </derivirana_varijabla>
  </DomainObject.Predmet.ProtuStrankaListNazivFormatedOIB>
  <DomainObject.Predmet.OstaliListFormated>
    <izvorni_sadrzaj>
      <item>Milan Čulina</item>
      <item>RH MUP</item>
      <item>FINA</item>
    </izvorni_sadrzaj>
    <derivirana_varijabla naziv="DomainObject.Predmet.OstaliListFormated_1">
      <item>Milan Čulina</item>
      <item>RH MUP</item>
      <item>FINA</item>
    </derivirana_varijabla>
  </DomainObject.Predmet.OstaliListFormated>
  <DomainObject.Predmet.OstaliListFormatedOIB>
    <izvorni_sadrzaj>
      <item>Milan Čulina, OIB 71214444694</item>
      <item>RH MUP</item>
      <item>FINA, OIB 85821130368</item>
    </izvorni_sadrzaj>
    <derivirana_varijabla naziv="DomainObject.Predmet.OstaliListFormatedOIB_1">
      <item>Milan Čulina, OIB 71214444694</item>
      <item>RH MUP</item>
      <item>FINA, OIB 85821130368</item>
    </derivirana_varijabla>
  </DomainObject.Predmet.OstaliListFormatedOIB>
  <DomainObject.Predmet.OstaliListFormatedWithAdress>
    <izvorni_sadrzaj>
      <item>Milan Čulina, Ulica Vojina Bakića 2, 10000 Zagreb</item>
      <item>RH MUP, Heinzelova 98, 10000 Zagreb</item>
      <item>FINA, Ul. grada Vukovara 70, 10000 Zagreb</item>
    </izvorni_sadrzaj>
    <derivirana_varijabla naziv="DomainObject.Predmet.OstaliListFormatedWithAdress_1">
      <item>Milan Čulina, Ulica Vojina Bakića 2,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Milan Čulina, OIB 71214444694, Ulica Vojina Bakića 2,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Milan Čulina, OIB 71214444694, Ulica Vojina Bakića 2,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Milan Čulina</item>
      <item>RH MUP</item>
      <item>FINA</item>
    </izvorni_sadrzaj>
    <derivirana_varijabla naziv="DomainObject.Predmet.OstaliListNazivFormated_1">
      <item>Milan Čulina</item>
      <item>RH MUP</item>
      <item>FINA</item>
    </derivirana_varijabla>
  </DomainObject.Predmet.OstaliListNazivFormated>
  <DomainObject.Predmet.OstaliListNazivFormatedOIB>
    <izvorni_sadrzaj>
      <item>Milan Čulina, OIB 71214444694</item>
      <item>RH MUP</item>
      <item>FINA, OIB 85821130368</item>
    </izvorni_sadrzaj>
    <derivirana_varijabla naziv="DomainObject.Predmet.OstaliListNazivFormatedOIB_1">
      <item>Milan Čulina, OIB 71214444694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 STP d.o.o.</izvorni_sadrzaj>
    <derivirana_varijabla naziv="DomainObject.Predmet.ProtustrankaIDrugi_1">GLOBUS STP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GLOBUS STP d.o.o., OIB 34088588183, Siget 18/b7, 10000 Zagreb</izvorni_sadrzaj>
    <derivirana_varijabla naziv="DomainObject.Predmet.ProtustrankaIDrugiAdressOIB_1">GLOBUS STP d.o.o., OIB 34088588183, Siget 18/b7,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 STP d.o.o.</item>
      <item>Milan Čulina</item>
      <item>RH MUP</item>
      <item>FINA</item>
      <item>Milan Čulina</item>
    </izvorni_sadrzaj>
    <derivirana_varijabla naziv="DomainObject.Predmet.SudioniciListNaziv_1">
      <item>FINA Regionalni centar Zagreb</item>
      <item>GLOBUS STP d.o.o.</item>
      <item>Milan Čulina</item>
      <item>RH MUP</item>
      <item>FINA</item>
      <item>Milan Čulina</item>
    </derivirana_varijabla>
  </DomainObject.Predmet.SudioniciListNaziv>
  <DomainObject.Predmet.SudioniciListAdressOIB>
    <izvorni_sadrzaj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</izvorni_sadrzaj>
    <derivirana_varijabla naziv="DomainObject.Predmet.SudioniciListAdressOIB_1"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34088588183</item>
      <item>, OIB 71214444694</item>
      <item>, OIB null</item>
      <item>, OIB 85821130368</item>
      <item>, OIB 71214444694</item>
    </izvorni_sadrzaj>
    <derivirana_varijabla naziv="DomainObject.Predmet.SudioniciListNazivOIB_1">
      <item>, OIB 85821130368</item>
      <item>, OIB 34088588183</item>
      <item>, OIB 71214444694</item>
      <item>, OIB null</item>
      <item>, OIB 85821130368</item>
      <item>, OIB 71214444694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0C3A3-3ED8-4033-BAE5-819422D67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1199</properties:Words>
  <properties:Characters>6514</properties:Characters>
  <properties:Lines>156</properties:Lines>
  <properties:Paragraphs>38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2018-03-01T09:21:00Z</dcterms:created>
  <dc:creator>Ante</dc:creator>
  <cp:lastModifiedBy>Jadranka Zelić</cp:lastModifiedBy>
  <cp:lastPrinted>2018-03-01T10:09:00Z</cp:lastPrinted>
  <dcterms:modified xmlns:xsi="http://www.w3.org/2001/XMLSchema-instance" xsi:type="dcterms:W3CDTF">2018-03-01T10:10:00Z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(4. Rješenje o otvaranju stečaja-global stp 1.3.2018..docx)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