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d22a" w14:paraId="c52d22a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9864DB">
        <w:t>1614/18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E67D0B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</w:p>
    <w:p w:rsidRDefault="005555B6" w:rsidP="005555B6" w:rsidR="005555B6" w:rsidRPr="009864DB"/>
    <w:p w:rsidRDefault="005555B6" w:rsidP="005555B6" w:rsidR="005555B6" w:rsidRPr="009864DB">
      <w:pPr>
        <w:pStyle w:val="Tijeloteksta"/>
        <w:rPr>
          <w:rFonts w:hAnsi="Times New Roman" w:ascii="Times New Roman"/>
          <w:szCs w:val="24"/>
        </w:rPr>
      </w:pPr>
      <w:r w:rsidRPr="009864DB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9864DB" w:rsidRPr="009864DB">
        <w:rPr>
          <w:rFonts w:hAnsi="Times New Roman" w:ascii="Times New Roman"/>
        </w:rPr>
        <w:t>CEROGRAD d.o.o.</w:t>
      </w:r>
      <w:r w:rsidR="007E4D37">
        <w:rPr>
          <w:rFonts w:hAnsi="Times New Roman" w:ascii="Times New Roman"/>
        </w:rPr>
        <w:t xml:space="preserve"> u stečaju</w:t>
      </w:r>
      <w:r w:rsidR="009864DB" w:rsidRPr="009864DB">
        <w:rPr>
          <w:rFonts w:hAnsi="Times New Roman" w:ascii="Times New Roman"/>
        </w:rPr>
        <w:t>, Velika Gorica, Bukovčak 29, OIB 22847617073</w:t>
      </w:r>
      <w:r w:rsidRPr="009864DB">
        <w:rPr>
          <w:rFonts w:hAnsi="Times New Roman" w:ascii="Times New Roman"/>
          <w:szCs w:val="24"/>
        </w:rPr>
        <w:t xml:space="preserve">, dana </w:t>
      </w:r>
      <w:r w:rsidR="007E4D37">
        <w:rPr>
          <w:rFonts w:hAnsi="Times New Roman" w:ascii="Times New Roman"/>
          <w:szCs w:val="24"/>
        </w:rPr>
        <w:t>11. prosinca</w:t>
      </w:r>
      <w:r w:rsidR="008C15FA" w:rsidRPr="009864DB">
        <w:rPr>
          <w:rFonts w:hAnsi="Times New Roman" w:ascii="Times New Roman"/>
          <w:szCs w:val="24"/>
        </w:rPr>
        <w:t xml:space="preserve"> </w:t>
      </w:r>
      <w:r w:rsidR="008A7634" w:rsidRPr="009864DB">
        <w:rPr>
          <w:rFonts w:hAnsi="Times New Roman" w:ascii="Times New Roman"/>
          <w:szCs w:val="24"/>
        </w:rPr>
        <w:t>2018.</w:t>
      </w:r>
      <w:r w:rsidRPr="009864DB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9864DB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U stečajnom postupku nad stečajnim dužnikom </w:t>
      </w:r>
      <w:r w:rsidR="007E4D37" w:rsidRPr="009864DB">
        <w:t>CEROGRAD d.o.o.</w:t>
      </w:r>
      <w:r w:rsidR="007E4D37">
        <w:t xml:space="preserve"> u stečaju</w:t>
      </w:r>
      <w:r w:rsidR="007E4D37" w:rsidRPr="009864DB">
        <w:t>, Velika Gorica, Bukovčak 29, OIB 22847617073</w:t>
      </w:r>
      <w:r w:rsidR="00912B2C" w:rsidRPr="004746BF">
        <w:t>,</w:t>
      </w:r>
      <w:r w:rsidR="0037170A" w:rsidRPr="004746BF">
        <w:t xml:space="preserve"> s danom </w:t>
      </w:r>
      <w:r w:rsidR="007E4D37">
        <w:t>11. prosinca</w:t>
      </w:r>
      <w:r w:rsidR="008A7634">
        <w:t xml:space="preserve"> 2018.</w:t>
      </w:r>
      <w:r w:rsidRPr="004746BF">
        <w:t xml:space="preserve"> razrješava se dužnosti stečajni upravitelj </w:t>
      </w:r>
      <w:r w:rsidR="007E4D37">
        <w:t>Biserka Jakić,</w:t>
      </w:r>
      <w:r w:rsidR="007E4D37" w:rsidRPr="009C0ACE">
        <w:t xml:space="preserve"> Zagreb, </w:t>
      </w:r>
      <w:r w:rsidR="007E4D37">
        <w:t>M. Haberlea 10, OIB 24564164619</w:t>
      </w:r>
      <w:r w:rsidR="00F00A3B" w:rsidRPr="004746BF">
        <w:t>.</w:t>
      </w:r>
    </w:p>
    <w:p w:rsidRDefault="004E5DB3" w:rsidP="004E5DB3" w:rsidR="004E5DB3" w:rsidRPr="004746BF">
      <w:pPr>
        <w:jc w:val="both"/>
      </w:pPr>
      <w:r w:rsidRPr="004746BF">
        <w:t xml:space="preserve"> </w:t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Za novog stečajnog upravitelja u stečajnom postupku nad stečajnim  dužnikom </w:t>
      </w:r>
      <w:r w:rsidR="007E4D37" w:rsidRPr="009864DB">
        <w:t>CEROGRAD d.o.o.</w:t>
      </w:r>
      <w:r w:rsidR="007E4D37">
        <w:t xml:space="preserve"> u stečaju</w:t>
      </w:r>
      <w:r w:rsidR="007E4D37" w:rsidRPr="009864DB">
        <w:t>, Velika Gorica, Bukovčak 29, OIB 22847617073</w:t>
      </w:r>
      <w:r w:rsidR="00F00A3B" w:rsidRPr="004746BF">
        <w:t>, s</w:t>
      </w:r>
      <w:r w:rsidRPr="004746BF">
        <w:t xml:space="preserve"> danom </w:t>
      </w:r>
      <w:r w:rsidR="007E4D37">
        <w:t>11. prosinca</w:t>
      </w:r>
      <w:r w:rsidR="008A7634">
        <w:t xml:space="preserve"> 2018.</w:t>
      </w:r>
      <w:r w:rsidRPr="004746BF">
        <w:t xml:space="preserve"> imenuje se </w:t>
      </w:r>
      <w:r w:rsidR="007E4D37">
        <w:t>Jerko Duško Suić, Zagreb, Hegedušićeva 10, OIB 53510817959</w:t>
      </w:r>
      <w:r w:rsidR="0037170A" w:rsidRPr="004746BF">
        <w:t>.</w:t>
      </w:r>
    </w:p>
    <w:p w:rsidRDefault="004E5DB3" w:rsidP="004E5DB3" w:rsidR="004E5DB3" w:rsidRPr="004746BF">
      <w:pPr>
        <w:jc w:val="both"/>
      </w:pP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  <w:r w:rsidR="007E4D37">
        <w:t xml:space="preserve"> </w:t>
      </w:r>
    </w:p>
    <w:p w:rsidRDefault="00655DBA" w:rsidP="00655DBA" w:rsidR="00655DBA" w:rsidRPr="004746BF">
      <w:pPr>
        <w:jc w:val="both"/>
      </w:pPr>
    </w:p>
    <w:p w:rsidRDefault="00565B02" w:rsidP="00655DBA" w:rsidR="00C26490">
      <w:pPr>
        <w:jc w:val="both"/>
      </w:pPr>
      <w:r w:rsidRPr="004746BF">
        <w:tab/>
      </w:r>
      <w:r w:rsidR="002A5F40" w:rsidRPr="004746BF">
        <w:t>Rješenjem ovog suda posl.br. 4 St-</w:t>
      </w:r>
      <w:r w:rsidR="007E4D37">
        <w:t>1614/18</w:t>
      </w:r>
      <w:r w:rsidR="002A5F40" w:rsidRPr="004746BF">
        <w:t xml:space="preserve"> od </w:t>
      </w:r>
      <w:r w:rsidR="007E4D37">
        <w:t>22. studenog</w:t>
      </w:r>
      <w:r w:rsidR="008A7634">
        <w:t xml:space="preserve"> 2018.</w:t>
      </w:r>
      <w:r w:rsidR="002A5F40" w:rsidRPr="004746BF">
        <w:t xml:space="preserve">, kojim je otvoren stečajni postupak nad stečajnim dužnikom </w:t>
      </w:r>
      <w:r w:rsidR="007E4D37" w:rsidRPr="009864DB">
        <w:t>CEROGRAD d.o.o.</w:t>
      </w:r>
      <w:r w:rsidR="007E4D37">
        <w:t xml:space="preserve"> u stečaju</w:t>
      </w:r>
      <w:r w:rsidR="007E4D37" w:rsidRPr="009864DB">
        <w:t>, Velika Gorica, Bukovčak 29, OIB 22847617073</w:t>
      </w:r>
      <w:r w:rsidRPr="004746BF">
        <w:t xml:space="preserve">, </w:t>
      </w:r>
      <w:r w:rsidR="002A5F40" w:rsidRPr="004746BF">
        <w:t>za stečajnog upravitelja imenovan</w:t>
      </w:r>
      <w:r w:rsidR="007E4D37">
        <w:t>a</w:t>
      </w:r>
      <w:r w:rsidR="002A5F40" w:rsidRPr="004746BF">
        <w:t xml:space="preserve"> je </w:t>
      </w:r>
      <w:r w:rsidR="007E4D37">
        <w:t>Biserka Jakić,</w:t>
      </w:r>
      <w:r w:rsidR="007E4D37" w:rsidRPr="009C0ACE">
        <w:t xml:space="preserve"> Zagreb, </w:t>
      </w:r>
      <w:r w:rsidR="007E4D37">
        <w:t>M. Haberlea 10, OIB 24564164619</w:t>
      </w:r>
      <w:r w:rsidRPr="004746BF">
        <w:t>, koj</w:t>
      </w:r>
      <w:r w:rsidR="007E4D37">
        <w:t>a</w:t>
      </w:r>
      <w:r w:rsidRPr="004746BF">
        <w:t xml:space="preserve"> je podneskom od </w:t>
      </w:r>
      <w:r w:rsidR="00C26490">
        <w:t>29. studenog</w:t>
      </w:r>
      <w:r w:rsidR="00032573">
        <w:t xml:space="preserve"> 2018. </w:t>
      </w:r>
      <w:r w:rsidR="00C26490">
        <w:t xml:space="preserve">zatražila da je sud razriješi dužnosti stečajnog upravitelja u ovom postupku, navodeći da je Ministarstvo pravosuđa Republike Hrvatske dana 30. listopada 2018. donijelo rješenje Klasa: UP/I-133-04-15-01/255, Ur.broj: 514-04-02-02-02-128-34, kojim se Biserka Jakić </w:t>
      </w:r>
      <w:r w:rsidR="00C26490">
        <w:lastRenderedPageBreak/>
        <w:t xml:space="preserve">privremeno izuzima od izbora za stečajnog upravitelja prilikom dodjele novih predmeta metodom slučajnog odabira, i to do 31. prosinca 2020. </w:t>
      </w:r>
    </w:p>
    <w:p w:rsidRDefault="00EC39F4" w:rsidP="00655DBA" w:rsidR="00EC39F4" w:rsidRPr="004746BF">
      <w:pPr>
        <w:jc w:val="both"/>
      </w:pPr>
    </w:p>
    <w:p w:rsidRDefault="00C26490" w:rsidP="00565B02" w:rsidR="00C26490">
      <w:pPr>
        <w:ind w:firstLine="720"/>
        <w:jc w:val="both"/>
      </w:pPr>
      <w:r>
        <w:t>Odredbom čl. 84. st. 3. Stečajnog zakona (Narodne novine broj 71/15, 104/17, dalje u tekstu: SZ-a) propisano je da stečajni upravitelj može podnijeti zahtjev ministarstvu nadležnom za poslove pravosuđa da ga se privremeno izuzme od izbora za stečajnog upravitelja</w:t>
      </w:r>
      <w:r w:rsidR="00EE283E">
        <w:t xml:space="preserve">, u kojem slučaju može nastaviti obavljati dužnost u postupcima u kojima je imenovan, ali ga se izuzima od izbora za stečajnog upravitelja u novim predmetima u razdoblju od dvije godine od dana isteka godine u kojoj je zatražio svoje izuzimanje. </w:t>
      </w:r>
      <w:r>
        <w:t xml:space="preserve"> </w:t>
      </w:r>
    </w:p>
    <w:p w:rsidRDefault="00C26490" w:rsidP="00565B02" w:rsidR="00C26490">
      <w:pPr>
        <w:ind w:firstLine="720"/>
        <w:jc w:val="both"/>
      </w:pPr>
    </w:p>
    <w:p w:rsidRDefault="00C26490" w:rsidP="00565B02" w:rsidR="00032573">
      <w:pPr>
        <w:ind w:firstLine="720"/>
        <w:jc w:val="both"/>
      </w:pPr>
      <w:r w:rsidRPr="004746BF">
        <w:t>Člankom 91. stavak 5. SZ-a propisano je da sud može razriješiti stečajnog upravitelja na osobni zahtjev; odredbom stavka 8. istog članka propisano je, između ostalog, da će rješenjem o razrješenju stečajnog upravitelja sud donijeti odluku o imenovanju novog stečajnog upravitelja.</w:t>
      </w:r>
    </w:p>
    <w:p w:rsidRDefault="00C26490" w:rsidP="00565B02" w:rsidR="00C26490">
      <w:pPr>
        <w:ind w:firstLine="720"/>
        <w:jc w:val="both"/>
      </w:pPr>
    </w:p>
    <w:p w:rsidRDefault="00EC39F4" w:rsidP="00565B02" w:rsidR="00EC39F4" w:rsidRPr="004746BF">
      <w:pPr>
        <w:ind w:firstLine="720"/>
        <w:jc w:val="both"/>
      </w:pPr>
      <w:r w:rsidRPr="004746BF">
        <w:t>Novi stečajni upravitelj izabran je metodom slučajnog odabira s liste A stečajnih upravitelja sukladno čl. 84. st. 1. SZ-a.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8A7634" w:rsidR="002577C3" w:rsidRPr="004746BF">
      <w:pPr>
        <w:jc w:val="center"/>
      </w:pPr>
      <w:r w:rsidRPr="004746BF">
        <w:t xml:space="preserve">U Karlovcu </w:t>
      </w:r>
      <w:r w:rsidR="00C26490">
        <w:t>11. prosinca</w:t>
      </w:r>
      <w:r w:rsidR="008A7634">
        <w:t xml:space="preserve"> 2018.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9C5DC2" w:rsidRPr="004746BF">
      <w:pPr>
        <w:jc w:val="both"/>
      </w:pPr>
      <w:r w:rsidRPr="004746BF">
        <w:t xml:space="preserve">Protiv rješenja o razrješenju stečajnog upravitelja pravo na žalbu imaju samo stečajni vjerovnici, u roku od </w:t>
      </w:r>
      <w:r w:rsidR="009C5DC2" w:rsidRPr="004746BF">
        <w:t>8 dana</w:t>
      </w:r>
      <w:r w:rsidR="001D5C27">
        <w:t xml:space="preserve"> od isteka osmog dana od dana objave ovog rješenja na mrežnoj stranici e-Oglasna ploča suda</w:t>
      </w:r>
      <w:r w:rsidR="009C5DC2" w:rsidRPr="004746BF">
        <w:t>.</w:t>
      </w:r>
    </w:p>
    <w:p w:rsidRDefault="00EC39F4" w:rsidP="00434774" w:rsidR="00EC39F4">
      <w:pPr>
        <w:jc w:val="both"/>
      </w:pPr>
      <w:r w:rsidRPr="004746BF">
        <w:t xml:space="preserve">Protiv rješenja o imenovanju </w:t>
      </w:r>
      <w:r w:rsidR="001D5C27">
        <w:t xml:space="preserve">novog </w:t>
      </w:r>
      <w:r w:rsidRPr="004746BF">
        <w:t>stečajnog upravitelja</w:t>
      </w:r>
      <w:r w:rsidR="001D5C27">
        <w:t xml:space="preserve"> </w:t>
      </w:r>
      <w:r w:rsidRPr="004746BF">
        <w:t>dopuštena je žalba u roku od 8 dana</w:t>
      </w:r>
      <w:r w:rsidR="001D5C27" w:rsidRPr="001D5C27">
        <w:t xml:space="preserve"> </w:t>
      </w:r>
      <w:r w:rsidR="001D5C27">
        <w:t>od isteka osmog dana od dana objave ovog rješenja na mrežnoj stranici e-Oglasna ploča suda</w:t>
      </w:r>
      <w:r w:rsidRPr="004746BF">
        <w:t>.</w:t>
      </w:r>
    </w:p>
    <w:p w:rsidRDefault="00EE283E" w:rsidP="00434774" w:rsidR="00EE283E" w:rsidRPr="004746BF">
      <w:pPr>
        <w:jc w:val="both"/>
      </w:pPr>
      <w:r>
        <w:t>Žalba se podnosi Visokom trgovačkom sudu Republike Hrvatske, putem ovog suda, u tri 3 primjerka.</w:t>
      </w:r>
    </w:p>
    <w:p w:rsidRDefault="00DB2868" w:rsidP="00DB2868" w:rsidR="00DB2868" w:rsidRPr="004746BF"/>
    <w:p w:rsidRDefault="00D023FF" w:rsidP="00DB2868" w:rsidR="00D023FF" w:rsidRPr="004746BF"/>
    <w:sectPr w:rsidSect="00032573" w:rsidR="00D023FF" w:rsidRPr="004746BF">
      <w:headerReference w:type="even" r:id="rId10"/>
      <w:headerReference w:type="default" r:id="rId11"/>
      <w:pgSz w:h="15840" w:w="12240"/>
      <w:pgMar w:gutter="0" w:footer="708" w:header="708" w:left="1800" w:bottom="1985" w:right="144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9864DB">
      <w:t>1614/18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2573"/>
    <w:rsid w:val="000D35B7"/>
    <w:rsid w:val="001273E7"/>
    <w:rsid w:val="00140ECC"/>
    <w:rsid w:val="00171044"/>
    <w:rsid w:val="0019601E"/>
    <w:rsid w:val="001D5C27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E4D37"/>
    <w:rsid w:val="00861737"/>
    <w:rsid w:val="00877EA5"/>
    <w:rsid w:val="00881DAB"/>
    <w:rsid w:val="008A7161"/>
    <w:rsid w:val="008A7634"/>
    <w:rsid w:val="008C15FA"/>
    <w:rsid w:val="008E0C77"/>
    <w:rsid w:val="00912B2C"/>
    <w:rsid w:val="00962E0B"/>
    <w:rsid w:val="00970265"/>
    <w:rsid w:val="009864DB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26490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269F1"/>
    <w:rsid w:val="00E40C4B"/>
    <w:rsid w:val="00E67D0B"/>
    <w:rsid w:val="00E96E6D"/>
    <w:rsid w:val="00EC39F4"/>
    <w:rsid w:val="00EE283E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6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6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St-1614/2018</izvorni_sadrzaj>
    <derivirana_varijabla naziv="DomainObject.Predmet.OznakaBroj_1">St-1614/2018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CEROGRAD d.o.o. zastupanog po punomoćniku Marijo Cerovski</izvorni_sadrzaj>
    <derivirana_varijabla naziv="DomainObject.Predmet.ProtustrankaFormated_1">  CEROGRAD d.o.o. zastupanog po punomoćniku Marijo Cerovski</derivirana_varijabla>
  </DomainObject.Predmet.ProtustrankaFormated>
  <DomainObject.Predmet.ProtustrankaFormatedOIB>
    <izvorni_sadrzaj>  CEROGRAD d.o.o., OIB 22847617073 zastupanog po punomoćniku Marijo Cerovski</izvorni_sadrzaj>
    <derivirana_varijabla naziv="DomainObject.Predmet.ProtustrankaFormatedOIB_1">  CEROGRAD d.o.o., OIB 22847617073 zastupanog po punomoćniku Marijo Cerovski</derivirana_varijabla>
  </DomainObject.Predmet.ProtustrankaFormatedOIB>
  <DomainObject.Predmet.ProtustrankaFormatedWithAdress>
    <izvorni_sadrzaj> CEROGRAD d.o.o., Bukovčak 29, 10410 Velika Gorica zastupanog po punomoćniku Marijo Cerovski</izvorni_sadrzaj>
    <derivirana_varijabla naziv="DomainObject.Predmet.ProtustrankaFormatedWithAdress_1"> CEROGRAD d.o.o., Bukovčak 29, 10410 Velika Gorica zastupanog po punomoćniku Marijo Cerovski</derivirana_varijabla>
  </DomainObject.Predmet.ProtustrankaFormatedWithAdress>
  <DomainObject.Predmet.ProtustrankaFormatedWithAdressOIB>
    <izvorni_sadrzaj> CEROGRAD d.o.o., OIB 22847617073, Bukovčak 29, 10410 Velika Gorica zastupanog po punomoćniku Marijo Cerovski</izvorni_sadrzaj>
    <derivirana_varijabla naziv="DomainObject.Predmet.ProtustrankaFormatedWithAdressOIB_1"> CEROGRAD d.o.o., OIB 22847617073, Bukovčak 29, 10410 Velika Gorica zastupanog po punomoćniku Marijo Cerovski</derivirana_varijabla>
  </DomainObject.Predmet.ProtustrankaFormatedWithAdressOIB>
  <DomainObject.Predmet.ProtustrankaWithAdress>
    <izvorni_sadrzaj>CEROGRAD d.o.o. Bukovčak 29, 10410 Velika Gorica</izvorni_sadrzaj>
    <derivirana_varijabla naziv="DomainObject.Predmet.ProtustrankaWithAdress_1">CEROGRAD d.o.o. Bukovčak 29, 10410 Velika Gorica</derivirana_varijabla>
  </DomainObject.Predmet.ProtustrankaWithAdress>
  <DomainObject.Predmet.ProtustrankaWithAdressOIB>
    <izvorni_sadrzaj>CEROGRAD d.o.o., OIB 22847617073, Bukovčak 29, 10410 Velika Gorica</izvorni_sadrzaj>
    <derivirana_varijabla naziv="DomainObject.Predmet.ProtustrankaWithAdressOIB_1">CEROGRAD d.o.o., OIB 22847617073, Bukovčak 29, 10410 Velika Gorica</derivirana_varijabla>
  </DomainObject.Predmet.ProtustrankaWithAdressOIB>
  <DomainObject.Predmet.ProtustrankaNazivFormated>
    <izvorni_sadrzaj>CEROGRAD d.o.o.</izvorni_sadrzaj>
    <derivirana_varijabla naziv="DomainObject.Predmet.ProtustrankaNazivFormated_1">CEROGRAD d.o.o.</derivirana_varijabla>
  </DomainObject.Predmet.ProtustrankaNazivFormated>
  <DomainObject.Predmet.ProtustrankaNazivFormatedOIB>
    <izvorni_sadrzaj>CEROGRAD d.o.o., OIB 22847617073</izvorni_sadrzaj>
    <derivirana_varijabla naziv="DomainObject.Predmet.ProtustrankaNazivFormatedOIB_1">CEROGRAD d.o.o., OIB 22847617073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CEROGRAD d.o.o. zastupanog po punomoćniku Marijo Cerovski</item>
    </izvorni_sadrzaj>
    <derivirana_varijabla naziv="DomainObject.Predmet.ProtuStrankaListFormated_1">
      <item>CEROGRAD d.o.o. zastupanog po punomoćniku Marijo Cerovski</item>
    </derivirana_varijabla>
  </DomainObject.Predmet.ProtuStrankaListFormated>
  <DomainObject.Predmet.ProtuStrankaListFormatedOIB>
    <izvorni_sadrzaj>
      <item>CEROGRAD d.o.o., OIB 22847617073 zastupanog po punomoćniku Marijo Cerovski</item>
    </izvorni_sadrzaj>
    <derivirana_varijabla naziv="DomainObject.Predmet.ProtuStrankaListFormatedOIB_1">
      <item>CEROGRAD d.o.o., OIB 22847617073 zastupanog po punomoćniku Marijo Cerovski</item>
    </derivirana_varijabla>
  </DomainObject.Predmet.ProtuStrankaListFormatedOIB>
  <DomainObject.Predmet.ProtuStrankaListFormatedWithAdress>
    <izvorni_sadrzaj>
      <item>CEROGRAD d.o.o., Bukovčak 29, 10410 Velika Gorica zastupanog po punomoćniku Marijo Cerovski</item>
    </izvorni_sadrzaj>
    <derivirana_varijabla naziv="DomainObject.Predmet.ProtuStrankaListFormatedWithAdress_1">
      <item>CEROGRAD d.o.o., Bukovčak 29, 10410 Velika Gorica zastupanog po punomoćniku Marijo Cerovski</item>
    </derivirana_varijabla>
  </DomainObject.Predmet.ProtuStrankaListFormatedWithAdress>
  <DomainObject.Predmet.ProtuStrankaListFormatedWithAdressOIB>
    <izvorni_sadrzaj>
      <item>CEROGRAD d.o.o., OIB 22847617073, Bukovčak 29, 10410 Velika Gorica zastupanog po punomoćniku Marijo Cerovski</item>
    </izvorni_sadrzaj>
    <derivirana_varijabla naziv="DomainObject.Predmet.ProtuStrankaListFormatedWithAdressOIB_1">
      <item>CEROGRAD d.o.o., OIB 22847617073, Bukovčak 29, 10410 Velika Gorica zastupanog po punomoćniku Marijo Cerovski</item>
    </derivirana_varijabla>
  </DomainObject.Predmet.ProtuStrankaListFormatedWithAdressOIB>
  <DomainObject.Predmet.ProtuStrankaListNazivFormated>
    <izvorni_sadrzaj>
      <item>CEROGRAD d.o.o.</item>
    </izvorni_sadrzaj>
    <derivirana_varijabla naziv="DomainObject.Predmet.ProtuStrankaListNazivFormated_1">
      <item>CEROGRAD d.o.o.</item>
    </derivirana_varijabla>
  </DomainObject.Predmet.ProtuStrankaListNazivFormated>
  <DomainObject.Predmet.ProtuStrankaListNazivFormatedOIB>
    <izvorni_sadrzaj>
      <item>CEROGRAD d.o.o., OIB 22847617073</item>
    </izvorni_sadrzaj>
    <derivirana_varijabla naziv="DomainObject.Predmet.ProtuStrankaListNazivFormatedOIB_1">
      <item>CEROGRAD d.o.o., OIB 22847617073</item>
    </derivirana_varijabla>
  </DomainObject.Predmet.ProtuStrankaListNazivFormatedOIB>
  <DomainObject.Predmet.OstaliListFormated>
    <izvorni_sadrzaj>
      <item>Marijo Cerovski punomoćnik sudionika u postupku CEROGRAD d.o.o.</item>
    </izvorni_sadrzaj>
    <derivirana_varijabla naziv="DomainObject.Predmet.OstaliListFormated_1">
      <item>Marijo Cerovski punomoćnik sudionika u postupku CEROGRAD d.o.o.</item>
    </derivirana_varijabla>
  </DomainObject.Predmet.OstaliListFormated>
  <DomainObject.Predmet.OstaliListFormatedOIB>
    <izvorni_sadrzaj>
      <item>Marijo Cerovski, OIB 35487332758 punomoćnik sudionika u postupku CEROGRAD d.o.o.</item>
    </izvorni_sadrzaj>
    <derivirana_varijabla naziv="DomainObject.Predmet.OstaliListFormatedOIB_1">
      <item>Marijo Cerovski, OIB 35487332758 punomoćnik sudionika u postupku CEROGRAD d.o.o.</item>
    </derivirana_varijabla>
  </DomainObject.Predmet.OstaliListFormatedOIB>
  <DomainObject.Predmet.OstaliListFormatedWithAdress>
    <izvorni_sadrzaj>
      <item>Marijo Cerovski, Bukovčak 29, 10257 Bukovčak punomoćnik sudionika u postupku CEROGRAD d.o.o.</item>
    </izvorni_sadrzaj>
    <derivirana_varijabla naziv="DomainObject.Predmet.OstaliListFormatedWithAdress_1">
      <item>Marijo Cerovski, Bukovčak 29, 10257 Bukovčak punomoćnik sudionika u postupku CEROGRAD d.o.o.</item>
    </derivirana_varijabla>
  </DomainObject.Predmet.OstaliListFormatedWithAdress>
  <DomainObject.Predmet.OstaliListFormatedWithAdressOIB>
    <izvorni_sadrzaj>
      <item>Marijo Cerovski, OIB 35487332758, Bukovčak 29, 10257 Bukovčak punomoćnik sudionika u postupku CEROGRAD d.o.o.</item>
    </izvorni_sadrzaj>
    <derivirana_varijabla naziv="DomainObject.Predmet.OstaliListFormatedWithAdressOIB_1">
      <item>Marijo Cerovski, OIB 35487332758, Bukovčak 29, 10257 Bukovčak punomoćnik sudionika u postupku CEROGRAD d.o.o.</item>
    </derivirana_varijabla>
  </DomainObject.Predmet.OstaliListFormatedWithAdressOIB>
  <DomainObject.Predmet.OstaliListNazivFormated>
    <izvorni_sadrzaj>
      <item>Marijo Cerovski</item>
    </izvorni_sadrzaj>
    <derivirana_varijabla naziv="DomainObject.Predmet.OstaliListNazivFormated_1">
      <item>Marijo Cerovski</item>
    </derivirana_varijabla>
  </DomainObject.Predmet.OstaliListNazivFormated>
  <DomainObject.Predmet.OstaliListNazivFormatedOIB>
    <izvorni_sadrzaj>
      <item>Marijo Cerovski, OIB 35487332758</item>
    </izvorni_sadrzaj>
    <derivirana_varijabla naziv="DomainObject.Predmet.OstaliListNazivFormatedOIB_1">
      <item>Marijo Cerovski, OIB 35487332758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CEROGRAD d.o.o.</izvorni_sadrzaj>
    <derivirana_varijabla naziv="DomainObject.Predmet.ProtustrankaIDrugi_1">CEROGRAD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CEROGRAD d.o.o., OIB 22847617073, Bukovčak 29, 10410 Velika Gorica</izvorni_sadrzaj>
    <derivirana_varijabla naziv="DomainObject.Predmet.ProtustrankaIDrugiAdressOIB_1">CEROGRAD d.o.o., OIB 22847617073, Bukovčak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CEROGRAD d.o.o.</item>
      <item>Marijo Cerovski</item>
    </izvorni_sadrzaj>
    <derivirana_varijabla naziv="DomainObject.Predmet.SudioniciListNaziv_1">
      <item>FINA Regionalni centar Zagreb</item>
      <item>CEROGRAD d.o.o.</item>
      <item>Marijo Cerovski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CEROGRAD d.o.o., OIB 22847617073, Bukovčak 29,10410 Velika Gorica</item>
      <item>Marijo Cerovski, OIB 35487332758, Bukovčak 29,10257 Bukovčak</item>
    </izvorni_sadrzaj>
    <derivirana_varijabla naziv="DomainObject.Predmet.SudioniciListAdressOIB_1">
      <item>FINA Regionalni centar Zagreb, OIB 85821130368, Trg svibanjskih žrtava 1995. br. 1,10000 Zagreb</item>
      <item>CEROGRAD d.o.o., OIB 22847617073, Bukovčak 29,10410 Velika Gorica</item>
      <item>Marijo Cerovski, OIB 35487332758, Bukovčak 29,10257 Bukovčak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22847617073</item>
      <item>, OIB 35487332758</item>
    </izvorni_sadrzaj>
    <derivirana_varijabla naziv="DomainObject.Predmet.SudioniciListNazivOIB_1">
      <item>, OIB 85821130368</item>
      <item>, OIB 22847617073</item>
      <item>, OIB 35487332758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St-1614/2018-20</izvorni_sadrzaj>
    <derivirana_varijabla naziv="DomainObject.PredzadnjaOdlukaIzPredmeta.Oznaka_1">St-1614/2018-20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2888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2018-12-11T09:25:00Z</dcterms:created>
  <dc:creator>mblazic</dc:creator>
  <cp:lastModifiedBy>Renata Klokočki</cp:lastModifiedBy>
  <cp:lastPrinted>2018-12-11T09:24:00Z</cp:lastPrinted>
  <dcterms:modified xmlns:xsi="http://www.w3.org/2001/XMLSchema-instance" xsi:type="dcterms:W3CDTF">2018-12-11T09:27:00Z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-Biserka Jakić-NA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