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f943e" w14:paraId="7ff943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C311F">
        <w:rPr>
          <w:b/>
        </w:rPr>
        <w:t>868</w:t>
      </w:r>
      <w:r w:rsidR="006C6DD3" w:rsidRPr="007303A9">
        <w:rPr>
          <w:b/>
        </w:rPr>
        <w:t>/</w:t>
      </w:r>
      <w:r w:rsidR="008118F3" w:rsidRPr="007303A9">
        <w:rPr>
          <w:b/>
        </w:rPr>
        <w:t>201</w:t>
      </w:r>
      <w:r w:rsidR="007C311F">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7C311F" w:rsidRPr="007C311F">
        <w:t>TAMARIS d.o.o., Hrvatskih žrtava 110, 2121</w:t>
      </w:r>
      <w:r w:rsidR="007C311F">
        <w:t>8 Seget Donji, OIB: 34880642424</w:t>
      </w:r>
      <w:r w:rsidR="00EF1407" w:rsidRPr="007303A9">
        <w:t>,</w:t>
      </w:r>
      <w:r w:rsidR="002D6DB9">
        <w:t xml:space="preserve"> dana </w:t>
      </w:r>
      <w:r w:rsidR="00476709">
        <w:t>18</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7C311F" w:rsidRPr="007C311F">
        <w:t>TAMARIS d.o.o., Hrvatskih žrtava 110, 21218 Seget Donji, OIB: 34880642424</w:t>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DD64DF" w:rsidP="00B70172" w:rsidR="00B70172" w:rsidRPr="007303A9">
      <w:pPr>
        <w:jc w:val="center"/>
        <w:rPr>
          <w:b/>
          <w:u w:val="single"/>
        </w:rPr>
      </w:pPr>
      <w:r>
        <w:rPr>
          <w:b/>
          <w:u w:val="single"/>
        </w:rPr>
        <w:t>06</w:t>
      </w:r>
      <w:r w:rsidR="006D4C0E">
        <w:rPr>
          <w:b/>
          <w:u w:val="single"/>
        </w:rPr>
        <w:t xml:space="preserve">. </w:t>
      </w:r>
      <w:r w:rsidR="008A693B">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7C311F">
        <w:rPr>
          <w:b/>
          <w:u w:val="single"/>
        </w:rPr>
        <w:t>14</w:t>
      </w:r>
      <w:r w:rsidR="004A11A6" w:rsidRPr="007303A9">
        <w:rPr>
          <w:b/>
          <w:u w:val="single"/>
        </w:rPr>
        <w:t>,</w:t>
      </w:r>
      <w:r w:rsidR="007C311F">
        <w:rPr>
          <w:b/>
          <w:u w:val="single"/>
        </w:rPr>
        <w:t>1</w:t>
      </w:r>
      <w:r w:rsidR="00B664AD">
        <w:rPr>
          <w:b/>
          <w:u w:val="single"/>
        </w:rPr>
        <w:t>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7C311F">
        <w:t xml:space="preserve"> zakonski zastupnici</w:t>
      </w:r>
      <w:r w:rsidRPr="007303A9">
        <w:t xml:space="preserve"> dužnika</w:t>
      </w:r>
      <w:r w:rsidR="00130FF8">
        <w:t xml:space="preserve"> </w:t>
      </w:r>
      <w:r w:rsidR="007C311F">
        <w:t>IVANA ŽAJA I ANASTASIIA MILOKHOVA</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7C311F" w:rsidRPr="007C311F">
        <w:t>TAMARIS d.o.o., Hrvatskih žrtava 110, 2121</w:t>
      </w:r>
      <w:r w:rsidR="007C311F">
        <w:t>8 Seget Donji, OIB: 34880642424</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7C311F">
        <w:t>18</w:t>
      </w:r>
      <w:r w:rsidR="001A7F0D">
        <w:t>.</w:t>
      </w:r>
      <w:r w:rsidR="00A77B01">
        <w:t>03</w:t>
      </w:r>
      <w:r w:rsidR="001A7F0D">
        <w:t>.201</w:t>
      </w:r>
      <w:r w:rsidR="007C311F">
        <w:t>6</w:t>
      </w:r>
      <w:r w:rsidR="00AC3607" w:rsidRPr="00AC3607">
        <w:t xml:space="preserve">.g. dužnik ima u očevidniku redoslijeda osnova za plaćanje evidentirane osnove za plaćanje u neprekinutom razdoblju od </w:t>
      </w:r>
      <w:r w:rsidR="00B664AD">
        <w:t>120</w:t>
      </w:r>
      <w:r w:rsidR="0088283E">
        <w:t xml:space="preserve"> dana u ukupnom iznosu od </w:t>
      </w:r>
      <w:r w:rsidR="007C311F">
        <w:t>149</w:t>
      </w:r>
      <w:r w:rsidR="00A77B01">
        <w:t>.</w:t>
      </w:r>
      <w:r w:rsidR="007C311F">
        <w:t>352</w:t>
      </w:r>
      <w:r w:rsidR="00A77B01">
        <w:t>,</w:t>
      </w:r>
      <w:r w:rsidR="007C311F">
        <w:t>01</w:t>
      </w:r>
      <w:r w:rsidR="00F840C5">
        <w:t xml:space="preserve"> </w:t>
      </w:r>
      <w:r w:rsidR="00AC3607" w:rsidRPr="00AC3607">
        <w:t xml:space="preserve">kuna u koji iznos je uračunata kamata i naknada predlagatelja za provedbu ovrhe na novčanim sredstvima. Navodi se da dužnik ima </w:t>
      </w:r>
      <w:r w:rsidR="007C311F">
        <w:t>2</w:t>
      </w:r>
      <w:r w:rsidR="00387562">
        <w:t xml:space="preserve"> </w:t>
      </w:r>
      <w:r w:rsidR="007C311F">
        <w:t>zaposlena</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w:t>
      </w:r>
      <w:r w:rsidR="007C311F">
        <w:t>Raiffeisen</w:t>
      </w:r>
      <w:r w:rsidR="00A77B01">
        <w:t xml:space="preserve">bank </w:t>
      </w:r>
      <w:r w:rsidR="007C311F">
        <w:t xml:space="preserve"> Austria </w:t>
      </w:r>
      <w:r w:rsidR="00DD64DF">
        <w:t>d.d</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D47B1">
        <w:rPr>
          <w:b/>
        </w:rPr>
        <w:t>18</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7C311F">
        <w:t>Raiffeisen</w:t>
      </w:r>
      <w:r w:rsidR="00DB7847">
        <w:t>bank</w:t>
      </w:r>
      <w:r w:rsidR="007C311F">
        <w:t xml:space="preserve"> Austria d.d.</w:t>
      </w:r>
      <w:r>
        <w:t xml:space="preserve">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B403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C311F">
      <w:rPr>
        <w:rFonts w:hAnsi="Book Antiqua" w:ascii="Book Antiqua"/>
        <w:b/>
        <w:sz w:val="20"/>
        <w:szCs w:val="20"/>
      </w:rPr>
      <w:t>868</w:t>
    </w:r>
    <w:r w:rsidR="000437A1">
      <w:rPr>
        <w:rFonts w:hAnsi="Book Antiqua" w:ascii="Book Antiqua"/>
        <w:b/>
        <w:sz w:val="20"/>
        <w:szCs w:val="20"/>
      </w:rPr>
      <w:t>/201</w:t>
    </w:r>
    <w:r w:rsidR="007C311F">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B403A"/>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B403A"/>
    <w:rPr>
      <w:color w:val="808080"/>
      <w:bdr w:space="0" w:sz="0" w:color="auto" w:val="none"/>
      <w:shd w:fill="auto" w:color="auto" w:val="clear"/>
    </w:rPr>
  </w:style>
  <w:style w:customStyle="true" w:styleId="eSPISCCParagraphDefaultFont" w:type="character">
    <w:name w:val="eSPIS_CC_Paragraph Default Font"/>
    <w:basedOn w:val="Zadanifontodlomka"/>
    <w:rsid w:val="004B403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403A"/>
    <w:rPr>
      <w:b/>
      <w:bdr w:space="0" w:sz="0" w:color="auto" w:val="none"/>
      <w:shd w:fill="FFFFCC" w:color="auto" w:val="clear"/>
      <w:lang w:val="hr-HR"/>
    </w:rPr>
  </w:style>
  <w:style w:customStyle="true" w:styleId="PozadinaSvijetloCrvena" w:type="character">
    <w:name w:val="Pozadina_SvijetloCrvena"/>
    <w:basedOn w:val="eSPISCCParagraphDefaultFont"/>
    <w:rsid w:val="004B403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403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B403A"/>
    <w:rPr>
      <w:color w:val="808080"/>
      <w:bdr w:color="auto" w:space="0" w:sz="0" w:val="none"/>
      <w:shd w:color="auto" w:fill="auto" w:val="clear"/>
    </w:rPr>
  </w:style>
  <w:style w:customStyle="1" w:styleId="eSPISCCParagraphDefaultFont" w:type="character">
    <w:name w:val="eSPIS_CC_Paragraph Default Font"/>
    <w:basedOn w:val="Zadanifontodlomka"/>
    <w:rsid w:val="004B403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403A"/>
    <w:rPr>
      <w:b/>
      <w:bdr w:color="auto" w:space="0" w:sz="0" w:val="none"/>
      <w:shd w:color="auto" w:fill="FFFFCC" w:val="clear"/>
      <w:lang w:val="hr-HR"/>
    </w:rPr>
  </w:style>
  <w:style w:customStyle="1" w:styleId="PozadinaSvijetloCrvena" w:type="character">
    <w:name w:val="Pozadina_SvijetloCrvena"/>
    <w:basedOn w:val="eSPISCCParagraphDefaultFont"/>
    <w:rsid w:val="004B403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403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868</izvorni_sadrzaj>
    <derivirana_varijabla naziv="DomainObject.Predmet.Broj_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St-868/2016</izvorni_sadrzaj>
    <derivirana_varijabla naziv="DomainObject.Predmet.OznakaBroj_1">St-868/2016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TAMARIS d.o.o. za promet nekretninama i usluge, turistička agencija</izvorni_sadrzaj>
    <derivirana_varijabla naziv="DomainObject.Predmet.ProtustrankaFormated_1">  TAMARIS d.o.o. za promet nekretninama i usluge, turistička agencija</derivirana_varijabla>
  </DomainObject.Predmet.ProtustrankaFormated>
  <DomainObject.Predmet.ProtustrankaFormatedOIB>
    <izvorni_sadrzaj>  TAMARIS d.o.o. za promet nekretninama i usluge, turistička agencija, OIB 34880642424</izvorni_sadrzaj>
    <derivirana_varijabla naziv="DomainObject.Predmet.ProtustrankaFormatedOIB_1">  TAMARIS d.o.o. za promet nekretninama i usluge, turistička agencija, OIB 34880642424</derivirana_varijabla>
  </DomainObject.Predmet.ProtustrankaFormatedOIB>
  <DomainObject.Predmet.ProtustrankaFormatedWithAdress>
    <izvorni_sadrzaj> TAMARIS d.o.o. za promet nekretninama i usluge, turistička agencija, Hrvatskih žrtava 110, 21220 Seget Donji</izvorni_sadrzaj>
    <derivirana_varijabla naziv="DomainObject.Predmet.ProtustrankaFormatedWithAdress_1"> TAMARIS d.o.o. za promet nekretninama i usluge, turistička agencija, Hrvatskih žrtava 110, 21220 Seget Donji</derivirana_varijabla>
  </DomainObject.Predmet.ProtustrankaFormatedWithAdress>
  <DomainObject.Predmet.ProtustrankaFormatedWithAdressOIB>
    <izvorni_sadrzaj> TAMARIS d.o.o. za promet nekretninama i usluge, turistička agencija, OIB 34880642424, Hrvatskih žrtava 110, 21220 Seget Donji</izvorni_sadrzaj>
    <derivirana_varijabla naziv="DomainObject.Predmet.ProtustrankaFormatedWithAdressOIB_1"> TAMARIS d.o.o. za promet nekretninama i usluge, turistička agencija, OIB 34880642424, Hrvatskih žrtava 110, 21220 Seget Donji</derivirana_varijabla>
  </DomainObject.Predmet.ProtustrankaFormatedWithAdressOIB>
  <DomainObject.Predmet.ProtustrankaWithAdress>
    <izvorni_sadrzaj>TAMARIS d.o.o. za promet nekretninama i usluge, turistička agencija Hrvatskih žrtava 110, 21220 Seget Donji</izvorni_sadrzaj>
    <derivirana_varijabla naziv="DomainObject.Predmet.ProtustrankaWithAdress_1">TAMARIS d.o.o. za promet nekretninama i usluge, turistička agencija Hrvatskih žrtava 110, 21220 Seget Donji</derivirana_varijabla>
  </DomainObject.Predmet.ProtustrankaWithAdress>
  <DomainObject.Predmet.ProtustrankaWithAdressOIB>
    <izvorni_sadrzaj>TAMARIS d.o.o. za promet nekretninama i usluge, turistička agencija, OIB 34880642424, Hrvatskih žrtava 110, 21220 Seget Donji</izvorni_sadrzaj>
    <derivirana_varijabla naziv="DomainObject.Predmet.ProtustrankaWithAdressOIB_1">TAMARIS d.o.o. za promet nekretninama i usluge, turistička agencija, OIB 34880642424, Hrvatskih žrtava 110, 21220 Seget Donji</derivirana_varijabla>
  </DomainObject.Predmet.ProtustrankaWithAdressOIB>
  <DomainObject.Predmet.ProtustrankaNazivFormated>
    <izvorni_sadrzaj>TAMARIS d.o.o. za promet nekretninama i usluge, turistička agencija</izvorni_sadrzaj>
    <derivirana_varijabla naziv="DomainObject.Predmet.ProtustrankaNazivFormated_1">TAMARIS d.o.o. za promet nekretninama i usluge, turistička agencija</derivirana_varijabla>
  </DomainObject.Predmet.ProtustrankaNazivFormated>
  <DomainObject.Predmet.ProtustrankaNazivFormatedOIB>
    <izvorni_sadrzaj>TAMARIS d.o.o. za promet nekretninama i usluge, turistička agencija, OIB 34880642424</izvorni_sadrzaj>
    <derivirana_varijabla naziv="DomainObject.Predmet.ProtustrankaNazivFormatedOIB_1">TAMARIS d.o.o. za promet nekretninama i usluge, turistička agencija, OIB 34880642424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149352.01</izvorni_sadrzaj>
    <derivirana_varijabla naziv="DomainObject.Predmet.TrenutnaVrijednost_1">149352.01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TAMARIS d.o.o. za promet nekretninama i usluge, turistička agencija</item>
    </izvorni_sadrzaj>
    <derivirana_varijabla naziv="DomainObject.Predmet.ProtuStrankaListFormated_1">
      <item>TAMARIS d.o.o. za promet nekretninama i usluge, turistička agencija</item>
    </derivirana_varijabla>
  </DomainObject.Predmet.ProtuStrankaListFormated>
  <DomainObject.Predmet.ProtuStrankaListFormatedOIB>
    <izvorni_sadrzaj>
      <item>TAMARIS d.o.o. za promet nekretninama i usluge, turistička agencija, OIB 34880642424</item>
    </izvorni_sadrzaj>
    <derivirana_varijabla naziv="DomainObject.Predmet.ProtuStrankaListFormatedOIB_1">
      <item>TAMARIS d.o.o. za promet nekretninama i usluge, turistička agencija, OIB 34880642424</item>
    </derivirana_varijabla>
  </DomainObject.Predmet.ProtuStrankaListFormatedOIB>
  <DomainObject.Predmet.ProtuStrankaListFormatedWithAdress>
    <izvorni_sadrzaj>
      <item>TAMARIS d.o.o. za promet nekretninama i usluge, turistička agencija, Hrvatskih žrtava 110, 21220 Seget Donji</item>
    </izvorni_sadrzaj>
    <derivirana_varijabla naziv="DomainObject.Predmet.ProtuStrankaListFormatedWithAdress_1">
      <item>TAMARIS d.o.o. za promet nekretninama i usluge, turistička agencija, Hrvatskih žrtava 110, 21220 Seget Donji</item>
    </derivirana_varijabla>
  </DomainObject.Predmet.ProtuStrankaListFormatedWithAdress>
  <DomainObject.Predmet.ProtuStrankaListFormatedWithAdressOIB>
    <izvorni_sadrzaj>
      <item>TAMARIS d.o.o. za promet nekretninama i usluge, turistička agencija, OIB 34880642424, Hrvatskih žrtava 110, 21220 Seget Donji</item>
    </izvorni_sadrzaj>
    <derivirana_varijabla naziv="DomainObject.Predmet.ProtuStrankaListFormatedWithAdressOIB_1">
      <item>TAMARIS d.o.o. za promet nekretninama i usluge, turistička agencija, OIB 34880642424, Hrvatskih žrtava 110, 21220 Seget Donji</item>
    </derivirana_varijabla>
  </DomainObject.Predmet.ProtuStrankaListFormatedWithAdressOIB>
  <DomainObject.Predmet.ProtuStrankaListNazivFormated>
    <izvorni_sadrzaj>
      <item>TAMARIS d.o.o. za promet nekretninama i usluge, turistička agencija</item>
    </izvorni_sadrzaj>
    <derivirana_varijabla naziv="DomainObject.Predmet.ProtuStrankaListNazivFormated_1">
      <item>TAMARIS d.o.o. za promet nekretninama i usluge, turistička agencija</item>
    </derivirana_varijabla>
  </DomainObject.Predmet.ProtuStrankaListNazivFormated>
  <DomainObject.Predmet.ProtuStrankaListNazivFormatedOIB>
    <izvorni_sadrzaj>
      <item>TAMARIS d.o.o. za promet nekretninama i usluge, turistička agencija, OIB 34880642424</item>
    </izvorni_sadrzaj>
    <derivirana_varijabla naziv="DomainObject.Predmet.ProtuStrankaListNazivFormatedOIB_1">
      <item>TAMARIS d.o.o. za promet nekretninama i usluge, turistička agencija, OIB 34880642424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TAMARIS d.o.o. za promet nekretninama i usluge, turistička agencija</izvorni_sadrzaj>
    <derivirana_varijabla naziv="DomainObject.Predmet.ProtustrankaIDrugi_1">TAMARIS d.o.o. za promet nekretninama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TAMARIS d.o.o. za promet nekretninama i usluge, turistička agencija, OIB 34880642424, Hrvatskih žrtava 110, 21220 Seget Donji</izvorni_sadrzaj>
    <derivirana_varijabla naziv="DomainObject.Predmet.ProtustrankaIDrugiAdressOIB_1">TAMARIS d.o.o. za promet nekretninama i usluge, turistička agencija, OIB 34880642424, Hrvatskih žrtava 110,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TAMARIS d.o.o. za promet nekretninama i usluge, turistička agencija</item>
      <item>FINANCIJSKA AGENCIJA, RC SPLIT</item>
    </izvorni_sadrzaj>
    <derivirana_varijabla naziv="DomainObject.Predmet.SudioniciListNaziv_1">
      <item>TAMARIS d.o.o. za promet nekretninama i usluge, turistička agencija</item>
      <item>FINANCIJSKA AGENCIJA, RC SPLIT</item>
    </derivirana_varijabla>
  </DomainObject.Predmet.SudioniciListNaziv>
  <DomainObject.Predmet.SudioniciListAdressOIB>
    <izvorni_sadrzaj>
      <item>TAMARIS d.o.o. za promet nekretninama i usluge, turistička agencija, OIB 34880642424, Hrvatskih žrtava 110,21220 Seget Donji</item>
      <item>FINANCIJSKA AGENCIJA, RC SPLIT, OIB 85821130368, Mažuranićevo  šetalište 24 b,21000 Split</item>
    </izvorni_sadrzaj>
    <derivirana_varijabla naziv="DomainObject.Predmet.SudioniciListAdressOIB_1">
      <item>TAMARIS d.o.o. za promet nekretninama i usluge, turistička agencija, OIB 34880642424, Hrvatskih žrtava 110,21220 Seget Donji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34880642424</item>
      <item>, OIB 85821130368</item>
    </izvorni_sadrzaj>
    <derivirana_varijabla naziv="DomainObject.Predmet.SudioniciListNazivOIB_1">
      <item>, OIB 34880642424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1063</properties:Words>
  <properties:Characters>5929</properties:Characters>
  <properties:Lines>139</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2018-06-18T11:49:00Z</dcterms:created>
  <dc:creator>Katarina Franković</dc:creator>
  <cp:lastModifiedBy>Andrijana Leto</cp:lastModifiedBy>
  <cp:lastPrinted>2018-06-18T11:53:00Z</cp:lastPrinted>
  <dcterms:modified xmlns:xsi="http://www.w3.org/2001/XMLSchema-instance" xsi:type="dcterms:W3CDTF">2018-06-18T11:59:00Z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(868-16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