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cb61" w14:paraId="d8ccb61" w:rsidRDefault="004B36C3" w:rsidP="009D1228" w:rsidR="009D1228" w:rsidRPr="004B36C3">
      <w:pPr>
        <w:ind w:firstLine="708"/>
        <w15:collapsed w:val="false"/>
      </w:pPr>
      <w:bookmarkStart w:name="_GoBack" w:id="0"/>
      <w:bookmarkEnd w:id="0"/>
      <w:r>
        <w:t xml:space="preserve">  </w:t>
      </w:r>
      <w:r w:rsidR="00F72CE9">
        <w:t xml:space="preserve"> </w:t>
      </w:r>
      <w:r w:rsidR="00EF7CD8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B36C3">
        <w:t>Poslovni broj:</w:t>
      </w:r>
      <w:r w:rsidR="009D1228" w:rsidRPr="004B36C3">
        <w:t xml:space="preserve"> 12. St-</w:t>
      </w:r>
      <w:r w:rsidR="001D7E31" w:rsidRPr="004B36C3">
        <w:t>127</w:t>
      </w:r>
      <w:r w:rsidR="008603D8" w:rsidRPr="004B36C3">
        <w:t>/2018</w:t>
      </w:r>
      <w:r w:rsidR="00197AE2">
        <w:t>-14</w:t>
      </w:r>
    </w:p>
    <w:p w:rsidRDefault="00F72CE9" w:rsidP="009D1228" w:rsidR="00F72CE9" w:rsidRPr="004B36C3">
      <w:pPr>
        <w:ind w:firstLine="708"/>
        <w:rPr>
          <w:sz w:val="4"/>
          <w:szCs w:val="4"/>
        </w:rPr>
      </w:pPr>
    </w:p>
    <w:p w:rsidRDefault="009D1228" w:rsidP="009D1228" w:rsidR="009D1228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9D1228" w:rsidP="009D1228" w:rsidR="009D1228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9D1228" w:rsidP="009D1228" w:rsidR="009D1228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 w:rsidRPr="004B36C3"/>
    <w:p w:rsidRDefault="009D1228" w:rsidP="009D1228" w:rsidR="009D1228" w:rsidRPr="004B36C3">
      <w:pPr>
        <w:jc w:val="center"/>
      </w:pPr>
      <w:r w:rsidRPr="004B36C3">
        <w:t>R E P U B L I K A    H R V A T S K A</w:t>
      </w:r>
    </w:p>
    <w:p w:rsidRDefault="009D1228" w:rsidP="009D1228" w:rsidR="009D1228" w:rsidRPr="004B36C3">
      <w:pPr>
        <w:jc w:val="center"/>
      </w:pPr>
    </w:p>
    <w:p w:rsidRDefault="009D1228" w:rsidP="009D1228" w:rsidR="009D1228" w:rsidRPr="004B36C3">
      <w:pPr>
        <w:jc w:val="center"/>
      </w:pPr>
      <w:r w:rsidRPr="004B36C3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1D7E31" w:rsidRPr="001D7E31">
        <w:t>ZAHIROVIĆ j.d.o.o. Split, Vinka Milića 45, OIB: 13198995009</w:t>
      </w:r>
      <w:r w:rsidR="00CA3F30" w:rsidRPr="00CA3F30">
        <w:t xml:space="preserve">, </w:t>
      </w:r>
      <w:r w:rsidR="004B36C3">
        <w:t>9. listopada</w:t>
      </w:r>
      <w:r w:rsidR="00EC1538">
        <w:t xml:space="preserve"> </w:t>
      </w:r>
      <w:r w:rsidR="00630478">
        <w:t>2018</w:t>
      </w:r>
      <w:r w:rsidR="00C07794">
        <w:t xml:space="preserve">. </w:t>
      </w:r>
      <w:r w:rsidR="007F2FD8">
        <w:t xml:space="preserve"> </w:t>
      </w:r>
    </w:p>
    <w:p w:rsidRDefault="00C82BA1" w:rsidP="00C82BA1" w:rsidR="00C82BA1" w:rsidRPr="007F2FD8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1D7E31" w:rsidRPr="001D7E31">
        <w:t>ZAHIROVIĆ j.d.o.o. Split, Vinka Milića 45, OIB: 13198995009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4B36C3">
        <w:t>19</w:t>
      </w:r>
      <w:r w:rsidR="004B36C3" w:rsidRPr="009D1324">
        <w:t>.000,00</w:t>
      </w:r>
      <w:r w:rsidR="004B36C3">
        <w:t xml:space="preserve"> kn </w:t>
      </w:r>
      <w:r>
        <w:t>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1D7E31">
        <w:t>127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4B36C3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1D7E31" w:rsidP="001D7E31" w:rsidR="001D7E31" w:rsidRPr="001D7E31">
      <w:pPr>
        <w:ind w:firstLine="708"/>
        <w:jc w:val="both"/>
        <w:rPr>
          <w:szCs w:val="24"/>
        </w:rPr>
      </w:pPr>
      <w:r w:rsidRPr="001D7E31">
        <w:rPr>
          <w:szCs w:val="24"/>
        </w:rPr>
        <w:t>Financijska agencija, Regionalni centar Split</w:t>
      </w:r>
      <w:r w:rsidR="004B36C3">
        <w:rPr>
          <w:szCs w:val="24"/>
        </w:rPr>
        <w:t xml:space="preserve"> (u daljnjem tekstu FINA)</w:t>
      </w:r>
      <w:r w:rsidRPr="001D7E31">
        <w:rPr>
          <w:szCs w:val="24"/>
        </w:rPr>
        <w:t xml:space="preserve"> podnijela je ovom sudu 6. veljače 2018. prijedlog za otvaranje stečajnog postupka nad dužnikom ZAHIROVIĆ j.d.o.o. Spl</w:t>
      </w:r>
      <w:r w:rsidR="00197AE2">
        <w:rPr>
          <w:szCs w:val="24"/>
        </w:rPr>
        <w:t>it, a sve sukladno odredbama članka</w:t>
      </w:r>
      <w:r w:rsidRPr="001D7E31">
        <w:rPr>
          <w:szCs w:val="24"/>
        </w:rPr>
        <w:t xml:space="preserve"> 110. st</w:t>
      </w:r>
      <w:r w:rsidR="00197AE2">
        <w:rPr>
          <w:szCs w:val="24"/>
        </w:rPr>
        <w:t>avak</w:t>
      </w:r>
      <w:r w:rsidRPr="001D7E31">
        <w:rPr>
          <w:szCs w:val="24"/>
        </w:rPr>
        <w:t xml:space="preserve"> 1. Stečajnog zakona (Narodne novine </w:t>
      </w:r>
      <w:r w:rsidR="004B36C3">
        <w:rPr>
          <w:szCs w:val="24"/>
        </w:rPr>
        <w:t xml:space="preserve">broj </w:t>
      </w:r>
      <w:r w:rsidRPr="001D7E31">
        <w:rPr>
          <w:szCs w:val="24"/>
        </w:rPr>
        <w:t>71/15 i 104/17, dalje SZ).</w:t>
      </w:r>
    </w:p>
    <w:p w:rsidRDefault="001D7E31" w:rsidP="001D7E31" w:rsidR="001D7E31" w:rsidRPr="001D7E31">
      <w:pPr>
        <w:ind w:firstLine="708"/>
        <w:jc w:val="both"/>
        <w:rPr>
          <w:szCs w:val="24"/>
        </w:rPr>
      </w:pPr>
    </w:p>
    <w:p w:rsidRDefault="001D7E31" w:rsidP="001D7E31" w:rsidR="00A77C6D">
      <w:pPr>
        <w:ind w:firstLine="708"/>
        <w:jc w:val="both"/>
      </w:pPr>
      <w:r w:rsidRPr="001D7E31">
        <w:rPr>
          <w:szCs w:val="24"/>
        </w:rPr>
        <w:t xml:space="preserve">U prijedlogu </w:t>
      </w:r>
      <w:r w:rsidR="004B36C3">
        <w:rPr>
          <w:szCs w:val="24"/>
        </w:rPr>
        <w:t>FINE u bitnom je navedeno</w:t>
      </w:r>
      <w:r w:rsidRPr="001D7E31">
        <w:rPr>
          <w:szCs w:val="24"/>
        </w:rPr>
        <w:t xml:space="preserve"> da dužnik na dan 31. siječnja 2018., u Očevidniku redoslijeda osnova za plaćanje, ima evidentirane neizvršene osnove za plaćanje u neprekinutom razdoblju od 120 dana, u ukupnom iznosu od 18.949,21 kn, kao i da prema podacima koji su dostavljeni od Hrvatskog zavoda za mi</w:t>
      </w:r>
      <w:r w:rsidR="004B36C3">
        <w:rPr>
          <w:szCs w:val="24"/>
        </w:rPr>
        <w:t>rovinsko osiguranje dužnik ima troje</w:t>
      </w:r>
      <w:r w:rsidRPr="001D7E31">
        <w:rPr>
          <w:szCs w:val="24"/>
        </w:rPr>
        <w:t xml:space="preserve"> zaposlenih,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4B36C3">
        <w:t>broj</w:t>
      </w:r>
      <w:r w:rsidRPr="006A49A6">
        <w:t xml:space="preserve"> 12. St-</w:t>
      </w:r>
      <w:r w:rsidR="001D7E31">
        <w:t>127</w:t>
      </w:r>
      <w:r w:rsidR="008603D8">
        <w:t>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4B36C3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</w:t>
      </w:r>
      <w:r w:rsidR="00CC6BB1">
        <w:t>o blokadi računa i novčanih sredstava</w:t>
      </w:r>
      <w:r>
        <w:t xml:space="preserve"> dužnika (list </w:t>
      </w:r>
      <w:r w:rsidR="004B36C3">
        <w:t>21</w:t>
      </w:r>
      <w:r>
        <w:t xml:space="preserve"> spisa) kojom se potvrđuje da dužnik na dan </w:t>
      </w:r>
      <w:r w:rsidR="001D7E31">
        <w:t>27.07</w:t>
      </w:r>
      <w:r w:rsidR="008603D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1D7E31">
        <w:rPr>
          <w:szCs w:val="24"/>
        </w:rPr>
        <w:t>296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</w:t>
      </w:r>
      <w:r w:rsidR="00197AE2">
        <w:rPr>
          <w:szCs w:val="24"/>
        </w:rPr>
        <w:t>anje u smislu odredbi članka 6. stavak 1., stavak 2. podstavak 1. i stavak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</w:t>
      </w:r>
      <w:r w:rsidR="00CC6BB1">
        <w:t>nema vrjednije materijalne imovine koju bi ušla u stečajnu masu.</w:t>
      </w:r>
      <w:r>
        <w:t xml:space="preserve"> Naime, </w:t>
      </w:r>
      <w:r w:rsidR="00CC6BB1">
        <w:t>osoba ovlaštena</w:t>
      </w:r>
      <w:r w:rsidR="001B26EF">
        <w:t xml:space="preserve"> za zastupanje dužnika</w:t>
      </w:r>
      <w:r w:rsidR="001E0536">
        <w:t xml:space="preserve"> </w:t>
      </w:r>
      <w:r w:rsidR="00CC6BB1">
        <w:t>nije</w:t>
      </w:r>
      <w:r w:rsidR="001B26EF">
        <w:t xml:space="preserve"> </w:t>
      </w:r>
      <w:r w:rsidR="00CC6BB1">
        <w:t>se očitovala</w:t>
      </w:r>
      <w:r w:rsidR="001E0536">
        <w:t xml:space="preserve"> o postojanju imovine kod dužnika, a </w:t>
      </w:r>
      <w:r w:rsidR="00CC6BB1">
        <w:t>niti je dostavila</w:t>
      </w:r>
      <w:r w:rsidR="001B26EF">
        <w:t xml:space="preserve">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8603D8">
        <w:t>10.08</w:t>
      </w:r>
      <w:r w:rsidR="00630478">
        <w:t>.2018</w:t>
      </w:r>
      <w:r w:rsidR="00CE2897">
        <w:t>. potvrdu</w:t>
      </w:r>
      <w:r>
        <w:t xml:space="preserve"> (list </w:t>
      </w:r>
      <w:r w:rsidR="008603D8">
        <w:t>2</w:t>
      </w:r>
      <w:r w:rsidR="001D7E31">
        <w:t>5</w:t>
      </w:r>
      <w:r>
        <w:t xml:space="preserve"> spisa) </w:t>
      </w:r>
      <w:r w:rsidR="00CE2897">
        <w:t>kojom se potvrđuje</w:t>
      </w:r>
      <w:r>
        <w:t xml:space="preserve"> da dužnik nije upisan kao vlasnik nekretnina.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 w:rsidR="00CE2897">
        <w:t xml:space="preserve"> (list </w:t>
      </w:r>
      <w:r w:rsidR="001D7E31">
        <w:t>23</w:t>
      </w:r>
      <w:r>
        <w:t xml:space="preserve"> spisa)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197AE2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197AE2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F72CE9" w:rsidP="00F72CE9" w:rsidR="00F72CE9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oko 20</w:t>
      </w:r>
      <w:r w:rsidRPr="00BD2D8B">
        <w:t>.000,00 kn</w:t>
      </w:r>
      <w:r>
        <w:t>. Budući da je FINA obavijestila s</w:t>
      </w:r>
      <w:r w:rsidR="00197AE2">
        <w:t>ud da je, sukladno odredbama čl</w:t>
      </w:r>
      <w:r w:rsidR="00197AE2">
        <w:rPr>
          <w:szCs w:val="24"/>
        </w:rPr>
        <w:t>anka</w:t>
      </w:r>
      <w:r>
        <w:t xml:space="preserve"> 112. SZ-a, na ime predujma za troškove stečajnog</w:t>
      </w:r>
      <w:r w:rsidR="004B36C3">
        <w:t xml:space="preserve"> postupka zaplijenjen iznos od 869,95 </w:t>
      </w:r>
      <w:r>
        <w:t>kn, to je stoga od navedenih ukupno predvidivih</w:t>
      </w:r>
      <w:r w:rsidRPr="00BD2D8B">
        <w:t xml:space="preserve"> </w:t>
      </w:r>
      <w:r>
        <w:t>troškova stečajnog postupka valjalo oduzeti već zaplijenjeni iznos predujma od strane FINE. Upravo stoga, visina zatraženog pre</w:t>
      </w:r>
      <w:r w:rsidR="004B36C3">
        <w:t>dujma je određena u iznosu od 19</w:t>
      </w:r>
      <w:r>
        <w:t>.000,00 kn.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 w:rsidRPr="00197AE2">
      <w:pPr>
        <w:ind w:firstLine="708"/>
        <w:jc w:val="both"/>
        <w:rPr>
          <w:szCs w:val="24"/>
        </w:rPr>
      </w:pPr>
      <w:r w:rsidRPr="00197AE2">
        <w:rPr>
          <w:szCs w:val="24"/>
        </w:rPr>
        <w:t>Slijedom svega naprijed navedenog, a temeljem od</w:t>
      </w:r>
      <w:r w:rsidR="00197AE2" w:rsidRPr="00197AE2">
        <w:rPr>
          <w:szCs w:val="24"/>
        </w:rPr>
        <w:t>redbi članka 132. stavak</w:t>
      </w:r>
      <w:r w:rsidR="00853084" w:rsidRPr="00197AE2">
        <w:rPr>
          <w:szCs w:val="24"/>
        </w:rPr>
        <w:t xml:space="preserve"> 1. i 2. SZ-a</w:t>
      </w:r>
      <w:r w:rsidRPr="00197AE2">
        <w:rPr>
          <w:szCs w:val="24"/>
        </w:rPr>
        <w:t xml:space="preserve">, odlučeno je kao u izreci ovog rješenja. </w:t>
      </w:r>
    </w:p>
    <w:p w:rsidRDefault="006B2F06" w:rsidP="00853084" w:rsidR="006B2F06" w:rsidRPr="00197AE2">
      <w:pPr>
        <w:jc w:val="both"/>
        <w:rPr>
          <w:szCs w:val="24"/>
        </w:rPr>
      </w:pPr>
    </w:p>
    <w:p w:rsidRDefault="0028268A" w:rsidP="0028268A" w:rsidR="0028268A" w:rsidRPr="00197AE2">
      <w:pPr>
        <w:jc w:val="center"/>
        <w:rPr>
          <w:szCs w:val="24"/>
        </w:rPr>
      </w:pPr>
      <w:r w:rsidRPr="00197AE2">
        <w:rPr>
          <w:szCs w:val="24"/>
        </w:rPr>
        <w:t>U Splitu,</w:t>
      </w:r>
      <w:r w:rsidR="00853084" w:rsidRPr="00197AE2">
        <w:rPr>
          <w:szCs w:val="24"/>
        </w:rPr>
        <w:t xml:space="preserve"> </w:t>
      </w:r>
      <w:r w:rsidR="004B36C3" w:rsidRPr="00197AE2">
        <w:rPr>
          <w:szCs w:val="24"/>
        </w:rPr>
        <w:t>9. listopada 2018.</w:t>
      </w:r>
    </w:p>
    <w:p w:rsidRDefault="0028268A" w:rsidP="0028268A" w:rsidR="0028268A" w:rsidRPr="00197AE2">
      <w:pPr>
        <w:ind w:firstLine="708"/>
        <w:jc w:val="both"/>
        <w:rPr>
          <w:szCs w:val="24"/>
        </w:rPr>
      </w:pPr>
    </w:p>
    <w:p w:rsidRDefault="0035193A" w:rsidP="00F53C8F" w:rsidR="0035193A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35193A" w:rsidP="00F53C8F" w:rsidR="0035193A" w:rsidRPr="00EF31D7">
      <w:pPr>
        <w:ind w:left="4956"/>
        <w:jc w:val="center"/>
        <w:rPr>
          <w:sz w:val="28"/>
          <w:szCs w:val="28"/>
        </w:rPr>
      </w:pPr>
    </w:p>
    <w:p w:rsidRDefault="0035193A" w:rsidP="00F53C8F" w:rsidR="0035193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35193A" w:rsidP="00F53C8F" w:rsidR="0035193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35193A" w:rsidP="00F53C8F" w:rsidR="0035193A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197AE2">
      <w:pPr>
        <w:ind w:firstLine="708" w:left="7080"/>
        <w:rPr>
          <w:szCs w:val="24"/>
        </w:rPr>
      </w:pPr>
    </w:p>
    <w:p w:rsidRDefault="00254B18" w:rsidP="0028268A" w:rsidR="00254B18" w:rsidRPr="00197AE2">
      <w:pPr>
        <w:rPr>
          <w:szCs w:val="24"/>
        </w:rPr>
      </w:pPr>
    </w:p>
    <w:p w:rsidRDefault="000C7281" w:rsidP="005A49E7" w:rsidR="000C7281" w:rsidRPr="00197AE2">
      <w:pPr>
        <w:rPr>
          <w:szCs w:val="24"/>
        </w:rPr>
      </w:pPr>
    </w:p>
    <w:p w:rsidRDefault="007B021C" w:rsidP="005A49E7" w:rsidR="007B021C" w:rsidRPr="00197AE2">
      <w:pPr>
        <w:rPr>
          <w:szCs w:val="24"/>
        </w:rPr>
      </w:pPr>
    </w:p>
    <w:p w:rsidRDefault="00CC6BB1" w:rsidP="005A49E7" w:rsidR="005A49E7" w:rsidRPr="00197AE2">
      <w:pPr>
        <w:rPr>
          <w:szCs w:val="24"/>
        </w:rPr>
      </w:pPr>
      <w:r w:rsidRPr="00197AE2">
        <w:rPr>
          <w:szCs w:val="24"/>
        </w:rPr>
        <w:t>Pouka o pravnom lijeku</w:t>
      </w:r>
      <w:r w:rsidR="005A49E7" w:rsidRPr="00197AE2">
        <w:rPr>
          <w:szCs w:val="24"/>
        </w:rPr>
        <w:t>:</w:t>
      </w:r>
    </w:p>
    <w:p w:rsidRDefault="005A49E7" w:rsidP="005A49E7" w:rsidR="005A49E7" w:rsidRPr="00197AE2">
      <w:pPr>
        <w:jc w:val="both"/>
        <w:rPr>
          <w:szCs w:val="24"/>
        </w:rPr>
      </w:pPr>
      <w:r w:rsidRPr="00197AE2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5C615F" w:rsidR="0001635B" w:rsidRPr="00197AE2">
      <w:pPr>
        <w:rPr>
          <w:szCs w:val="24"/>
        </w:rPr>
      </w:pPr>
    </w:p>
    <w:sectPr w:rsidSect="00F72CE9" w:rsidR="0001635B" w:rsidRPr="00197AE2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4B36C3" w:rsidR="004B36C3" w:rsidRPr="004B36C3">
    <w:pPr>
      <w:ind w:firstLine="708"/>
    </w:pPr>
    <w:r>
      <w:tab/>
    </w:r>
    <w:r w:rsidR="004B36C3">
      <w:t xml:space="preserve">                                                   </w:t>
    </w:r>
    <w:r>
      <w:t>-</w:t>
    </w:r>
    <w:r>
      <w:fldChar w:fldCharType="begin"/>
    </w:r>
    <w:r>
      <w:instrText>PAGE   \* MERGEFORMAT</w:instrText>
    </w:r>
    <w:r>
      <w:fldChar w:fldCharType="separate"/>
    </w:r>
    <w:r w:rsidR="0073076A">
      <w:rPr>
        <w:noProof/>
      </w:rPr>
      <w:t>3</w:t>
    </w:r>
    <w:r>
      <w:fldChar w:fldCharType="end"/>
    </w:r>
    <w:r>
      <w:t>-</w:t>
    </w:r>
    <w:r>
      <w:tab/>
    </w:r>
    <w:r w:rsidR="00197AE2">
      <w:t xml:space="preserve">             </w:t>
    </w:r>
    <w:r w:rsidR="004B36C3" w:rsidRPr="004B36C3">
      <w:t>Poslovni broj: 12. St-127/2018</w:t>
    </w:r>
    <w:r w:rsidR="00197AE2">
      <w:t>-14</w:t>
    </w:r>
  </w:p>
  <w:p w:rsidRDefault="0001635B" w:rsidP="0001635B" w:rsidR="0001635B">
    <w:pPr>
      <w:pStyle w:val="Zaglavlje"/>
      <w:jc w:val="center"/>
    </w:pPr>
  </w:p>
  <w:p w:rsidRDefault="0028268A" w:rsidP="0001635B" w:rsidR="0028268A" w:rsidRPr="004B36C3">
    <w:pPr>
      <w:pStyle w:val="Zaglavlje"/>
      <w:jc w:val="center"/>
      <w:rPr>
        <w:sz w:val="16"/>
        <w:szCs w:val="16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97AE2"/>
    <w:rsid w:val="001B26EF"/>
    <w:rsid w:val="001D7E31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5193A"/>
    <w:rsid w:val="00372D43"/>
    <w:rsid w:val="003A2582"/>
    <w:rsid w:val="00411F9D"/>
    <w:rsid w:val="00434CF5"/>
    <w:rsid w:val="00470259"/>
    <w:rsid w:val="004745EB"/>
    <w:rsid w:val="004922BA"/>
    <w:rsid w:val="004B36C3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A3690"/>
    <w:rsid w:val="006B2F06"/>
    <w:rsid w:val="006E2E5B"/>
    <w:rsid w:val="006E38F4"/>
    <w:rsid w:val="006F4A44"/>
    <w:rsid w:val="007062C3"/>
    <w:rsid w:val="00724DFD"/>
    <w:rsid w:val="0073076A"/>
    <w:rsid w:val="00757C72"/>
    <w:rsid w:val="00765651"/>
    <w:rsid w:val="007B021C"/>
    <w:rsid w:val="007C578C"/>
    <w:rsid w:val="007F2FD8"/>
    <w:rsid w:val="008519F8"/>
    <w:rsid w:val="00853084"/>
    <w:rsid w:val="008603D8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C6BB1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0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0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ZAHIROVIĆ j.d.o.o. za turizam i ugostiteljstvo</izvorni_sadrzaj>
    <derivirana_varijabla naziv="DomainObject.Predmet.ProtustrankaFormated_1">  ZAHIROVIĆ j.d.o.o. za turizam i ugostiteljstvo</derivirana_varijabla>
  </DomainObject.Predmet.ProtustrankaFormated>
  <DomainObject.Predmet.ProtustrankaFormatedOIB>
    <izvorni_sadrzaj>  ZAHIROVIĆ j.d.o.o. za turizam i ugostiteljstvo, OIB 13198995009</izvorni_sadrzaj>
    <derivirana_varijabla naziv="DomainObject.Predmet.ProtustrankaFormatedOIB_1">  ZAHIROVIĆ j.d.o.o. za turizam i ugostiteljstvo, OIB 13198995009</derivirana_varijabla>
  </DomainObject.Predmet.ProtustrankaFormatedOIB>
  <DomainObject.Predmet.ProtustrankaFormatedWithAdress>
    <izvorni_sadrzaj> ZAHIROVIĆ j.d.o.o. za turizam i ugostiteljstvo, Vinka Milića 45, 21000 Split</izvorni_sadrzaj>
    <derivirana_varijabla naziv="DomainObject.Predmet.ProtustrankaFormatedWithAdress_1"> ZAHIROVIĆ j.d.o.o. za turizam i ugostiteljstvo, Vinka Milića 45, 21000 Split</derivirana_varijabla>
  </DomainObject.Predmet.ProtustrankaFormatedWithAdress>
  <DomainObject.Predmet.ProtustrankaFormatedWithAdressOIB>
    <izvorni_sadrzaj> ZAHIROVIĆ j.d.o.o. za turizam i ugostiteljstvo, OIB 13198995009, Vinka Milića 45, 21000 Split</izvorni_sadrzaj>
    <derivirana_varijabla naziv="DomainObject.Predmet.ProtustrankaFormatedWithAdressOIB_1"> ZAHIROVIĆ j.d.o.o. za turizam i ugostiteljstvo, OIB 13198995009, Vinka Milića 45, 21000 Split</derivirana_varijabla>
  </DomainObject.Predmet.ProtustrankaFormatedWithAdressOIB>
  <DomainObject.Predmet.ProtustrankaWithAdress>
    <izvorni_sadrzaj>ZAHIROVIĆ j.d.o.o. za turizam i ugostiteljstvo Vinka Milića 45, 21000 Split</izvorni_sadrzaj>
    <derivirana_varijabla naziv="DomainObject.Predmet.ProtustrankaWithAdress_1">ZAHIROVIĆ j.d.o.o. za turizam i ugostiteljstvo Vinka Milića 45, 21000 Split</derivirana_varijabla>
  </DomainObject.Predmet.ProtustrankaWithAdress>
  <DomainObject.Predmet.ProtustrankaWithAdressOIB>
    <izvorni_sadrzaj>ZAHIROVIĆ j.d.o.o. za turizam i ugostiteljstvo, OIB 13198995009, Vinka Milića 45, 21000 Split</izvorni_sadrzaj>
    <derivirana_varijabla naziv="DomainObject.Predmet.ProtustrankaWithAdressOIB_1">ZAHIROVIĆ j.d.o.o. za turizam i ugostiteljstvo, OIB 13198995009, Vinka Milića 45, 21000 Split</derivirana_varijabla>
  </DomainObject.Predmet.ProtustrankaWithAdressOIB>
  <DomainObject.Predmet.ProtustrankaNazivFormated>
    <izvorni_sadrzaj>ZAHIROVIĆ j.d.o.o. za turizam i ugostiteljstvo</izvorni_sadrzaj>
    <derivirana_varijabla naziv="DomainObject.Predmet.ProtustrankaNazivFormated_1">ZAHIROVIĆ j.d.o.o. za turizam i ugostiteljstvo</derivirana_varijabla>
  </DomainObject.Predmet.ProtustrankaNazivFormated>
  <DomainObject.Predmet.ProtustrankaNazivFormatedOIB>
    <izvorni_sadrzaj>ZAHIROVIĆ j.d.o.o. za turizam i ugostiteljstvo, OIB 13198995009</izvorni_sadrzaj>
    <derivirana_varijabla naziv="DomainObject.Predmet.ProtustrankaNazivFormatedOIB_1">ZAHIROVIĆ j.d.o.o. za turizam i ugostiteljstvo, OIB 13198995009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18949.21</izvorni_sadrzaj>
    <derivirana_varijabla naziv="DomainObject.Predmet.TrenutnaVrijednost_1">18949.21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ZAHIROVIĆ j.d.o.o. za turizam i ugostiteljstvo</item>
    </izvorni_sadrzaj>
    <derivirana_varijabla naziv="DomainObject.Predmet.ProtuStrankaListFormated_1">
      <item>ZAHIROVIĆ j.d.o.o. za turizam i ugostiteljstvo</item>
    </derivirana_varijabla>
  </DomainObject.Predmet.ProtuStrankaListFormated>
  <DomainObject.Predmet.ProtuStrankaListFormatedOIB>
    <izvorni_sadrzaj>
      <item>ZAHIROVIĆ j.d.o.o. za turizam i ugostiteljstvo, OIB 13198995009</item>
    </izvorni_sadrzaj>
    <derivirana_varijabla naziv="DomainObject.Predmet.ProtuStrankaListFormatedOIB_1">
      <item>ZAHIROVIĆ j.d.o.o. za turizam i ugostiteljstvo, OIB 13198995009</item>
    </derivirana_varijabla>
  </DomainObject.Predmet.ProtuStrankaListFormatedOIB>
  <DomainObject.Predmet.ProtuStrankaListFormatedWithAdress>
    <izvorni_sadrzaj>
      <item>ZAHIROVIĆ j.d.o.o. za turizam i ugostiteljstvo, Vinka Milića 45, 21000 Split</item>
    </izvorni_sadrzaj>
    <derivirana_varijabla naziv="DomainObject.Predmet.ProtuStrankaListFormatedWithAdress_1">
      <item>ZAHIROVIĆ j.d.o.o. za turizam i ugostiteljstvo, Vinka Milića 45, 21000 Split</item>
    </derivirana_varijabla>
  </DomainObject.Predmet.ProtuStrankaListFormatedWithAdress>
  <DomainObject.Predmet.ProtuStrankaListFormatedWithAdressOIB>
    <izvorni_sadrzaj>
      <item>ZAHIROVIĆ j.d.o.o. za turizam i ugostiteljstvo, OIB 13198995009, Vinka Milića 45, 21000 Split</item>
    </izvorni_sadrzaj>
    <derivirana_varijabla naziv="DomainObject.Predmet.ProtuStrankaListFormatedWithAdressOIB_1">
      <item>ZAHIROVIĆ j.d.o.o. za turizam i ugostiteljstvo, OIB 13198995009, Vinka Milića 45, 21000 Split</item>
    </derivirana_varijabla>
  </DomainObject.Predmet.ProtuStrankaListFormatedWithAdressOIB>
  <DomainObject.Predmet.ProtuStrankaListNazivFormated>
    <izvorni_sadrzaj>
      <item>ZAHIROVIĆ j.d.o.o. za turizam i ugostiteljstvo</item>
    </izvorni_sadrzaj>
    <derivirana_varijabla naziv="DomainObject.Predmet.ProtuStrankaListNazivFormated_1">
      <item>ZAHIROVIĆ j.d.o.o. za turizam i ugostiteljstvo</item>
    </derivirana_varijabla>
  </DomainObject.Predmet.ProtuStrankaListNazivFormated>
  <DomainObject.Predmet.ProtuStrankaListNazivFormatedOIB>
    <izvorni_sadrzaj>
      <item>ZAHIROVIĆ j.d.o.o. za turizam i ugostiteljstvo, OIB 13198995009</item>
    </izvorni_sadrzaj>
    <derivirana_varijabla naziv="DomainObject.Predmet.ProtuStrankaListNazivFormatedOIB_1">
      <item>ZAHIROVIĆ j.d.o.o. za turizam i ugostiteljstvo, OIB 13198995009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ZAHIROVIĆ j.d.o.o. za turizam i ugostiteljstvo</izvorni_sadrzaj>
    <derivirana_varijabla naziv="DomainObject.Predmet.ProtustrankaIDrugi_1">ZAHIROVIĆ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ZAHIROVIĆ j.d.o.o. za turizam i ugostiteljstvo, OIB 13198995009, Vinka Milića 45, 21000 Split</izvorni_sadrzaj>
    <derivirana_varijabla naziv="DomainObject.Predmet.ProtustrankaIDrugiAdressOIB_1">ZAHIROVIĆ j.d.o.o. za turizam i ugostiteljstvo, OIB 13198995009, Vinka Milića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ZAHIROVIĆ j.d.o.o. za turizam i ugostiteljstvo</item>
      <item>FINANCIJSKA AGENCIJA, RC SPLIT</item>
    </izvorni_sadrzaj>
    <derivirana_varijabla naziv="DomainObject.Predmet.SudioniciListNaziv_1">
      <item>ZAHIROVIĆ j.d.o.o. za turizam i ugostiteljstvo</item>
      <item>FINANCIJSKA AGENCIJA, RC SPLIT</item>
    </derivirana_varijabla>
  </DomainObject.Predmet.SudioniciListNaziv>
  <DomainObject.Predmet.SudioniciListAdressOIB>
    <izvorni_sadrzaj>
      <item>ZAHIROVIĆ j.d.o.o. za turizam i ugostiteljstvo, OIB 13198995009, Vinka Milića 45,21000 Split</item>
      <item>FINANCIJSKA AGENCIJA, RC SPLIT, OIB 85821130368, Mažuranićevo šetalište 24 b,21000 Split</item>
    </izvorni_sadrzaj>
    <derivirana_varijabla naziv="DomainObject.Predmet.SudioniciListAdressOIB_1">
      <item>ZAHIROVIĆ j.d.o.o. za turizam i ugostiteljstvo, OIB 13198995009, Vinka Milića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13198995009</item>
      <item>, OIB 85821130368</item>
    </izvorni_sadrzaj>
    <derivirana_varijabla naziv="DomainObject.Predmet.SudioniciListNazivOIB_1">
      <item>, OIB 13198995009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St-127/2018-8</izvorni_sadrzaj>
    <derivirana_varijabla naziv="DomainObject.PredzadnjaOdlukaIzPredmeta.Oznaka_1">St-127/2018-8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4D53D-683C-496A-A929-842EB5BF1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6374</properties:Characters>
  <properties:Lines>129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2018-10-09T07:03:00Z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2018-10-09T07:04:00Z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(6-icms-Rješenje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