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5529" w14:paraId="0aa5529"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826CC4">
        <w:t>307</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Trgovački sud u Zagrebu, po sucu Gordanu Zubaku, u</w:t>
      </w:r>
      <w:r w:rsidRPr="00963BB5">
        <w:rPr>
          <w:lang w:val="pt-BR"/>
        </w:rPr>
        <w:t xml:space="preserve"> stečajnom postupku u povodu prijedloga predlagatelja REPUBLIKE HRVATSKE, MINISTARSTVA FINANCIJA, POREZNE UPRAVE, OIB: 18683136487, koju zastupa Županijsko državno odvjetništvo u </w:t>
      </w:r>
      <w:r w:rsidR="00830EAE">
        <w:rPr>
          <w:lang w:val="pt-BR"/>
        </w:rPr>
        <w:t>Velikoj Gorici</w:t>
      </w:r>
      <w:r w:rsidRPr="00963BB5">
        <w:rPr>
          <w:lang w:val="pt-BR"/>
        </w:rPr>
        <w:t xml:space="preserve">, za otvaranje stečajnog postupka </w:t>
      </w:r>
      <w:r w:rsidR="00826CC4">
        <w:rPr>
          <w:lang w:val="pt-BR"/>
        </w:rPr>
        <w:t>POLJOPRIVREDNA STANICA d.o.o., Velika Gorica, Trg kralja Tomislava 37, OIB: 72134123768, kojeg zastupa punomoćnik Tomislav Penić, odvjetnik u odvjetničkom društvu Budin i Penić, Zagreb, Svetice 23</w:t>
      </w:r>
      <w:r w:rsidR="005F296E" w:rsidRPr="00B77765">
        <w:t xml:space="preserve">, </w:t>
      </w:r>
      <w:r>
        <w:t>14. veljače</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26CC4" w:rsidRPr="00826CC4">
        <w:rPr>
          <w:lang w:val="pt-BR"/>
        </w:rPr>
        <w:t>POLJOPRIVREDNA STANICA d.o.o., Velika Gorica, Trg kralja Tomislava 37, OIB: 72134123768</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963BB5">
        <w:rPr>
          <w:rFonts w:hAnsi="Times New Roman" w:ascii="Times New Roman"/>
          <w:i w:val="false"/>
          <w:color w:val="auto"/>
          <w:szCs w:val="24"/>
        </w:rPr>
        <w:t>23. ožujka</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826CC4">
        <w:rPr>
          <w:rFonts w:hAnsi="Times New Roman" w:ascii="Times New Roman"/>
          <w:i w:val="false"/>
          <w:color w:val="auto"/>
          <w:szCs w:val="24"/>
        </w:rPr>
        <w:t>10.00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830EAE" w:rsidP="002D799D" w:rsidR="00830EAE">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830EAE">
        <w:t>Željko Žužić</w:t>
      </w:r>
      <w:r w:rsidR="0094283E">
        <w:t>,</w:t>
      </w:r>
    </w:p>
    <w:p w:rsidRDefault="001E7D3D" w:rsidP="00E43B53" w:rsidR="00F117C4">
      <w:pPr>
        <w:numPr>
          <w:ilvl w:val="0"/>
          <w:numId w:val="4"/>
        </w:numPr>
        <w:tabs>
          <w:tab w:pos="720" w:val="clear"/>
          <w:tab w:pos="1440" w:val="num"/>
        </w:tabs>
        <w:ind w:left="1440"/>
        <w:jc w:val="both"/>
      </w:pPr>
      <w:r>
        <w:t>osoba koja za dužnika obavlja poslove platnog prometa</w:t>
      </w:r>
      <w:r w:rsidR="00E43B53" w:rsidRPr="00B77765">
        <w:t xml:space="preserve"> </w:t>
      </w:r>
    </w:p>
    <w:p w:rsidRDefault="00E43B53" w:rsidP="00F117C4" w:rsidR="00E43B53" w:rsidRPr="00B77765">
      <w:pPr>
        <w:ind w:left="1440"/>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830EAE">
        <w:t>a je, na temelju odredbe čl. 444</w:t>
      </w:r>
      <w:r w:rsidRPr="00B77765">
        <w:t xml:space="preserve">. st. 1. Stečajnog zakona (“Narodne novine” broj 71/15, dalje: SZ), zahtjev za provedbu skraćenog </w:t>
      </w:r>
      <w:r w:rsidRPr="00B77765">
        <w:lastRenderedPageBreak/>
        <w:t xml:space="preserve">stečajnog postupka nad dužnikom </w:t>
      </w:r>
      <w:r w:rsidR="00830EAE" w:rsidRPr="00830EAE">
        <w:rPr>
          <w:lang w:val="pt-BR"/>
        </w:rPr>
        <w:t>POLJOPRIVREDNA STANICA d.o.o., Velika Gorica</w:t>
      </w:r>
      <w:r w:rsidRPr="00B77765">
        <w:t>.</w:t>
      </w:r>
    </w:p>
    <w:p w:rsidRDefault="001E7D3D" w:rsidP="001E7D3D" w:rsidR="001E7D3D">
      <w:pPr>
        <w:ind w:firstLine="708"/>
        <w:jc w:val="both"/>
      </w:pPr>
    </w:p>
    <w:p w:rsidRDefault="00963BB5" w:rsidP="00963BB5" w:rsidR="00963BB5" w:rsidRPr="00963BB5">
      <w:pPr>
        <w:pStyle w:val="Tijeloteksta"/>
        <w:ind w:firstLine="708"/>
        <w:rPr>
          <w:lang w:val="en-GB"/>
        </w:rPr>
      </w:pPr>
      <w:r w:rsidRPr="00963BB5">
        <w:rPr>
          <w:lang w:val="en-GB"/>
        </w:rPr>
        <w:t xml:space="preserve">Republika Hrvatska,  Ministarstvo financija, Porezna uprava, dostavila je </w:t>
      </w:r>
      <w:r w:rsidRPr="00963BB5">
        <w:rPr>
          <w:lang w:val="en-GB"/>
        </w:rPr>
        <w:br/>
        <w:t>obrazac kojim je, kao vjerovnik, predložila nad dužnikom otvoriti stečaj</w:t>
      </w:r>
      <w:r w:rsidR="00830EAE">
        <w:rPr>
          <w:lang w:val="en-GB"/>
        </w:rPr>
        <w:t>ni postupak</w:t>
      </w:r>
      <w:r w:rsidRPr="00963BB5">
        <w:rPr>
          <w:lang w:val="en-GB"/>
        </w:rPr>
        <w:t xml:space="preserve">. </w:t>
      </w:r>
    </w:p>
    <w:p w:rsidRDefault="00963BB5" w:rsidP="00963BB5" w:rsidR="00963BB5" w:rsidRPr="00963BB5">
      <w:pPr>
        <w:pStyle w:val="Tijeloteksta"/>
      </w:pPr>
    </w:p>
    <w:p w:rsidRDefault="00963BB5" w:rsidP="00963BB5" w:rsidR="00963BB5" w:rsidRP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w:t>
      </w:r>
      <w:r w:rsidR="00830EAE">
        <w:t>Zagrebu</w:t>
      </w:r>
      <w:r w:rsidRPr="00963BB5">
        <w:t xml:space="preserve"> je na temelju odredbe čl. 433. SZ-a </w:t>
      </w:r>
      <w:r w:rsidR="00830EAE">
        <w:t xml:space="preserve">rješenjem </w:t>
      </w:r>
      <w:r w:rsidRPr="00963BB5">
        <w:t>obustavio skraćeni stečajni postupak</w:t>
      </w:r>
      <w:r w:rsidR="00830EAE">
        <w:t xml:space="preserve">, a, potom je, ovaj sud </w:t>
      </w:r>
      <w:r>
        <w:t xml:space="preserve">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r w:rsidR="00830EAE">
        <w:t xml:space="preserve"> (točka I. izreke)</w:t>
      </w:r>
      <w:r>
        <w:t>.</w:t>
      </w:r>
      <w:r w:rsidR="00830EAE">
        <w:t xml:space="preserve"> Naime, o</w:t>
      </w:r>
      <w:r w:rsidRPr="00963BB5">
        <w:t xml:space="preserve">dredbom čl. 115. st. 1. SZ-a propisano je da sud na temelju prijedloga za otvaranje stečajnoga postupka donosi rješenje o pokretanju prethodnoga postupka radi utvrđivanja pretpostavki za otvaranje stečajnoga postupka (prethodni postupak). </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830EAE">
        <w:t xml:space="preserve"> </w:t>
      </w:r>
      <w:r w:rsidR="009A2FA8">
        <w:t>II</w:t>
      </w:r>
      <w:r w:rsidRPr="00963BB5">
        <w:t xml:space="preserve">. </w:t>
      </w:r>
      <w:r w:rsidR="00830EAE">
        <w:t>izreke</w:t>
      </w:r>
      <w:r w:rsidRPr="00963BB5">
        <w:t>).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9A2FA8">
        <w:t>14. veljače</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941EE8">
        <w:t>,v.r.</w:t>
      </w:r>
      <w:r>
        <w:t xml:space="preserve"> </w:t>
      </w:r>
    </w:p>
    <w:p w:rsidRDefault="00F117C4" w:rsidP="00FF15FF" w:rsidR="00F117C4">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pPr>
        <w:pStyle w:val="Podnaslov"/>
        <w:rPr>
          <w:rFonts w:hAnsi="Times New Roman" w:ascii="Times New Roman"/>
          <w:b w:val="false"/>
          <w:color w:val="auto"/>
          <w:szCs w:val="24"/>
        </w:rPr>
      </w:pPr>
    </w:p>
    <w:p w:rsidRDefault="00F117C4" w:rsidP="00FF15FF" w:rsidR="00F117C4" w:rsidRPr="00B77765">
      <w:pPr>
        <w:pStyle w:val="Podnaslov"/>
        <w:rPr>
          <w:rFonts w:hAnsi="Times New Roman" w:ascii="Times New Roman"/>
          <w:b w:val="false"/>
          <w:color w:val="auto"/>
          <w:szCs w:val="24"/>
        </w:rPr>
      </w:pPr>
    </w:p>
    <w:p w:rsidRDefault="00941EE8" w:rsidP="004E13E6" w:rsidR="00941EE8">
      <w:pPr>
        <w:jc w:val="right"/>
      </w:pPr>
      <w:r>
        <w:t>Za točnost otpravka</w:t>
      </w:r>
    </w:p>
    <w:p w:rsidRDefault="00941EE8" w:rsidP="004E13E6" w:rsidR="00941EE8">
      <w:pPr>
        <w:jc w:val="right"/>
      </w:pPr>
      <w:r>
        <w:t>ovlašteni službenik</w:t>
      </w:r>
    </w:p>
    <w:p w:rsidRDefault="00941EE8" w:rsidP="004E13E6" w:rsidR="00941EE8">
      <w:pPr>
        <w:jc w:val="right"/>
      </w:pPr>
      <w:r>
        <w:t>Katica Franjić</w:t>
      </w:r>
    </w:p>
    <w:p w:rsidRDefault="001E7D3D" w:rsidP="00941EE8"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941EE8">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26CC4"/>
    <w:rsid w:val="00830EAE"/>
    <w:rsid w:val="00855110"/>
    <w:rsid w:val="008731B1"/>
    <w:rsid w:val="008A1581"/>
    <w:rsid w:val="008C4D21"/>
    <w:rsid w:val="00900561"/>
    <w:rsid w:val="009214EB"/>
    <w:rsid w:val="00941EE8"/>
    <w:rsid w:val="0094283E"/>
    <w:rsid w:val="00963BB5"/>
    <w:rsid w:val="009653B2"/>
    <w:rsid w:val="00967701"/>
    <w:rsid w:val="00987D56"/>
    <w:rsid w:val="009A2FA8"/>
    <w:rsid w:val="009B00D4"/>
    <w:rsid w:val="009C383A"/>
    <w:rsid w:val="00A94094"/>
    <w:rsid w:val="00AA6FF2"/>
    <w:rsid w:val="00AC37E3"/>
    <w:rsid w:val="00AD1D41"/>
    <w:rsid w:val="00B10500"/>
    <w:rsid w:val="00B255D3"/>
    <w:rsid w:val="00B639DE"/>
    <w:rsid w:val="00B77765"/>
    <w:rsid w:val="00BE39EF"/>
    <w:rsid w:val="00CD0A15"/>
    <w:rsid w:val="00CE12FE"/>
    <w:rsid w:val="00CF5DEA"/>
    <w:rsid w:val="00D924AE"/>
    <w:rsid w:val="00E41EB3"/>
    <w:rsid w:val="00E43B53"/>
    <w:rsid w:val="00E67A9C"/>
    <w:rsid w:val="00E81E49"/>
    <w:rsid w:val="00EA2143"/>
    <w:rsid w:val="00F117C4"/>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941EE8"/>
    <w:rPr>
      <w:color w:val="808080"/>
      <w:bdr w:space="0" w:sz="0" w:color="auto" w:val="none"/>
      <w:shd w:fill="auto" w:color="auto" w:val="clear"/>
    </w:rPr>
  </w:style>
  <w:style w:customStyle="true" w:styleId="eSPISCCParagraphDefaultFont" w:type="character">
    <w:name w:val="eSPIS_CC_Paragraph Default Font"/>
    <w:basedOn w:val="Zadanifontodlomka"/>
    <w:rsid w:val="00941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1EE8"/>
    <w:rPr>
      <w:bdr w:space="0" w:sz="0" w:color="auto" w:val="none"/>
      <w:shd w:fill="FFFFCC" w:color="auto" w:val="clear"/>
      <w:lang w:val="hr-HR"/>
    </w:rPr>
  </w:style>
  <w:style w:customStyle="true" w:styleId="PozadinaSvijetloCrvena" w:type="character">
    <w:name w:val="Pozadina_SvijetloCrvena"/>
    <w:basedOn w:val="eSPISCCParagraphDefaultFont"/>
    <w:rsid w:val="00941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1E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941EE8"/>
    <w:rPr>
      <w:color w:val="808080"/>
      <w:bdr w:color="auto" w:space="0" w:sz="0" w:val="none"/>
      <w:shd w:color="auto" w:fill="auto" w:val="clear"/>
    </w:rPr>
  </w:style>
  <w:style w:customStyle="1" w:styleId="eSPISCCParagraphDefaultFont" w:type="character">
    <w:name w:val="eSPIS_CC_Paragraph Default Font"/>
    <w:basedOn w:val="Zadanifontodlomka"/>
    <w:rsid w:val="00941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1EE8"/>
    <w:rPr>
      <w:bdr w:color="auto" w:space="0" w:sz="0" w:val="none"/>
      <w:shd w:color="auto" w:fill="FFFFCC" w:val="clear"/>
      <w:lang w:val="hr-HR"/>
    </w:rPr>
  </w:style>
  <w:style w:customStyle="1" w:styleId="PozadinaSvijetloCrvena" w:type="character">
    <w:name w:val="Pozadina_SvijetloCrvena"/>
    <w:basedOn w:val="eSPISCCParagraphDefaultFont"/>
    <w:rsid w:val="00941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1E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St-307/2017</izvorni_sadrzaj>
    <derivirana_varijabla naziv="DomainObject.Predmet.OznakaBroj_1">St-307/2017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STANICA d.o.o. zastupanog po punomoćniku OD BUDIN I PENIĆ</izvorni_sadrzaj>
    <derivirana_varijabla naziv="DomainObject.Predmet.ProtustrankaFormated_1">  POLJOPRIVREDNA STANICA d.o.o. zastupanog po punomoćniku OD BUDIN I PENIĆ</derivirana_varijabla>
  </DomainObject.Predmet.ProtustrankaFormated>
  <DomainObject.Predmet.ProtustrankaFormatedOIB>
    <izvorni_sadrzaj>  POLJOPRIVREDNA STANICA d.o.o., OIB 72134123768 zastupanog po punomoćniku OD BUDIN I PENIĆ</izvorni_sadrzaj>
    <derivirana_varijabla naziv="DomainObject.Predmet.ProtustrankaFormatedOIB_1">  POLJOPRIVREDNA STANICA d.o.o., OIB 72134123768 zastupanog po punomoćniku OD BUDIN I PENIĆ</derivirana_varijabla>
  </DomainObject.Predmet.ProtustrankaFormatedOIB>
  <DomainObject.Predmet.ProtustrankaFormatedWithAdress>
    <izvorni_sadrzaj> POLJOPRIVREDNA STANICA d.o.o., Trg Kralja Tomislava 37, 10410 Velika Gorica zastupanog po punomoćniku OD BUDIN I PENIĆ</izvorni_sadrzaj>
    <derivirana_varijabla naziv="DomainObject.Predmet.ProtustrankaFormatedWithAdress_1"> POLJOPRIVREDNA STANICA d.o.o., Trg Kralja Tomislava 37, 10410 Velika Gorica zastupanog po punomoćniku OD BUDIN I PENIĆ</derivirana_varijabla>
  </DomainObject.Predmet.ProtustrankaFormatedWithAdress>
  <DomainObject.Predmet.ProtustrankaFormatedWithAdressOIB>
    <izvorni_sadrzaj> POLJOPRIVREDNA STANICA d.o.o., OIB 72134123768, Trg Kralja Tomislava 37, 10410 Velika Gorica zastupanog po punomoćniku OD BUDIN I PENIĆ</izvorni_sadrzaj>
    <derivirana_varijabla naziv="DomainObject.Predmet.ProtustrankaFormatedWithAdressOIB_1"> POLJOPRIVREDNA STANICA d.o.o., OIB 72134123768, Trg Kralja Tomislava 37, 10410 Velika Gorica zastupanog po punomoćniku OD BUDIN I PENIĆ</derivirana_varijabla>
  </DomainObject.Predmet.ProtustrankaFormatedWithAdressOIB>
  <DomainObject.Predmet.ProtustrankaWithAdress>
    <izvorni_sadrzaj>POLJOPRIVREDNA STANICA d.o.o. Trg Kralja Tomislava 37, 10410 Velika Gorica</izvorni_sadrzaj>
    <derivirana_varijabla naziv="DomainObject.Predmet.ProtustrankaWithAdress_1">POLJOPRIVREDNA STANICA d.o.o. Trg Kralja Tomislava 37, 10410 Velika Gorica</derivirana_varijabla>
  </DomainObject.Predmet.ProtustrankaWithAdress>
  <DomainObject.Predmet.ProtustrankaWithAdressOIB>
    <izvorni_sadrzaj>POLJOPRIVREDNA STANICA d.o.o., OIB 72134123768, Trg Kralja Tomislava 37, 10410 Velika Gorica</izvorni_sadrzaj>
    <derivirana_varijabla naziv="DomainObject.Predmet.ProtustrankaWithAdressOIB_1">POLJOPRIVREDNA STANICA d.o.o., OIB 72134123768, Trg Kralja Tomislava 37, 10410 Velika Gorica</derivirana_varijabla>
  </DomainObject.Predmet.ProtustrankaWithAdressOIB>
  <DomainObject.Predmet.ProtustrankaNazivFormated>
    <izvorni_sadrzaj>POLJOPRIVREDNA STANICA d.o.o.</izvorni_sadrzaj>
    <derivirana_varijabla naziv="DomainObject.Predmet.ProtustrankaNazivFormated_1">POLJOPRIVREDNA STANICA d.o.o.</derivirana_varijabla>
  </DomainObject.Predmet.ProtustrankaNazivFormated>
  <DomainObject.Predmet.ProtustrankaNazivFormatedOIB>
    <izvorni_sadrzaj>POLJOPRIVREDNA STANICA d.o.o., OIB 72134123768</izvorni_sadrzaj>
    <derivirana_varijabla naziv="DomainObject.Predmet.ProtustrankaNazivFormatedOIB_1">POLJOPRIVREDNA STANICA d.o.o., OIB 72134123768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POLJOPRIVREDNA STANICA d.o.o. zastupanog po punomoćniku OD BUDIN I PENIĆ</item>
    </izvorni_sadrzaj>
    <derivirana_varijabla naziv="DomainObject.Predmet.ProtuStrankaListFormated_1">
      <item>POLJOPRIVREDNA STANICA d.o.o. zastupanog po punomoćniku OD BUDIN I PENIĆ</item>
    </derivirana_varijabla>
  </DomainObject.Predmet.ProtuStrankaListFormated>
  <DomainObject.Predmet.ProtuStrankaListFormatedOIB>
    <izvorni_sadrzaj>
      <item>POLJOPRIVREDNA STANICA d.o.o., OIB 72134123768 zastupanog po punomoćniku OD BUDIN I PENIĆ</item>
    </izvorni_sadrzaj>
    <derivirana_varijabla naziv="DomainObject.Predmet.ProtuStrankaListFormatedOIB_1">
      <item>POLJOPRIVREDNA STANICA d.o.o., OIB 72134123768 zastupanog po punomoćniku OD BUDIN I PENIĆ</item>
    </derivirana_varijabla>
  </DomainObject.Predmet.ProtuStrankaListFormatedOIB>
  <DomainObject.Predmet.ProtuStrankaListFormatedWithAdress>
    <izvorni_sadrzaj>
      <item>POLJOPRIVREDNA STANICA d.o.o., Trg Kralja Tomislava 37, 10410 Velika Gorica zastupanog po punomoćniku OD BUDIN I PENIĆ</item>
    </izvorni_sadrzaj>
    <derivirana_varijabla naziv="DomainObject.Predmet.ProtuStrankaListFormatedWithAdress_1">
      <item>POLJOPRIVREDNA STANICA d.o.o., Trg Kralja Tomislava 37, 10410 Velika Gorica zastupanog po punomoćniku OD BUDIN I PENIĆ</item>
    </derivirana_varijabla>
  </DomainObject.Predmet.ProtuStrankaListFormatedWithAdress>
  <DomainObject.Predmet.ProtuStrankaListFormatedWithAdressOIB>
    <izvorni_sadrzaj>
      <item>POLJOPRIVREDNA STANICA d.o.o., OIB 72134123768, Trg Kralja Tomislava 37, 10410 Velika Gorica zastupanog po punomoćniku OD BUDIN I PENIĆ</item>
    </izvorni_sadrzaj>
    <derivirana_varijabla naziv="DomainObject.Predmet.ProtuStrankaListFormatedWithAdressOIB_1">
      <item>POLJOPRIVREDNA STANICA d.o.o., OIB 72134123768, Trg Kralja Tomislava 37, 10410 Velika Gorica zastupanog po punomoćniku OD BUDIN I PENIĆ</item>
    </derivirana_varijabla>
  </DomainObject.Predmet.ProtuStrankaListFormatedWithAdressOIB>
  <DomainObject.Predmet.ProtuStrankaListNazivFormated>
    <izvorni_sadrzaj>
      <item>POLJOPRIVREDNA STANICA d.o.o.</item>
    </izvorni_sadrzaj>
    <derivirana_varijabla naziv="DomainObject.Predmet.ProtuStrankaListNazivFormated_1">
      <item>POLJOPRIVREDNA STANICA d.o.o.</item>
    </derivirana_varijabla>
  </DomainObject.Predmet.ProtuStrankaListNazivFormated>
  <DomainObject.Predmet.ProtuStrankaListNazivFormatedOIB>
    <izvorni_sadrzaj>
      <item>POLJOPRIVREDNA STANICA d.o.o., OIB 72134123768</item>
    </izvorni_sadrzaj>
    <derivirana_varijabla naziv="DomainObject.Predmet.ProtuStrankaListNazivFormatedOIB_1">
      <item>POLJOPRIVREDNA STANICA d.o.o., OIB 72134123768</item>
    </derivirana_varijabla>
  </DomainObject.Predmet.ProtuStrankaListNazivFormatedOIB>
  <DomainObject.Predmet.OstaliListFormated>
    <izvorni_sadrzaj>
      <item>OD BUDIN I PENIĆ punomoćnik sudionika u postupku POLJOPRIVREDNA STANICA d.o.o.</item>
      <item>ŽDO u Velikoj Gorici punomoćnik sudionika u postupku RH MF Porezna uprava</item>
    </izvorni_sadrzaj>
    <derivirana_varijabla naziv="DomainObject.Predmet.OstaliListFormated_1">
      <item>OD BUDIN I PENIĆ punomoćnik sudionika u postupku POLJOPRIVREDNA STANICA d.o.o.</item>
      <item>ŽDO u Velikoj Gorici punomoćnik sudionika u postupku RH MF Porezna uprava</item>
    </derivirana_varijabla>
  </DomainObject.Predmet.OstaliListFormated>
  <DomainObject.Predmet.OstaliListFormatedOIB>
    <izvorni_sadrzaj>
      <item>OD BUDIN I PENIĆ punomoćnik sudionika u postupku POLJOPRIVREDNA STANICA d.o.o.</item>
      <item>ŽDO u Velikoj Gorici, OIB 96292040276 punomoćnik sudionika u postupku RH MF Porezna uprava</item>
    </izvorni_sadrzaj>
    <derivirana_varijabla naziv="DomainObject.Predmet.OstaliListFormatedOIB_1">
      <item>OD BUDIN I PENIĆ punomoćnik sudionika u postupku POLJOPRIVREDNA STANICA d.o.o.</item>
      <item>ŽDO u Velikoj Gorici, OIB 96292040276 punomoćnik sudionika u postupku RH MF Porezna uprava</item>
    </derivirana_varijabla>
  </DomainObject.Predmet.OstaliListFormatedOIB>
  <DomainObject.Predmet.OstaliListFormatedWithAdress>
    <izvorni_sadrzaj>
      <item>OD BUDIN I PENIĆ, SVETICE 23, 10000 Zagreb punomoćnik sudionika u postupku POLJOPRIVREDNA STANICA d.o.o.</item>
      <item>ŽDO u Velikoj Gorici, Trg kralja Tomislava 36, 10410 Velika Gorica punomoćnik sudionika u postupku RH MF Porezna uprava</item>
    </izvorni_sadrzaj>
    <derivirana_varijabla naziv="DomainObject.Predmet.OstaliListFormatedWithAdress_1">
      <item>OD BUDIN I PENIĆ, SVETICE 23, 10000 Zagreb punomoćnik sudionika u postupku POLJOPRIVREDNA STANICA d.o.o.</item>
      <item>ŽDO u Velikoj Gorici, Trg kralja Tomislava 36, 10410 Velika Gorica punomoćnik sudionika u postupku RH MF Porezna uprava</item>
    </derivirana_varijabla>
  </DomainObject.Predmet.OstaliListFormatedWithAdress>
  <DomainObject.Predmet.OstaliListFormatedWithAdressOIB>
    <izvorni_sadrzaj>
      <item>OD BUDIN I PENIĆ, SVETICE 23, 10000 Zagreb punomoćnik sudionika u postupku POLJOPRIVREDNA STANICA d.o.o.</item>
      <item>ŽDO u Velikoj Gorici, OIB 96292040276, Trg kralja Tomislava 36, 10410 Velika Gorica punomoćnik sudionika u postupku RH MF Porezna uprava</item>
    </izvorni_sadrzaj>
    <derivirana_varijabla naziv="DomainObject.Predmet.OstaliListFormatedWithAdressOIB_1">
      <item>OD BUDIN I PENIĆ, SVETICE 23, 10000 Zagreb punomoćnik sudionika u postupku POLJOPRIVREDNA STANICA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OD BUDIN I PENIĆ</item>
      <item>ŽDO u Velikoj Gorici</item>
    </izvorni_sadrzaj>
    <derivirana_varijabla naziv="DomainObject.Predmet.OstaliListNazivFormated_1">
      <item>OD BUDIN I PENIĆ</item>
      <item>ŽDO u Velikoj Gorici</item>
    </derivirana_varijabla>
  </DomainObject.Predmet.OstaliListNazivFormated>
  <DomainObject.Predmet.OstaliListNazivFormatedOIB>
    <izvorni_sadrzaj>
      <item>OD BUDIN I PENIĆ</item>
      <item>ŽDO u Velikoj Gorici, OIB 96292040276</item>
    </izvorni_sadrzaj>
    <derivirana_varijabla naziv="DomainObject.Predmet.OstaliListNazivFormatedOIB_1">
      <item>OD BUDIN I PENIĆ</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POLJOPRIVREDNA STANICA d.o.o.</izvorni_sadrzaj>
    <derivirana_varijabla naziv="DomainObject.Predmet.ProtustrankaIDrugi_1">POLJOPRIVREDNA STANICA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POLJOPRIVREDNA STANICA d.o.o., OIB 72134123768, Trg Kralja Tomislava 37, 10410 Velika Gorica</izvorni_sadrzaj>
    <derivirana_varijabla naziv="DomainObject.Predmet.ProtustrankaIDrugiAdressOIB_1">POLJOPRIVREDNA STANICA d.o.o., OIB 72134123768, Trg Kralja Tomislava 37,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STANICA d.o.o.</item>
      <item>FINA Regionalni centar Zagreb</item>
      <item>OD BUDIN I PENIĆ</item>
      <item>RH MF Porezna uprava</item>
      <item>ŽDO u Velikoj Gorici</item>
    </izvorni_sadrzaj>
    <derivirana_varijabla naziv="DomainObject.Predmet.SudioniciListNaziv_1">
      <item>POLJOPRIVREDNA STANICA d.o.o.</item>
      <item>FINA Regionalni centar Zagreb</item>
      <item>OD BUDIN I PENIĆ</item>
      <item>RH MF Porezna uprava</item>
      <item>ŽDO u Velikoj Gorici</item>
    </derivirana_varijabla>
  </DomainObject.Predmet.SudioniciListNaziv>
  <DomainObject.Predmet.SudioniciListAdressOIB>
    <izvorni_sadrzaj>
      <item>POLJOPRIVREDNA STANICA d.o.o., OIB 72134123768, Trg Kralja Tomislava 37,10410 Velika Gorica</item>
      <item>FINA Regionalni centar Zagreb, OIB 85821130368, Trg svibanjskih žrtava 1995. 1,10000 Zagreb</item>
      <item>OD BUDIN I PENIĆ, SVETICE 23,10000 Zagreb</item>
      <item>RH MF Porezna uprava, OIB 18683136487</item>
      <item>ŽDO u Velikoj Gorici, OIB 96292040276, Trg kralja Tomislava 36,10410 Velika Gorica</item>
    </izvorni_sadrzaj>
    <derivirana_varijabla naziv="DomainObject.Predmet.SudioniciListAdressOIB_1">
      <item>POLJOPRIVREDNA STANICA d.o.o., OIB 72134123768, Trg Kralja Tomislava 37,10410 Velika Gorica</item>
      <item>FINA Regionalni centar Zagreb, OIB 85821130368, Trg svibanjskih žrtava 1995. 1,10000 Zagreb</item>
      <item>OD BUDIN I PENIĆ, SVETICE 23,10000 Zagreb</item>
      <item>RH MF Porezna uprava,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72134123768</item>
      <item>, OIB 85821130368</item>
      <item>, OIB null</item>
      <item>, OIB 18683136487</item>
      <item>, OIB 96292040276</item>
    </izvorni_sadrzaj>
    <derivirana_varijabla naziv="DomainObject.Predmet.SudioniciListNazivOIB_1">
      <item>, OIB 72134123768</item>
      <item>, OIB 85821130368</item>
      <item>, OIB null</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2D053-48D7-48E6-A978-8267517823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507</properties:Words>
  <properties:Characters>2863</properties:Characters>
  <properties:Lines>79</properties:Lines>
  <properties:Paragraphs>28</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2017-02-14T09:03:00Z</dcterms:created>
  <dc:creator>nmarkovic</dc:creator>
  <cp:lastModifiedBy>Katica Franjić</cp:lastModifiedBy>
  <cp:lastPrinted>2017-02-14T10:29:00Z</cp:lastPrinted>
  <dcterms:modified xmlns:xsi="http://www.w3.org/2001/XMLSchema-instance" xsi:type="dcterms:W3CDTF">2017-02-14T10:29:00Z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