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ffc0f5" w14:paraId="cffc0f5"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3137A4">
        <w:t xml:space="preserve"> </w:t>
      </w:r>
      <w:r w:rsidR="00E64F26" w:rsidRPr="00C254D4">
        <w:t>St-</w:t>
      </w:r>
      <w:r w:rsidR="003E7285">
        <w:t>4</w:t>
      </w:r>
      <w:r w:rsidR="000B6904">
        <w:t>222</w:t>
      </w:r>
      <w:r w:rsidR="00BA1C62">
        <w:t>/16</w:t>
      </w:r>
      <w:r w:rsidR="003E7285">
        <w:t>-</w:t>
      </w:r>
      <w:r w:rsidR="00931B98">
        <w:t>6</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39056D" w:rsidRPr="00C254D4">
        <w:t>Ljudevita Šestića 4</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D433E8" w:rsidR="000A2CA0" w:rsidRPr="00C254D4">
      <w:pPr>
        <w:ind w:firstLine="708"/>
        <w:jc w:val="both"/>
      </w:pPr>
      <w:r>
        <w:t>Trgovački sud u Zagrebu, Stalna služba,</w:t>
      </w:r>
      <w:r w:rsidR="000A2CA0" w:rsidRPr="00C254D4">
        <w:t xml:space="preserve"> po sucu Goranki Boljkovac, kao stečajnom sucu, u povodu prijedloga predlagatelja FINANCIJSKA AGENCIJA, Zagreb, </w:t>
      </w:r>
      <w:r w:rsidR="00DE04B4" w:rsidRPr="00C254D4">
        <w:t>Ulica grada Vukovara 70</w:t>
      </w:r>
      <w:r w:rsidR="000A2CA0" w:rsidRPr="00C254D4">
        <w:t>, za otvaranje stečajnog postupka nad dužnikom</w:t>
      </w:r>
      <w:r w:rsidR="00DB45DE" w:rsidRPr="00DB45DE">
        <w:rPr>
          <w:rFonts w:cs="Arial" w:hAnsi="Arial" w:ascii="Arial"/>
          <w:color w:val="003366"/>
          <w:sz w:val="18"/>
          <w:szCs w:val="18"/>
        </w:rPr>
        <w:t xml:space="preserve"> </w:t>
      </w:r>
      <w:r w:rsidR="00DB45DE" w:rsidRPr="002173D6">
        <w:t>KOLAČI MARKOVIĆ j.d.o.o. za ugostiteljstvo</w:t>
      </w:r>
      <w:r w:rsidR="00E0630B" w:rsidRPr="002173D6">
        <w:t xml:space="preserve">, </w:t>
      </w:r>
      <w:r w:rsidR="00DB45DE" w:rsidRPr="002173D6">
        <w:t>Sesvete</w:t>
      </w:r>
      <w:r w:rsidR="00D04603" w:rsidRPr="002173D6">
        <w:t>,</w:t>
      </w:r>
      <w:r w:rsidRPr="002173D6">
        <w:t xml:space="preserve"> </w:t>
      </w:r>
      <w:r w:rsidR="00DB45DE" w:rsidRPr="002173D6">
        <w:t xml:space="preserve">Varaždinska 101, </w:t>
      </w:r>
      <w:r w:rsidRPr="002173D6">
        <w:t>OIB</w:t>
      </w:r>
      <w:r w:rsidR="00DB45DE" w:rsidRPr="002173D6">
        <w:t xml:space="preserve"> 10547146814</w:t>
      </w:r>
      <w:r w:rsidR="000A2CA0" w:rsidRPr="002173D6">
        <w:t>,</w:t>
      </w:r>
      <w:r w:rsidR="000A2CA0" w:rsidRPr="00C254D4">
        <w:t xml:space="preserve"> dana </w:t>
      </w:r>
      <w:r w:rsidR="00DB45DE">
        <w:t>1. veljače</w:t>
      </w:r>
      <w:r w:rsidR="0081295F">
        <w:t xml:space="preserve"> 2017</w:t>
      </w:r>
      <w:r w:rsidR="000A2CA0" w:rsidRPr="00C254D4">
        <w:t xml:space="preserve">. godine </w:t>
      </w:r>
    </w:p>
    <w:p w:rsidRDefault="000A2CA0" w:rsidP="000A2CA0" w:rsidR="000A2CA0" w:rsidRPr="00C254D4">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2173D6" w:rsidRPr="002173D6">
        <w:t xml:space="preserve"> KOLAČI MARKOVIĆ j.d.o.o. za ugostiteljstvo, Sesvete, Varaždinska 101, OIB 10547146814</w:t>
      </w:r>
      <w:r w:rsidR="00E21746">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2173D6" w:rsidRPr="002173D6">
        <w:t xml:space="preserve"> KOLAČI MARKOVIĆ j.d.o.o. za ugostiteljstvo, Sesvete, Varaždinska 101, OIB 10547146814</w:t>
      </w:r>
      <w:r w:rsidR="000A2CA0" w:rsidRPr="00C254D4">
        <w:t xml:space="preserve">, da u roku 8 dana </w:t>
      </w:r>
      <w:r>
        <w:t>od dana dostave prijepisa ovoga zaključka dostavi sudu popis imovine i obveza dužnika sukladno čl. 17. st. 1. Stečajnog zakona (Narodne novine broj 71/15,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2173D6" w:rsidP="000A2CA0" w:rsidR="000A2CA0" w:rsidRPr="00C254D4">
      <w:pPr>
        <w:jc w:val="both"/>
        <w:rPr>
          <w:b/>
        </w:rPr>
      </w:pPr>
      <w:r>
        <w:rPr>
          <w:b/>
        </w:rPr>
        <w:t>1</w:t>
      </w:r>
      <w:r w:rsidR="00E97FA9">
        <w:rPr>
          <w:b/>
        </w:rPr>
        <w:t>0</w:t>
      </w:r>
      <w:r w:rsidR="00E64F26" w:rsidRPr="00C254D4">
        <w:rPr>
          <w:b/>
        </w:rPr>
        <w:t xml:space="preserve">. </w:t>
      </w:r>
      <w:r>
        <w:rPr>
          <w:b/>
        </w:rPr>
        <w:t xml:space="preserve">travanj </w:t>
      </w:r>
      <w:r w:rsidR="00CE3CCE">
        <w:rPr>
          <w:b/>
        </w:rPr>
        <w:t>201</w:t>
      </w:r>
      <w:r w:rsidR="00E97FA9">
        <w:rPr>
          <w:b/>
        </w:rPr>
        <w:t>7</w:t>
      </w:r>
      <w:r w:rsidR="000A2CA0" w:rsidRPr="00C254D4">
        <w:rPr>
          <w:b/>
        </w:rPr>
        <w:t xml:space="preserve">. godine u </w:t>
      </w:r>
      <w:r w:rsidR="00E97FA9">
        <w:rPr>
          <w:b/>
        </w:rPr>
        <w:t>1</w:t>
      </w:r>
      <w:r>
        <w:rPr>
          <w:b/>
        </w:rPr>
        <w:t>2</w:t>
      </w:r>
      <w:r w:rsidR="00700A85">
        <w:rPr>
          <w:b/>
        </w:rPr>
        <w:t>,</w:t>
      </w:r>
      <w:r>
        <w:rPr>
          <w:b/>
        </w:rPr>
        <w:t>1</w:t>
      </w:r>
      <w:r w:rsidR="00700A85">
        <w:rPr>
          <w:b/>
        </w:rPr>
        <w:t>0</w:t>
      </w:r>
      <w:r w:rsidR="000A2CA0" w:rsidRPr="00C254D4">
        <w:rPr>
          <w:b/>
        </w:rPr>
        <w:t xml:space="preserve"> sati </w:t>
      </w:r>
      <w:r w:rsidR="000A2CA0" w:rsidRPr="00C254D4">
        <w:t>u zgradi Trgovačkog suda u Zagrebu, Stalna služba</w:t>
      </w:r>
      <w:r w:rsidR="000A2CA0" w:rsidRPr="00C254D4">
        <w:rPr>
          <w:b/>
        </w:rPr>
        <w:t xml:space="preserve">, Karlovac, </w:t>
      </w:r>
      <w:r w:rsidR="00E64F26" w:rsidRPr="00C254D4">
        <w:rPr>
          <w:b/>
        </w:rPr>
        <w:t>Ljudevita Šestića 4</w:t>
      </w:r>
      <w:r w:rsidR="000A2CA0" w:rsidRPr="00C254D4">
        <w:rPr>
          <w:b/>
        </w:rPr>
        <w:t>, soba broj 3.</w:t>
      </w:r>
    </w:p>
    <w:p w:rsidRDefault="000A2CA0" w:rsidP="000A2CA0" w:rsidR="000A2CA0" w:rsidRPr="00C254D4"/>
    <w:p w:rsidRDefault="000A2CA0" w:rsidP="000A2CA0" w:rsidR="000A2CA0" w:rsidRPr="00C254D4">
      <w:r w:rsidRPr="00C254D4">
        <w:t>na koje ročište se dostavom ovog zaključka pozivaju:</w:t>
      </w:r>
    </w:p>
    <w:p w:rsidRDefault="000A2CA0" w:rsidP="000A2CA0" w:rsidR="00A064DE">
      <w:r w:rsidRPr="00C254D4">
        <w:t xml:space="preserve">- dužnik </w:t>
      </w:r>
      <w:r w:rsidR="00A064DE" w:rsidRPr="002173D6">
        <w:t>KOLAČI MARKOVIĆ j.d.o.o. za ugostiteljstvo, Sesvete</w:t>
      </w:r>
    </w:p>
    <w:p w:rsidRDefault="000A2CA0" w:rsidP="000A2CA0" w:rsidR="000A2CA0" w:rsidRPr="00A064DE">
      <w:r w:rsidRPr="00C254D4">
        <w:t>-</w:t>
      </w:r>
      <w:r w:rsidR="005C6BCD" w:rsidRPr="00C254D4">
        <w:t xml:space="preserve"> zakonski zastupnik dužnika</w:t>
      </w:r>
      <w:r w:rsidRPr="00C254D4">
        <w:t xml:space="preserve"> </w:t>
      </w:r>
      <w:r w:rsidR="00A064DE" w:rsidRPr="00A064DE">
        <w:t>Tomislav Marković Gomiunik</w:t>
      </w:r>
    </w:p>
    <w:p w:rsidRDefault="000A2CA0" w:rsidP="000A2CA0" w:rsidR="000A2CA0">
      <w:r w:rsidRPr="00C254D4">
        <w:t>- FINA</w:t>
      </w:r>
    </w:p>
    <w:p w:rsidRDefault="005058C0" w:rsidP="000A2CA0" w:rsidR="005058C0">
      <w:r>
        <w:t>-</w:t>
      </w:r>
      <w:r w:rsidR="00B95680" w:rsidRPr="00B95680">
        <w:rPr>
          <w:rFonts w:cs="Arial" w:hAnsi="Arial" w:ascii="Arial"/>
          <w:color w:val="003366"/>
          <w:sz w:val="18"/>
          <w:szCs w:val="18"/>
        </w:rPr>
        <w:t xml:space="preserve"> </w:t>
      </w:r>
      <w:r w:rsidR="00A064DE" w:rsidRPr="00A064DE">
        <w:t>Raiffeisenbank Austria</w:t>
      </w:r>
      <w:r w:rsidR="00A064DE" w:rsidRPr="00A064DE">
        <w:rPr>
          <w:rFonts w:cs="Arial" w:hAnsi="Arial" w:ascii="Arial"/>
          <w:sz w:val="18"/>
          <w:szCs w:val="18"/>
        </w:rPr>
        <w:t xml:space="preserve"> </w:t>
      </w:r>
      <w:r w:rsidR="00B95680" w:rsidRPr="00282908">
        <w:t>d.d.</w:t>
      </w:r>
    </w:p>
    <w:p w:rsidRDefault="005058C0" w:rsidP="000A2CA0" w:rsidR="005058C0"/>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A064DE">
        <w:t>10</w:t>
      </w:r>
      <w:r w:rsidR="00B95680">
        <w:t>. svibnja</w:t>
      </w:r>
      <w:r w:rsidR="00700A85">
        <w:t xml:space="preserve"> 2016</w:t>
      </w:r>
      <w:r w:rsidRPr="00C254D4">
        <w:t>. prijedlog za otvaranje stečajnog postupka nad dužnikom</w:t>
      </w:r>
      <w:r w:rsidR="00A064DE" w:rsidRPr="00A064DE">
        <w:t xml:space="preserve"> </w:t>
      </w:r>
      <w:r w:rsidR="00A064DE" w:rsidRPr="002173D6">
        <w:t>KOLAČI MARKOVIĆ j.d.o.o. za ugostiteljstvo, Sesvete, Varaždinska 101, OIB 10547146814</w:t>
      </w:r>
      <w:r w:rsidRPr="00C254D4">
        <w:t>.</w:t>
      </w:r>
      <w:r w:rsidR="000518E3">
        <w:t xml:space="preserve"> </w:t>
      </w:r>
    </w:p>
    <w:p w:rsidRDefault="00D04603" w:rsidP="000A2CA0" w:rsidR="000A2CA0" w:rsidRPr="00C254D4">
      <w:pPr>
        <w:ind w:firstLine="708"/>
        <w:jc w:val="both"/>
      </w:pPr>
      <w:r>
        <w:t xml:space="preserve"> </w:t>
      </w:r>
    </w:p>
    <w:p w:rsidRDefault="000A2CA0" w:rsidP="00282908" w:rsidR="000A2CA0">
      <w:pPr>
        <w:ind w:firstLine="708"/>
        <w:jc w:val="both"/>
      </w:pPr>
      <w:r w:rsidRPr="00C254D4">
        <w:t xml:space="preserve">Prijedlog je podnesen temeljem odredbe članka </w:t>
      </w:r>
      <w:r w:rsidR="00D47816">
        <w:t>444. stavak 2</w:t>
      </w:r>
      <w:r w:rsidRPr="00C254D4">
        <w:t xml:space="preserve">. </w:t>
      </w:r>
      <w:r w:rsidR="000518E3">
        <w:t>SZ-a</w:t>
      </w:r>
      <w:r w:rsidR="00875593">
        <w:t xml:space="preserve">. U prijedlogu predlagatelj navodi </w:t>
      </w:r>
      <w:r w:rsidR="000518E3">
        <w:t xml:space="preserve">da na dan </w:t>
      </w:r>
      <w:r w:rsidR="00321D3A">
        <w:t>1. rujna</w:t>
      </w:r>
      <w:r w:rsidR="00700A85">
        <w:t xml:space="preserve"> 201</w:t>
      </w:r>
      <w:r w:rsidR="00321D3A">
        <w:t>5</w:t>
      </w:r>
      <w:r w:rsidR="000518E3">
        <w:t xml:space="preserve">. godine dužnik u Očevidniku redoslijeda osnova za plaćanje ima </w:t>
      </w:r>
      <w:r w:rsidR="00321D3A">
        <w:t xml:space="preserve">u neprekinutom razdoblju od </w:t>
      </w:r>
      <w:r w:rsidR="00940B1A">
        <w:t>293</w:t>
      </w:r>
      <w:r w:rsidR="00321D3A">
        <w:t xml:space="preserve"> dana </w:t>
      </w:r>
      <w:r w:rsidR="000518E3">
        <w:t xml:space="preserve">evidentirane neizvršene osnove za plaćanje u ukupnom iznosu od </w:t>
      </w:r>
      <w:r w:rsidR="00940B1A">
        <w:t>20.663,94</w:t>
      </w:r>
      <w:r w:rsidR="00B95680">
        <w:t xml:space="preserve"> </w:t>
      </w:r>
      <w:r w:rsidR="000518E3">
        <w:t xml:space="preserve">kn, te da dužnik ima </w:t>
      </w:r>
      <w:r w:rsidR="00940B1A">
        <w:t>pet</w:t>
      </w:r>
      <w:r w:rsidR="00E335CD">
        <w:t xml:space="preserve"> zaposlenih</w:t>
      </w:r>
      <w:r w:rsidR="000518E3">
        <w:t xml:space="preserve">. Predlagatelj </w:t>
      </w:r>
      <w:r w:rsidR="00875593">
        <w:t xml:space="preserve">nadalje </w:t>
      </w:r>
      <w:r w:rsidR="000518E3">
        <w:t>navodi da dužnik ima račun kod</w:t>
      </w:r>
      <w:r w:rsidR="00282908" w:rsidRPr="00282908">
        <w:t xml:space="preserve"> </w:t>
      </w:r>
      <w:r w:rsidR="00940B1A" w:rsidRPr="00A064DE">
        <w:t>Raiffeisenbank Austria</w:t>
      </w:r>
      <w:r w:rsidR="00940B1A" w:rsidRPr="00A064DE">
        <w:rPr>
          <w:rFonts w:cs="Arial" w:hAnsi="Arial" w:ascii="Arial"/>
          <w:sz w:val="18"/>
          <w:szCs w:val="18"/>
        </w:rPr>
        <w:t xml:space="preserve"> </w:t>
      </w:r>
      <w:r w:rsidR="00282908" w:rsidRPr="00282908">
        <w:t>d.d.</w:t>
      </w:r>
      <w:r w:rsidR="003E09CC">
        <w:t xml:space="preserve">, </w:t>
      </w:r>
      <w:r w:rsidR="000518E3">
        <w:t xml:space="preserve">te da predlagatelj ne raspolaže drugim podacima o imovini dužnika. </w:t>
      </w:r>
    </w:p>
    <w:p w:rsidRDefault="00C27193" w:rsidP="000A2CA0" w:rsidR="00C27193">
      <w:pPr>
        <w:ind w:firstLine="708"/>
        <w:jc w:val="both"/>
      </w:pPr>
    </w:p>
    <w:p w:rsidRDefault="00D47816" w:rsidP="00D47816" w:rsidR="00D47816">
      <w:pPr>
        <w:ind w:firstLine="708"/>
        <w:jc w:val="both"/>
      </w:pPr>
      <w:r>
        <w:t>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Odredbom čl. 444. st. 2. alineja 2. SZ-a propisno je da je iznimno od roka iz čl. 110. st. 1. toga Zakona, Financijska agencija dužna je za pravne osobe koje na dan stupanja na snagu toga Zakona u Očevidniku redoslijeda osnova za plaćanje imaju evidentirane neizvršene osnove za plaćanje u neprekinutom razdoblju od 120 dana podnijeti prijedlog za otvaranje stečajnoga postupka najkasnije deset mjeseci, ali ne ranije od osam mjeseci od dana stupanja na snagu toga Zakona za pravnu osobu koja u Očevidniku redoslijeda osnova za plaćanje imaju evidentirane neizvršene osnove za plaćanje u neprekinutom razdoblju od 120 dana i dva ili više zaposlenih.</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t xml:space="preserve">Kako je dakle ovlašteni predlagatelj FINA sukladno odredbi čl. </w:t>
      </w:r>
      <w:r w:rsidR="00EA180E">
        <w:t>444. st. 2.</w:t>
      </w:r>
      <w:r>
        <w:t xml:space="preserve">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lastRenderedPageBreak/>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940B1A">
        <w:t>1. veljače</w:t>
      </w:r>
      <w:r w:rsidR="0081295F">
        <w:t xml:space="preserve"> 2017</w:t>
      </w:r>
      <w:r w:rsidRPr="00C254D4">
        <w:t>. godine</w:t>
      </w:r>
    </w:p>
    <w:p w:rsidRDefault="000A2CA0" w:rsidP="000A2CA0" w:rsidR="000A2CA0" w:rsidRPr="00C254D4">
      <w:r w:rsidRPr="00C254D4">
        <w:t xml:space="preserve">                                   </w:t>
      </w:r>
    </w:p>
    <w:p w:rsidRDefault="000A2CA0" w:rsidP="00727C1D" w:rsidR="000A2CA0" w:rsidRPr="00C254D4">
      <w:pPr>
        <w:jc w:val="right"/>
      </w:pPr>
      <w:r w:rsidRPr="00C254D4">
        <w:t xml:space="preserve">                                                                                                          </w:t>
      </w:r>
      <w:r w:rsidR="00C0305E" w:rsidRPr="00C254D4">
        <w:t xml:space="preserve">    </w:t>
      </w:r>
      <w:r w:rsidRPr="00C254D4">
        <w:t xml:space="preserve">  Sudac: </w:t>
      </w:r>
    </w:p>
    <w:p w:rsidRDefault="000A2CA0" w:rsidP="00727C1D" w:rsidR="000A2CA0">
      <w:pPr>
        <w:jc w:val="right"/>
      </w:pPr>
      <w:r w:rsidRPr="00C254D4">
        <w:t xml:space="preserve">                                                                                                </w:t>
      </w:r>
      <w:r w:rsidR="00C0305E" w:rsidRPr="00C254D4">
        <w:t xml:space="preserve">              </w:t>
      </w:r>
      <w:r w:rsidRPr="00C254D4">
        <w:t xml:space="preserve">  Goranka Boljkovac</w:t>
      </w:r>
      <w:r w:rsidR="0025788E">
        <w:t>, v.r.</w:t>
      </w:r>
    </w:p>
    <w:p w:rsidRDefault="00727C1D" w:rsidP="00727C1D" w:rsidR="00727C1D">
      <w:pPr>
        <w:jc w:val="right"/>
      </w:pPr>
    </w:p>
    <w:p w:rsidRDefault="00727C1D" w:rsidP="00727C1D" w:rsidR="00727C1D">
      <w:pPr>
        <w:jc w:val="right"/>
      </w:pPr>
      <w:r>
        <w:t>Za točnost otpravka-</w:t>
      </w:r>
    </w:p>
    <w:p w:rsidRDefault="00727C1D" w:rsidP="00727C1D" w:rsidR="00727C1D">
      <w:pPr>
        <w:jc w:val="right"/>
      </w:pPr>
      <w:r>
        <w:t>ovlašteni službenik:</w:t>
      </w:r>
    </w:p>
    <w:p w:rsidRDefault="00727C1D" w:rsidP="00727C1D" w:rsidR="00727C1D">
      <w:pPr>
        <w:jc w:val="right"/>
      </w:pPr>
      <w:r>
        <w:t>Marina Markić</w:t>
      </w:r>
    </w:p>
    <w:p w:rsidRDefault="00727C1D" w:rsidP="00C11889" w:rsidR="00727C1D" w:rsidRPr="00C254D4"/>
    <w:p w:rsidRDefault="000A2CA0" w:rsidP="000A2CA0" w:rsidR="000A2CA0" w:rsidRPr="00C254D4">
      <w:r w:rsidRPr="00C254D4">
        <w:t>Uputa o pravnom lijeku:</w:t>
      </w:r>
    </w:p>
    <w:p w:rsidRDefault="005058C0" w:rsidP="00E15553" w:rsidR="00727C1D">
      <w:pPr>
        <w:tabs>
          <w:tab w:pos="6790" w:val="left"/>
        </w:tabs>
      </w:pPr>
      <w:r>
        <w:t>Protiv rješenja nije dopuštena žalba</w:t>
      </w:r>
      <w:r w:rsidR="00E15553">
        <w:tab/>
      </w:r>
    </w:p>
    <w:p w:rsidRDefault="005058C0" w:rsidP="00E15553" w:rsidR="00875593">
      <w:pPr>
        <w:tabs>
          <w:tab w:pos="6790" w:val="left"/>
        </w:tabs>
      </w:pPr>
      <w:r>
        <w:t>(čl. 115. st. 1. SZ-a).</w:t>
      </w:r>
      <w:r w:rsidR="00E15553">
        <w:tab/>
      </w:r>
    </w:p>
    <w:p w:rsidRDefault="005058C0" w:rsidP="00E15553" w:rsidR="005058C0">
      <w:pPr>
        <w:tabs>
          <w:tab w:pos="6790" w:val="left"/>
        </w:tabs>
      </w:pPr>
      <w:r>
        <w:t>Protiv zaključka nije dopuštena žalba</w:t>
      </w:r>
      <w:r w:rsidR="00E15553">
        <w:tab/>
      </w:r>
    </w:p>
    <w:p w:rsidRDefault="005058C0" w:rsidP="005058C0" w:rsidR="005058C0">
      <w:pPr>
        <w:tabs>
          <w:tab w:pos="6900" w:val="left"/>
        </w:tabs>
      </w:pPr>
      <w:r>
        <w:t>(čl. 19. st. 7. SZ-a).</w:t>
      </w:r>
    </w:p>
    <w:p w:rsidRDefault="005058C0" w:rsidP="005058C0" w:rsidR="005058C0">
      <w:pPr>
        <w:tabs>
          <w:tab w:pos="6900" w:val="left"/>
        </w:tabs>
      </w:pPr>
    </w:p>
    <w:p w:rsidRDefault="005058C0" w:rsidP="005058C0" w:rsidR="005058C0" w:rsidRPr="00C254D4">
      <w:pPr>
        <w:tabs>
          <w:tab w:pos="6900" w:val="left"/>
        </w:tabs>
      </w:pPr>
    </w:p>
    <w:sectPr w:rsidSect="00A8529D" w:rsidR="005058C0" w:rsidRPr="00C254D4">
      <w:headerReference w:type="even" r:id="rId10"/>
      <w:headerReference w:type="default" r:id="rId11"/>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51984" w:rsidR="00251984">
      <w:r>
        <w:separator/>
      </w:r>
    </w:p>
  </w:endnote>
  <w:endnote w:id="0" w:type="continuationSeparator">
    <w:p w:rsidRDefault="00251984" w:rsidR="0025198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51984" w:rsidR="00251984">
      <w:r>
        <w:separator/>
      </w:r>
    </w:p>
  </w:footnote>
  <w:footnote w:id="0" w:type="continuationSeparator">
    <w:p w:rsidRDefault="00251984" w:rsidR="0025198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01AD9">
      <w:rPr>
        <w:rStyle w:val="Brojstranice"/>
        <w:noProof/>
      </w:rPr>
      <w:t>3</w:t>
    </w:r>
    <w:r>
      <w:rPr>
        <w:rStyle w:val="Brojstranice"/>
      </w:rPr>
      <w:fldChar w:fldCharType="end"/>
    </w:r>
  </w:p>
  <w:p w:rsidRDefault="00874E6C" w:rsidP="004D27C4" w:rsidR="00874E6C">
    <w:pPr>
      <w:pStyle w:val="Zaglavlje"/>
      <w:jc w:val="right"/>
    </w:pPr>
    <w:r>
      <w:t>4 St-</w:t>
    </w:r>
    <w:r w:rsidR="00E97FA9">
      <w:t>4</w:t>
    </w:r>
    <w:r w:rsidR="002173D6">
      <w:t>222</w:t>
    </w:r>
    <w:r w:rsidR="00700A85">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24A8F"/>
    <w:rsid w:val="0003455F"/>
    <w:rsid w:val="00034E46"/>
    <w:rsid w:val="000518E3"/>
    <w:rsid w:val="000A2CA0"/>
    <w:rsid w:val="000B4426"/>
    <w:rsid w:val="000B6904"/>
    <w:rsid w:val="000E7C58"/>
    <w:rsid w:val="000F0A0A"/>
    <w:rsid w:val="00101AD9"/>
    <w:rsid w:val="00127BDB"/>
    <w:rsid w:val="001E2CB6"/>
    <w:rsid w:val="002173D6"/>
    <w:rsid w:val="00217606"/>
    <w:rsid w:val="00217CDB"/>
    <w:rsid w:val="00251984"/>
    <w:rsid w:val="0025788E"/>
    <w:rsid w:val="00262C12"/>
    <w:rsid w:val="0027227B"/>
    <w:rsid w:val="00277F8E"/>
    <w:rsid w:val="00282908"/>
    <w:rsid w:val="0028644D"/>
    <w:rsid w:val="00295F32"/>
    <w:rsid w:val="002D16B2"/>
    <w:rsid w:val="002D49A0"/>
    <w:rsid w:val="003126C7"/>
    <w:rsid w:val="003137A4"/>
    <w:rsid w:val="00321D3A"/>
    <w:rsid w:val="00334EB6"/>
    <w:rsid w:val="00343119"/>
    <w:rsid w:val="003659C4"/>
    <w:rsid w:val="003746BE"/>
    <w:rsid w:val="00387554"/>
    <w:rsid w:val="0039056D"/>
    <w:rsid w:val="003A46FC"/>
    <w:rsid w:val="003E09CC"/>
    <w:rsid w:val="003E7285"/>
    <w:rsid w:val="00441AC3"/>
    <w:rsid w:val="004B4514"/>
    <w:rsid w:val="004D27C4"/>
    <w:rsid w:val="005058C0"/>
    <w:rsid w:val="0053264E"/>
    <w:rsid w:val="00544C75"/>
    <w:rsid w:val="005A562D"/>
    <w:rsid w:val="005B23B4"/>
    <w:rsid w:val="005C6BCD"/>
    <w:rsid w:val="00683588"/>
    <w:rsid w:val="00692A6B"/>
    <w:rsid w:val="006B123A"/>
    <w:rsid w:val="006E135E"/>
    <w:rsid w:val="006E6641"/>
    <w:rsid w:val="006F21D7"/>
    <w:rsid w:val="00700A85"/>
    <w:rsid w:val="00725DA9"/>
    <w:rsid w:val="00727C1D"/>
    <w:rsid w:val="007455D1"/>
    <w:rsid w:val="0075040F"/>
    <w:rsid w:val="00751E24"/>
    <w:rsid w:val="00757A14"/>
    <w:rsid w:val="007B4990"/>
    <w:rsid w:val="00801A6D"/>
    <w:rsid w:val="008049C5"/>
    <w:rsid w:val="0081295F"/>
    <w:rsid w:val="00874E6C"/>
    <w:rsid w:val="00875593"/>
    <w:rsid w:val="00906436"/>
    <w:rsid w:val="00931B98"/>
    <w:rsid w:val="00940B1A"/>
    <w:rsid w:val="00945F2A"/>
    <w:rsid w:val="009A0E71"/>
    <w:rsid w:val="00A031C0"/>
    <w:rsid w:val="00A064DE"/>
    <w:rsid w:val="00A727C9"/>
    <w:rsid w:val="00A8529D"/>
    <w:rsid w:val="00AB213B"/>
    <w:rsid w:val="00AC709B"/>
    <w:rsid w:val="00B1314F"/>
    <w:rsid w:val="00B334EE"/>
    <w:rsid w:val="00B95680"/>
    <w:rsid w:val="00BA1C62"/>
    <w:rsid w:val="00BB7F85"/>
    <w:rsid w:val="00BE1919"/>
    <w:rsid w:val="00BE3247"/>
    <w:rsid w:val="00BF1262"/>
    <w:rsid w:val="00C0305E"/>
    <w:rsid w:val="00C11889"/>
    <w:rsid w:val="00C254D4"/>
    <w:rsid w:val="00C27193"/>
    <w:rsid w:val="00C50F6D"/>
    <w:rsid w:val="00CE3CCE"/>
    <w:rsid w:val="00D04603"/>
    <w:rsid w:val="00D433E8"/>
    <w:rsid w:val="00D46A3C"/>
    <w:rsid w:val="00D47816"/>
    <w:rsid w:val="00D541C7"/>
    <w:rsid w:val="00DA62AF"/>
    <w:rsid w:val="00DB45DE"/>
    <w:rsid w:val="00DC75CE"/>
    <w:rsid w:val="00DE04B4"/>
    <w:rsid w:val="00E03C0B"/>
    <w:rsid w:val="00E0630B"/>
    <w:rsid w:val="00E15553"/>
    <w:rsid w:val="00E21746"/>
    <w:rsid w:val="00E335CD"/>
    <w:rsid w:val="00E64F26"/>
    <w:rsid w:val="00E779EF"/>
    <w:rsid w:val="00E9731D"/>
    <w:rsid w:val="00E97FA9"/>
    <w:rsid w:val="00EA180E"/>
    <w:rsid w:val="00EC095A"/>
    <w:rsid w:val="00EC3814"/>
    <w:rsid w:val="00EC7F36"/>
    <w:rsid w:val="00F11929"/>
    <w:rsid w:val="00F45C94"/>
    <w:rsid w:val="00FB58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101AD9"/>
    <w:rPr>
      <w:color w:val="808080"/>
      <w:bdr w:space="0" w:sz="0" w:color="auto" w:val="none"/>
      <w:shd w:fill="auto" w:color="auto" w:val="clear"/>
    </w:rPr>
  </w:style>
  <w:style w:customStyle="true" w:styleId="eSPISCCParagraphDefaultFont" w:type="character">
    <w:name w:val="eSPIS_CC_Paragraph Default Font"/>
    <w:basedOn w:val="Zadanifontodlomka"/>
    <w:rsid w:val="00101AD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01AD9"/>
    <w:rPr>
      <w:bdr w:space="0" w:sz="0" w:color="auto" w:val="none"/>
      <w:shd w:fill="FFFFCC" w:color="auto" w:val="clear"/>
      <w:lang w:val="hr-HR"/>
    </w:rPr>
  </w:style>
  <w:style w:customStyle="true" w:styleId="PozadinaSvijetloCrvena" w:type="character">
    <w:name w:val="Pozadina_SvijetloCrvena"/>
    <w:basedOn w:val="eSPISCCParagraphDefaultFont"/>
    <w:rsid w:val="00101AD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01AD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101AD9"/>
    <w:rPr>
      <w:color w:val="808080"/>
      <w:bdr w:color="auto" w:space="0" w:sz="0" w:val="none"/>
      <w:shd w:color="auto" w:fill="auto" w:val="clear"/>
    </w:rPr>
  </w:style>
  <w:style w:customStyle="1" w:styleId="eSPISCCParagraphDefaultFont" w:type="character">
    <w:name w:val="eSPIS_CC_Paragraph Default Font"/>
    <w:basedOn w:val="Zadanifontodlomka"/>
    <w:rsid w:val="00101AD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01AD9"/>
    <w:rPr>
      <w:bdr w:color="auto" w:space="0" w:sz="0" w:val="none"/>
      <w:shd w:color="auto" w:fill="FFFFCC" w:val="clear"/>
      <w:lang w:val="hr-HR"/>
    </w:rPr>
  </w:style>
  <w:style w:customStyle="1" w:styleId="PozadinaSvijetloCrvena" w:type="character">
    <w:name w:val="Pozadina_SvijetloCrvena"/>
    <w:basedOn w:val="eSPISCCParagraphDefaultFont"/>
    <w:rsid w:val="00101AD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01AD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85900290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1375383">
          <w:marLeft w:val="0"/>
          <w:marRight w:val="0"/>
          <w:marTop w:val="60"/>
          <w:marBottom w:val="0"/>
          <w:divBdr>
            <w:top w:space="0" w:sz="0" w:color="auto" w:val="none"/>
            <w:left w:space="0" w:sz="0" w:color="auto" w:val="none"/>
            <w:bottom w:space="0" w:sz="0" w:color="auto" w:val="none"/>
            <w:right w:space="0" w:sz="0" w:color="auto" w:val="none"/>
          </w:divBdr>
          <w:divsChild>
            <w:div w:id="1206480338">
              <w:marLeft w:val="0"/>
              <w:marRight w:val="0"/>
              <w:marTop w:val="0"/>
              <w:marBottom w:val="0"/>
              <w:divBdr>
                <w:top w:space="0" w:sz="0" w:color="auto" w:val="none"/>
                <w:left w:space="0" w:sz="0" w:color="auto" w:val="none"/>
                <w:bottom w:space="0" w:sz="0" w:color="auto" w:val="none"/>
                <w:right w:space="0" w:sz="0" w:color="auto" w:val="none"/>
              </w:divBdr>
              <w:divsChild>
                <w:div w:id="1295018420">
                  <w:marLeft w:val="3750"/>
                  <w:marRight w:val="0"/>
                  <w:marTop w:val="0"/>
                  <w:marBottom w:val="300"/>
                  <w:divBdr>
                    <w:top w:space="0" w:sz="0" w:color="auto" w:val="none"/>
                    <w:left w:space="0" w:sz="0" w:color="auto" w:val="none"/>
                    <w:bottom w:space="0" w:sz="0" w:color="auto" w:val="none"/>
                    <w:right w:space="0" w:sz="0" w:color="auto" w:val="none"/>
                  </w:divBdr>
                  <w:divsChild>
                    <w:div w:id="1452479294">
                      <w:marLeft w:val="0"/>
                      <w:marRight w:val="0"/>
                      <w:marTop w:val="0"/>
                      <w:marBottom w:val="0"/>
                      <w:divBdr>
                        <w:top w:space="0" w:sz="0" w:color="auto" w:val="none"/>
                        <w:left w:space="0" w:sz="0" w:color="auto" w:val="none"/>
                        <w:bottom w:space="0" w:sz="0" w:color="auto" w:val="none"/>
                        <w:right w:space="0" w:sz="0" w:color="auto" w:val="none"/>
                      </w:divBdr>
                      <w:divsChild>
                        <w:div w:id="401492753">
                          <w:marLeft w:val="0"/>
                          <w:marRight w:val="0"/>
                          <w:marTop w:val="0"/>
                          <w:marBottom w:val="0"/>
                          <w:divBdr>
                            <w:top w:space="0" w:sz="0" w:color="auto" w:val="none"/>
                            <w:left w:space="0" w:sz="0" w:color="auto" w:val="none"/>
                            <w:bottom w:space="0" w:sz="0" w:color="auto" w:val="none"/>
                            <w:right w:space="0" w:sz="0" w:color="auto" w:val="none"/>
                          </w:divBdr>
                          <w:divsChild>
                            <w:div w:id="993024187">
                              <w:marLeft w:val="0"/>
                              <w:marRight w:val="0"/>
                              <w:marTop w:val="0"/>
                              <w:marBottom w:val="0"/>
                              <w:divBdr>
                                <w:top w:space="0" w:sz="0" w:color="auto" w:val="none"/>
                                <w:left w:space="0" w:sz="0" w:color="auto" w:val="none"/>
                                <w:bottom w:space="0" w:sz="0" w:color="auto" w:val="none"/>
                                <w:right w:space="0" w:sz="0" w:color="auto" w:val="none"/>
                              </w:divBdr>
                              <w:divsChild>
                                <w:div w:id="1202666001">
                                  <w:marLeft w:val="0"/>
                                  <w:marRight w:val="0"/>
                                  <w:marTop w:val="0"/>
                                  <w:marBottom w:val="0"/>
                                  <w:divBdr>
                                    <w:top w:space="0" w:sz="0" w:color="auto" w:val="none"/>
                                    <w:left w:space="0" w:sz="0" w:color="auto" w:val="none"/>
                                    <w:bottom w:space="0" w:sz="0" w:color="auto" w:val="none"/>
                                    <w:right w:space="0" w:sz="0" w:color="auto" w:val="none"/>
                                  </w:divBdr>
                                  <w:divsChild>
                                    <w:div w:id="1370451234">
                                      <w:marLeft w:val="0"/>
                                      <w:marRight w:val="0"/>
                                      <w:marTop w:val="0"/>
                                      <w:marBottom w:val="0"/>
                                      <w:divBdr>
                                        <w:top w:space="0" w:sz="0" w:color="auto" w:val="none"/>
                                        <w:left w:space="0" w:sz="0" w:color="auto" w:val="none"/>
                                        <w:bottom w:space="0" w:sz="0" w:color="auto" w:val="none"/>
                                        <w:right w:space="0" w:sz="0" w:color="auto" w:val="none"/>
                                      </w:divBdr>
                                      <w:divsChild>
                                        <w:div w:id="827751141">
                                          <w:marLeft w:val="0"/>
                                          <w:marRight w:val="0"/>
                                          <w:marTop w:val="0"/>
                                          <w:marBottom w:val="0"/>
                                          <w:divBdr>
                                            <w:top w:space="0" w:sz="0" w:color="auto" w:val="none"/>
                                            <w:left w:space="0" w:sz="0" w:color="auto" w:val="none"/>
                                            <w:bottom w:space="0" w:sz="0" w:color="auto" w:val="none"/>
                                            <w:right w:space="0" w:sz="0" w:color="auto" w:val="none"/>
                                          </w:divBdr>
                                          <w:divsChild>
                                            <w:div w:id="22433945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veljače 2017.</izvorni_sadrzaj>
    <derivirana_varijabla naziv="DomainObject.DatumDonosenjaOdluke_1">1.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4222</izvorni_sadrzaj>
    <derivirana_varijabla naziv="DomainObject.Predmet.Broj_1">4222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svibnja 2016.</izvorni_sadrzaj>
    <derivirana_varijabla naziv="DomainObject.Predmet.DatumOsnivanja_1">10.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12 Su-30/16 i 12 Su-19/16 od 01.04.2016.</izvorni_sadrzaj>
    <derivirana_varijabla naziv="DomainObject.Predmet.Opis_1">br. 12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St-4222/2016</izvorni_sadrzaj>
    <derivirana_varijabla naziv="DomainObject.Predmet.OznakaBroj_1">St-4222/2016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KOLAČI MARKOVIĆ j.d.o.o. zastupanog po punomoćniku Tomislav Marković Gomiunik</izvorni_sadrzaj>
    <derivirana_varijabla naziv="DomainObject.Predmet.ProtustrankaFormated_1">  KOLAČI MARKOVIĆ j.d.o.o. zastupanog po punomoćniku Tomislav Marković Gomiunik</derivirana_varijabla>
  </DomainObject.Predmet.ProtustrankaFormated>
  <DomainObject.Predmet.ProtustrankaFormatedOIB>
    <izvorni_sadrzaj>  KOLAČI MARKOVIĆ j.d.o.o., OIB 10547146814 zastupanog po punomoćniku Tomislav Marković Gomiunik</izvorni_sadrzaj>
    <derivirana_varijabla naziv="DomainObject.Predmet.ProtustrankaFormatedOIB_1">  KOLAČI MARKOVIĆ j.d.o.o., OIB 10547146814 zastupanog po punomoćniku Tomislav Marković Gomiunik</derivirana_varijabla>
  </DomainObject.Predmet.ProtustrankaFormatedOIB>
  <DomainObject.Predmet.ProtustrankaFormatedWithAdress>
    <izvorni_sadrzaj> KOLAČI MARKOVIĆ j.d.o.o., Varaždinska 101, 10360 Sesvete zastupanog po punomoćniku Tomislav Marković Gomiunik</izvorni_sadrzaj>
    <derivirana_varijabla naziv="DomainObject.Predmet.ProtustrankaFormatedWithAdress_1"> KOLAČI MARKOVIĆ j.d.o.o., Varaždinska 101, 10360 Sesvete zastupanog po punomoćniku Tomislav Marković Gomiunik</derivirana_varijabla>
  </DomainObject.Predmet.ProtustrankaFormatedWithAdress>
  <DomainObject.Predmet.ProtustrankaFormatedWithAdressOIB>
    <izvorni_sadrzaj> KOLAČI MARKOVIĆ j.d.o.o., OIB 10547146814, Varaždinska 101, 10360 Sesvete zastupanog po punomoćniku Tomislav Marković Gomiunik</izvorni_sadrzaj>
    <derivirana_varijabla naziv="DomainObject.Predmet.ProtustrankaFormatedWithAdressOIB_1"> KOLAČI MARKOVIĆ j.d.o.o., OIB 10547146814, Varaždinska 101, 10360 Sesvete zastupanog po punomoćniku Tomislav Marković Gomiunik</derivirana_varijabla>
  </DomainObject.Predmet.ProtustrankaFormatedWithAdressOIB>
  <DomainObject.Predmet.ProtustrankaWithAdress>
    <izvorni_sadrzaj>KOLAČI MARKOVIĆ j.d.o.o. Varaždinska 101, 10360 Sesvete</izvorni_sadrzaj>
    <derivirana_varijabla naziv="DomainObject.Predmet.ProtustrankaWithAdress_1">KOLAČI MARKOVIĆ j.d.o.o. Varaždinska 101, 10360 Sesvete</derivirana_varijabla>
  </DomainObject.Predmet.ProtustrankaWithAdress>
  <DomainObject.Predmet.ProtustrankaWithAdressOIB>
    <izvorni_sadrzaj>KOLAČI MARKOVIĆ j.d.o.o., OIB 10547146814, Varaždinska 101, 10360 Sesvete</izvorni_sadrzaj>
    <derivirana_varijabla naziv="DomainObject.Predmet.ProtustrankaWithAdressOIB_1">KOLAČI MARKOVIĆ j.d.o.o., OIB 10547146814, Varaždinska 101, 10360 Sesvete</derivirana_varijabla>
  </DomainObject.Predmet.ProtustrankaWithAdressOIB>
  <DomainObject.Predmet.ProtustrankaNazivFormated>
    <izvorni_sadrzaj>KOLAČI MARKOVIĆ j.d.o.o.</izvorni_sadrzaj>
    <derivirana_varijabla naziv="DomainObject.Predmet.ProtustrankaNazivFormated_1">KOLAČI MARKOVIĆ j.d.o.o.</derivirana_varijabla>
  </DomainObject.Predmet.ProtustrankaNazivFormated>
  <DomainObject.Predmet.ProtustrankaNazivFormatedOIB>
    <izvorni_sadrzaj>KOLAČI MARKOVIĆ j.d.o.o., OIB 10547146814</izvorni_sadrzaj>
    <derivirana_varijabla naziv="DomainObject.Predmet.ProtustrankaNazivFormatedOIB_1">KOLAČI MARKOVIĆ j.d.o.o., OIB 10547146814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KOLAČI MARKOVIĆ j.d.o.o. zastupanog po punomoćniku Tomislav Marković Gomiunik</item>
    </izvorni_sadrzaj>
    <derivirana_varijabla naziv="DomainObject.Predmet.ProtuStrankaListFormated_1">
      <item>KOLAČI MARKOVIĆ j.d.o.o. zastupanog po punomoćniku Tomislav Marković Gomiunik</item>
    </derivirana_varijabla>
  </DomainObject.Predmet.ProtuStrankaListFormated>
  <DomainObject.Predmet.ProtuStrankaListFormatedOIB>
    <izvorni_sadrzaj>
      <item>KOLAČI MARKOVIĆ j.d.o.o., OIB 10547146814 zastupanog po punomoćniku Tomislav Marković Gomiunik</item>
    </izvorni_sadrzaj>
    <derivirana_varijabla naziv="DomainObject.Predmet.ProtuStrankaListFormatedOIB_1">
      <item>KOLAČI MARKOVIĆ j.d.o.o., OIB 10547146814 zastupanog po punomoćniku Tomislav Marković Gomiunik</item>
    </derivirana_varijabla>
  </DomainObject.Predmet.ProtuStrankaListFormatedOIB>
  <DomainObject.Predmet.ProtuStrankaListFormatedWithAdress>
    <izvorni_sadrzaj>
      <item>KOLAČI MARKOVIĆ j.d.o.o., Varaždinska 101, 10360 Sesvete zastupanog po punomoćniku Tomislav Marković Gomiunik</item>
    </izvorni_sadrzaj>
    <derivirana_varijabla naziv="DomainObject.Predmet.ProtuStrankaListFormatedWithAdress_1">
      <item>KOLAČI MARKOVIĆ j.d.o.o., Varaždinska 101, 10360 Sesvete zastupanog po punomoćniku Tomislav Marković Gomiunik</item>
    </derivirana_varijabla>
  </DomainObject.Predmet.ProtuStrankaListFormatedWithAdress>
  <DomainObject.Predmet.ProtuStrankaListFormatedWithAdressOIB>
    <izvorni_sadrzaj>
      <item>KOLAČI MARKOVIĆ j.d.o.o., OIB 10547146814, Varaždinska 101, 10360 Sesvete zastupanog po punomoćniku Tomislav Marković Gomiunik</item>
    </izvorni_sadrzaj>
    <derivirana_varijabla naziv="DomainObject.Predmet.ProtuStrankaListFormatedWithAdressOIB_1">
      <item>KOLAČI MARKOVIĆ j.d.o.o., OIB 10547146814, Varaždinska 101, 10360 Sesvete zastupanog po punomoćniku Tomislav Marković Gomiunik</item>
    </derivirana_varijabla>
  </DomainObject.Predmet.ProtuStrankaListFormatedWithAdressOIB>
  <DomainObject.Predmet.ProtuStrankaListNazivFormated>
    <izvorni_sadrzaj>
      <item>KOLAČI MARKOVIĆ j.d.o.o.</item>
    </izvorni_sadrzaj>
    <derivirana_varijabla naziv="DomainObject.Predmet.ProtuStrankaListNazivFormated_1">
      <item>KOLAČI MARKOVIĆ j.d.o.o.</item>
    </derivirana_varijabla>
  </DomainObject.Predmet.ProtuStrankaListNazivFormated>
  <DomainObject.Predmet.ProtuStrankaListNazivFormatedOIB>
    <izvorni_sadrzaj>
      <item>KOLAČI MARKOVIĆ j.d.o.o., OIB 10547146814</item>
    </izvorni_sadrzaj>
    <derivirana_varijabla naziv="DomainObject.Predmet.ProtuStrankaListNazivFormatedOIB_1">
      <item>KOLAČI MARKOVIĆ j.d.o.o., OIB 10547146814</item>
    </derivirana_varijabla>
  </DomainObject.Predmet.ProtuStrankaListNazivFormatedOIB>
  <DomainObject.Predmet.OstaliListFormated>
    <izvorni_sadrzaj>
      <item>Tomislav Marković Gomiunik punomoćnik sudionika u postupku KOLAČI MARKOVIĆ j.d.o.o.</item>
    </izvorni_sadrzaj>
    <derivirana_varijabla naziv="DomainObject.Predmet.OstaliListFormated_1">
      <item>Tomislav Marković Gomiunik punomoćnik sudionika u postupku KOLAČI MARKOVIĆ j.d.o.o.</item>
    </derivirana_varijabla>
  </DomainObject.Predmet.OstaliListFormated>
  <DomainObject.Predmet.OstaliListFormatedOIB>
    <izvorni_sadrzaj>
      <item>Tomislav Marković Gomiunik, OIB 46538367685 punomoćnik sudionika u postupku KOLAČI MARKOVIĆ j.d.o.o.</item>
    </izvorni_sadrzaj>
    <derivirana_varijabla naziv="DomainObject.Predmet.OstaliListFormatedOIB_1">
      <item>Tomislav Marković Gomiunik, OIB 46538367685 punomoćnik sudionika u postupku KOLAČI MARKOVIĆ j.d.o.o.</item>
    </derivirana_varijabla>
  </DomainObject.Predmet.OstaliListFormatedOIB>
  <DomainObject.Predmet.OstaliListFormatedWithAdress>
    <izvorni_sadrzaj>
      <item>Tomislav Marković Gomiunik, Ulica Miroslava Kraljevića 47, 10360 Sesvete punomoćnik sudionika u postupku KOLAČI MARKOVIĆ j.d.o.o.</item>
    </izvorni_sadrzaj>
    <derivirana_varijabla naziv="DomainObject.Predmet.OstaliListFormatedWithAdress_1">
      <item>Tomislav Marković Gomiunik, Ulica Miroslava Kraljevića 47, 10360 Sesvete punomoćnik sudionika u postupku KOLAČI MARKOVIĆ j.d.o.o.</item>
    </derivirana_varijabla>
  </DomainObject.Predmet.OstaliListFormatedWithAdress>
  <DomainObject.Predmet.OstaliListFormatedWithAdressOIB>
    <izvorni_sadrzaj>
      <item>Tomislav Marković Gomiunik, OIB 46538367685, Ulica Miroslava Kraljevića 47, 10360 Sesvete punomoćnik sudionika u postupku KOLAČI MARKOVIĆ j.d.o.o.</item>
    </izvorni_sadrzaj>
    <derivirana_varijabla naziv="DomainObject.Predmet.OstaliListFormatedWithAdressOIB_1">
      <item>Tomislav Marković Gomiunik, OIB 46538367685, Ulica Miroslava Kraljevića 47, 10360 Sesvete punomoćnik sudionika u postupku KOLAČI MARKOVIĆ j.d.o.o.</item>
    </derivirana_varijabla>
  </DomainObject.Predmet.OstaliListFormatedWithAdressOIB>
  <DomainObject.Predmet.OstaliListNazivFormated>
    <izvorni_sadrzaj>
      <item>Tomislav Marković Gomiunik</item>
    </izvorni_sadrzaj>
    <derivirana_varijabla naziv="DomainObject.Predmet.OstaliListNazivFormated_1">
      <item>Tomislav Marković Gomiunik</item>
    </derivirana_varijabla>
  </DomainObject.Predmet.OstaliListNazivFormated>
  <DomainObject.Predmet.OstaliListNazivFormatedOIB>
    <izvorni_sadrzaj>
      <item>Tomislav Marković Gomiunik, OIB 46538367685</item>
    </izvorni_sadrzaj>
    <derivirana_varijabla naziv="DomainObject.Predmet.OstaliListNazivFormatedOIB_1">
      <item>Tomislav Marković Gomiunik, OIB 46538367685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veljače 2017.</izvorni_sadrzaj>
    <derivirana_varijabla naziv="DomainObject.Datum_1">1. veljače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KOLAČI MARKOVIĆ j.d.o.o.</izvorni_sadrzaj>
    <derivirana_varijabla naziv="DomainObject.Predmet.ProtustrankaIDrugi_1">KOLAČI MARKOVIĆ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KOLAČI MARKOVIĆ j.d.o.o., OIB 10547146814, Varaždinska 101, 10360 Sesvete</izvorni_sadrzaj>
    <derivirana_varijabla naziv="DomainObject.Predmet.ProtustrankaIDrugiAdressOIB_1">KOLAČI MARKOVIĆ j.d.o.o., OIB 10547146814, Varaždinska 101,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KOLAČI MARKOVIĆ j.d.o.o.</item>
      <item>Tomislav Marković Gomiunik</item>
    </izvorni_sadrzaj>
    <derivirana_varijabla naziv="DomainObject.Predmet.SudioniciListNaziv_1">
      <item>FINA Regionalni centar Zagreb</item>
      <item>KOLAČI MARKOVIĆ j.d.o.o.</item>
      <item>Tomislav Marković Gomiunik</item>
    </derivirana_varijabla>
  </DomainObject.Predmet.SudioniciListNaziv>
  <DomainObject.Predmet.SudioniciListAdressOIB>
    <izvorni_sadrzaj>
      <item>FINA Regionalni centar Zagreb, OIB 85821130368, Trg svibanjskih žrtava 1995. 1,10000 Zagreb</item>
      <item>KOLAČI MARKOVIĆ j.d.o.o., OIB 10547146814, Varaždinska 101,10360 Sesvete</item>
      <item>Tomislav Marković Gomiunik, OIB 46538367685, Ulica Miroslava Kraljevića 47,10360 Sesvete</item>
    </izvorni_sadrzaj>
    <derivirana_varijabla naziv="DomainObject.Predmet.SudioniciListAdressOIB_1">
      <item>FINA Regionalni centar Zagreb, OIB 85821130368, Trg svibanjskih žrtava 1995. 1,10000 Zagreb</item>
      <item>KOLAČI MARKOVIĆ j.d.o.o., OIB 10547146814, Varaždinska 101,10360 Sesvete</item>
      <item>Tomislav Marković Gomiunik, OIB 46538367685, Ulica Miroslava Kraljevića 47,10360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10547146814</item>
      <item>, OIB 46538367685</item>
    </izvorni_sadrzaj>
    <derivirana_varijabla naziv="DomainObject.Predmet.SudioniciListNazivOIB_1">
      <item>, OIB 85821130368</item>
      <item>, OIB 10547146814</item>
      <item>, OIB 46538367685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972</properties:Words>
  <properties:Characters>5173</properties:Characters>
  <properties:Lines>129</properties:Lines>
  <properties:Paragraphs>55</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6381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2017-01-31T11:51:00Z</dcterms:created>
  <dc:creator>gboljkovac</dc:creator>
  <cp:lastModifiedBy>Marina Markić</cp:lastModifiedBy>
  <cp:lastPrinted>2017-01-31T11:56:00Z</cp:lastPrinted>
  <dcterms:modified xmlns:xsi="http://www.w3.org/2001/XMLSchema-instance" xsi:type="dcterms:W3CDTF">2017-02-01T06:28:00Z</dcterms:modified>
  <cp:revision>13</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