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d50b" w14:paraId="38bd50b"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A6DDD">
        <w:rPr>
          <w:b/>
          <w:color w:themeColor="text1" w:val="000000"/>
        </w:rPr>
        <w:t>100</w:t>
      </w:r>
      <w:r w:rsidR="006C6DD3" w:rsidRPr="00C661A7">
        <w:rPr>
          <w:b/>
          <w:color w:themeColor="text1" w:val="000000"/>
        </w:rPr>
        <w:t>/</w:t>
      </w:r>
      <w:r w:rsidR="008118F3" w:rsidRPr="00C661A7">
        <w:rPr>
          <w:b/>
          <w:color w:themeColor="text1" w:val="000000"/>
        </w:rPr>
        <w:t>201</w:t>
      </w:r>
      <w:r w:rsidR="00F836BD">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2A6DDD" w:rsidRPr="002A6DDD">
        <w:t>KOMODECA d.o.o. za trgovinu i usluge, Domovinskog rata 56, 21000 Split, OIB: 41086229626, MBS: 060278668</w:t>
      </w:r>
      <w:r w:rsidRPr="00916C6F">
        <w:t xml:space="preserve">, dana </w:t>
      </w:r>
      <w:r w:rsidR="008C5A9A">
        <w:t>30</w:t>
      </w:r>
      <w:r w:rsidR="00606257">
        <w:t xml:space="preserve">. </w:t>
      </w:r>
      <w:r w:rsidR="008C5A9A">
        <w:t>svibnj</w:t>
      </w:r>
      <w:r w:rsidR="00F836BD">
        <w:t>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A6DDD">
        <w:rPr>
          <w:caps/>
        </w:rPr>
        <w:t>HRVOJE LALIĆ</w:t>
      </w:r>
      <w:r w:rsidR="00C84496">
        <w:t>,</w:t>
      </w:r>
      <w:r w:rsidR="009D4CF8">
        <w:t xml:space="preserve"> </w:t>
      </w:r>
      <w:r w:rsidR="002A6DDD">
        <w:t>Domovinskog rata 56</w:t>
      </w:r>
      <w:r w:rsidR="0020390B">
        <w:t xml:space="preserve">, </w:t>
      </w:r>
      <w:r w:rsidR="002A6DDD">
        <w:t>Split</w:t>
      </w:r>
      <w:r w:rsidR="009D4CF8">
        <w:t>,</w:t>
      </w:r>
      <w:r w:rsidR="00B9173A" w:rsidRPr="00C661A7">
        <w:t xml:space="preserve"> OIB: </w:t>
      </w:r>
      <w:r w:rsidR="002A6DDD">
        <w:t>14826721996 i IVAN RAOS, Krste Odaka 13, Split, OIB: 22029378978,</w:t>
      </w:r>
      <w:r w:rsidR="00B9173A" w:rsidRPr="00C661A7">
        <w:t xml:space="preserve"> </w:t>
      </w:r>
      <w:r w:rsidR="00916C6F" w:rsidRPr="00916C6F">
        <w:t>osob</w:t>
      </w:r>
      <w:r w:rsidR="002A6DDD">
        <w:t>ama</w:t>
      </w:r>
      <w:r w:rsidR="00916C6F" w:rsidRPr="00916C6F">
        <w:t xml:space="preserve"> ovlašten</w:t>
      </w:r>
      <w:r w:rsidR="002A6DDD">
        <w:t>ima</w:t>
      </w:r>
      <w:r w:rsidR="00916C6F" w:rsidRPr="00916C6F">
        <w:t xml:space="preserve"> za zastupanje dužnika po zakonu </w:t>
      </w:r>
      <w:r w:rsidR="002A6DDD" w:rsidRPr="002A6DDD">
        <w:t>KOMODECA d.o.o. za trgovinu i usluge, Domovinskog rata 56, 21000 Split, OIB: 41086229626, MBS: 060278668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250D32">
        <w:t xml:space="preserve">SOLIDARNO </w:t>
      </w:r>
      <w:r w:rsidR="00102B9D">
        <w:t>iznos preduj</w:t>
      </w:r>
      <w:r w:rsidR="00916C6F" w:rsidRPr="00916C6F">
        <w:t>m</w:t>
      </w:r>
      <w:r w:rsidR="00102B9D">
        <w:t xml:space="preserve">a od </w:t>
      </w:r>
      <w:r w:rsidR="00250D32">
        <w:t>1.000</w:t>
      </w:r>
      <w:r w:rsidR="00102B9D">
        <w:t>,00 (</w:t>
      </w:r>
      <w:r w:rsidR="00250D32">
        <w:t>tisuću</w:t>
      </w:r>
      <w:r w:rsidR="00102B9D">
        <w:t>) kuna u Fond</w:t>
      </w:r>
      <w:r w:rsidR="00916C6F" w:rsidRPr="00916C6F">
        <w:t xml:space="preserve"> za namirenje troškova stečajnog postupka na račun Trgovačkog suda u Splitu broj HR16239000</w:t>
      </w:r>
      <w:r w:rsidR="00102B9D">
        <w:t>11300000664, poziv na broj 10-</w:t>
      </w:r>
      <w:r w:rsidR="004D13EB">
        <w:t>1</w:t>
      </w:r>
      <w:r w:rsidR="002A6DDD">
        <w:t>00</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D13EB">
        <w:t>1</w:t>
      </w:r>
      <w:r w:rsidR="002A6DDD">
        <w:t>002</w:t>
      </w:r>
      <w:r w:rsidRPr="00C661A7">
        <w:t>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w:t>
      </w:r>
      <w:r w:rsidR="002A6DDD">
        <w:t>429</w:t>
      </w:r>
      <w:r w:rsidRPr="00916C6F">
        <w:t xml:space="preserve">. st. </w:t>
      </w:r>
      <w:r w:rsidR="002A6DDD">
        <w:t>1</w:t>
      </w:r>
      <w:r w:rsidRPr="00916C6F">
        <w:t xml:space="preserve">.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0390B">
        <w:t>429</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8C5A9A">
        <w:rPr>
          <w:b/>
        </w:rPr>
        <w:t>30</w:t>
      </w:r>
      <w:r w:rsidR="00A31ED9" w:rsidRPr="00C661A7">
        <w:rPr>
          <w:b/>
        </w:rPr>
        <w:t xml:space="preserve">. </w:t>
      </w:r>
      <w:r w:rsidR="008C5A9A">
        <w:rPr>
          <w:b/>
        </w:rPr>
        <w:t>svibnj</w:t>
      </w:r>
      <w:r w:rsidR="00F836BD">
        <w:rPr>
          <w:b/>
        </w:rPr>
        <w:t>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2A6DDD">
        <w:t>cima</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5FD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A6DDD">
      <w:rPr>
        <w:rFonts w:hAnsi="Book Antiqua" w:ascii="Book Antiqua"/>
        <w:b/>
        <w:sz w:val="20"/>
        <w:szCs w:val="20"/>
      </w:rPr>
      <w:t>100</w:t>
    </w:r>
    <w:r w:rsidR="000437A1">
      <w:rPr>
        <w:rFonts w:hAnsi="Book Antiqua" w:ascii="Book Antiqua"/>
        <w:b/>
        <w:sz w:val="20"/>
        <w:szCs w:val="20"/>
      </w:rPr>
      <w:t>/201</w:t>
    </w:r>
    <w:r w:rsidR="00F836B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390B"/>
    <w:rsid w:val="00205AD8"/>
    <w:rsid w:val="002116C8"/>
    <w:rsid w:val="002132CF"/>
    <w:rsid w:val="00215C9F"/>
    <w:rsid w:val="0022386D"/>
    <w:rsid w:val="002258D7"/>
    <w:rsid w:val="0022704C"/>
    <w:rsid w:val="002303FF"/>
    <w:rsid w:val="002309A3"/>
    <w:rsid w:val="00241FF9"/>
    <w:rsid w:val="0024559D"/>
    <w:rsid w:val="00250D32"/>
    <w:rsid w:val="0025616F"/>
    <w:rsid w:val="0025703D"/>
    <w:rsid w:val="00270034"/>
    <w:rsid w:val="0027060D"/>
    <w:rsid w:val="0027349C"/>
    <w:rsid w:val="00276F44"/>
    <w:rsid w:val="00287E14"/>
    <w:rsid w:val="0029352F"/>
    <w:rsid w:val="0029447E"/>
    <w:rsid w:val="002A3403"/>
    <w:rsid w:val="002A6DDD"/>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3EB"/>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76602"/>
    <w:rsid w:val="006A6514"/>
    <w:rsid w:val="006A7112"/>
    <w:rsid w:val="006C6DD3"/>
    <w:rsid w:val="006D27E3"/>
    <w:rsid w:val="006D281F"/>
    <w:rsid w:val="006D5CE5"/>
    <w:rsid w:val="006E40C5"/>
    <w:rsid w:val="0070376D"/>
    <w:rsid w:val="00717971"/>
    <w:rsid w:val="0072407F"/>
    <w:rsid w:val="00750A0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15937"/>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5A9A"/>
    <w:rsid w:val="008C686C"/>
    <w:rsid w:val="008C68B8"/>
    <w:rsid w:val="008D2610"/>
    <w:rsid w:val="008E58B6"/>
    <w:rsid w:val="008E724D"/>
    <w:rsid w:val="008F78FE"/>
    <w:rsid w:val="00902E57"/>
    <w:rsid w:val="009154DF"/>
    <w:rsid w:val="00916C6F"/>
    <w:rsid w:val="0092346B"/>
    <w:rsid w:val="009302EA"/>
    <w:rsid w:val="0093470D"/>
    <w:rsid w:val="009366F4"/>
    <w:rsid w:val="00951746"/>
    <w:rsid w:val="00952073"/>
    <w:rsid w:val="009530DD"/>
    <w:rsid w:val="00955FD7"/>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0A40"/>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2CAC"/>
    <w:rsid w:val="00F1646D"/>
    <w:rsid w:val="00F3403B"/>
    <w:rsid w:val="00F35C09"/>
    <w:rsid w:val="00F44759"/>
    <w:rsid w:val="00F548DE"/>
    <w:rsid w:val="00F642FC"/>
    <w:rsid w:val="00F65724"/>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5FD7"/>
    <w:rPr>
      <w:color w:val="808080"/>
      <w:bdr w:space="0" w:sz="0" w:color="auto" w:val="none"/>
      <w:shd w:fill="auto" w:color="auto" w:val="clear"/>
    </w:rPr>
  </w:style>
  <w:style w:customStyle="true" w:styleId="eSPISCCParagraphDefaultFont" w:type="character">
    <w:name w:val="eSPIS_CC_Paragraph Default Font"/>
    <w:basedOn w:val="Zadanifontodlomka"/>
    <w:rsid w:val="00955F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5FD7"/>
    <w:rPr>
      <w:b/>
      <w:bdr w:space="0" w:sz="0" w:color="auto" w:val="none"/>
      <w:shd w:fill="FFFFCC" w:color="auto" w:val="clear"/>
      <w:lang w:val="hr-HR"/>
    </w:rPr>
  </w:style>
  <w:style w:customStyle="true" w:styleId="PozadinaSvijetloCrvena" w:type="character">
    <w:name w:val="Pozadina_SvijetloCrvena"/>
    <w:basedOn w:val="eSPISCCParagraphDefaultFont"/>
    <w:rsid w:val="00955F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5F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5FD7"/>
    <w:rPr>
      <w:color w:val="808080"/>
      <w:bdr w:color="auto" w:space="0" w:sz="0" w:val="none"/>
      <w:shd w:color="auto" w:fill="auto" w:val="clear"/>
    </w:rPr>
  </w:style>
  <w:style w:customStyle="1" w:styleId="eSPISCCParagraphDefaultFont" w:type="character">
    <w:name w:val="eSPIS_CC_Paragraph Default Font"/>
    <w:basedOn w:val="Zadanifontodlomka"/>
    <w:rsid w:val="00955F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5FD7"/>
    <w:rPr>
      <w:b/>
      <w:bdr w:color="auto" w:space="0" w:sz="0" w:val="none"/>
      <w:shd w:color="auto" w:fill="FFFFCC" w:val="clear"/>
      <w:lang w:val="hr-HR"/>
    </w:rPr>
  </w:style>
  <w:style w:customStyle="1" w:styleId="PozadinaSvijetloCrvena" w:type="character">
    <w:name w:val="Pozadina_SvijetloCrvena"/>
    <w:basedOn w:val="eSPISCCParagraphDefaultFont"/>
    <w:rsid w:val="00955F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5F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izvorni_sadrzaj>
    <derivirana_varijabla naziv="DomainObject.Predmet.Opis_1">Obustava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St-100/2017</izvorni_sadrzaj>
    <derivirana_varijabla naziv="DomainObject.Predmet.OznakaBroj_1">St-100/2017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KOMODECA d.o.o. za trgovinu i usluge</izvorni_sadrzaj>
    <derivirana_varijabla naziv="DomainObject.Predmet.ProtustrankaFormated_1">  KOMODECA d.o.o. za trgovinu i usluge</derivirana_varijabla>
  </DomainObject.Predmet.ProtustrankaFormated>
  <DomainObject.Predmet.ProtustrankaFormatedOIB>
    <izvorni_sadrzaj>  KOMODECA d.o.o. za trgovinu i usluge, OIB 41086229626</izvorni_sadrzaj>
    <derivirana_varijabla naziv="DomainObject.Predmet.ProtustrankaFormatedOIB_1">  KOMODECA d.o.o. za trgovinu i usluge, OIB 41086229626</derivirana_varijabla>
  </DomainObject.Predmet.ProtustrankaFormatedOIB>
  <DomainObject.Predmet.ProtustrankaFormatedWithAdress>
    <izvorni_sadrzaj> KOMODECA d.o.o. za trgovinu i usluge, Domovinskog rata 56, 21000 Split</izvorni_sadrzaj>
    <derivirana_varijabla naziv="DomainObject.Predmet.ProtustrankaFormatedWithAdress_1"> KOMODECA d.o.o. za trgovinu i usluge, Domovinskog rata 56, 21000 Split</derivirana_varijabla>
  </DomainObject.Predmet.ProtustrankaFormatedWithAdress>
  <DomainObject.Predmet.ProtustrankaFormatedWithAdressOIB>
    <izvorni_sadrzaj> KOMODECA d.o.o. za trgovinu i usluge, OIB 41086229626, Domovinskog rata 56, 21000 Split</izvorni_sadrzaj>
    <derivirana_varijabla naziv="DomainObject.Predmet.ProtustrankaFormatedWithAdressOIB_1"> KOMODECA d.o.o. za trgovinu i usluge, OIB 41086229626, Domovinskog rata 56, 21000 Split</derivirana_varijabla>
  </DomainObject.Predmet.ProtustrankaFormatedWithAdressOIB>
  <DomainObject.Predmet.ProtustrankaWithAdress>
    <izvorni_sadrzaj>KOMODECA d.o.o. za trgovinu i usluge Domovinskog rata 56, 21000 Split</izvorni_sadrzaj>
    <derivirana_varijabla naziv="DomainObject.Predmet.ProtustrankaWithAdress_1">KOMODECA d.o.o. za trgovinu i usluge Domovinskog rata 56, 21000 Split</derivirana_varijabla>
  </DomainObject.Predmet.ProtustrankaWithAdress>
  <DomainObject.Predmet.ProtustrankaWithAdressOIB>
    <izvorni_sadrzaj>KOMODECA d.o.o. za trgovinu i usluge, OIB 41086229626, Domovinskog rata 56, 21000 Split</izvorni_sadrzaj>
    <derivirana_varijabla naziv="DomainObject.Predmet.ProtustrankaWithAdressOIB_1">KOMODECA d.o.o. za trgovinu i usluge, OIB 41086229626, Domovinskog rata 56, 21000 Split</derivirana_varijabla>
  </DomainObject.Predmet.ProtustrankaWithAdressOIB>
  <DomainObject.Predmet.ProtustrankaNazivFormated>
    <izvorni_sadrzaj>KOMODECA d.o.o. za trgovinu i usluge</izvorni_sadrzaj>
    <derivirana_varijabla naziv="DomainObject.Predmet.ProtustrankaNazivFormated_1">KOMODECA d.o.o. za trgovinu i usluge</derivirana_varijabla>
  </DomainObject.Predmet.ProtustrankaNazivFormated>
  <DomainObject.Predmet.ProtustrankaNazivFormatedOIB>
    <izvorni_sadrzaj>KOMODECA d.o.o. za trgovinu i usluge, OIB 41086229626</izvorni_sadrzaj>
    <derivirana_varijabla naziv="DomainObject.Predmet.ProtustrankaNazivFormatedOIB_1">KOMODECA d.o.o. za trgovinu i usluge, OIB 41086229626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115540.49</izvorni_sadrzaj>
    <derivirana_varijabla naziv="DomainObject.Predmet.TrenutnaVrijednost_1">115540.49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KOMODECA d.o.o. za trgovinu i usluge</item>
    </izvorni_sadrzaj>
    <derivirana_varijabla naziv="DomainObject.Predmet.ProtuStrankaListFormated_1">
      <item>KOMODECA d.o.o. za trgovinu i usluge</item>
    </derivirana_varijabla>
  </DomainObject.Predmet.ProtuStrankaListFormated>
  <DomainObject.Predmet.ProtuStrankaListFormatedOIB>
    <izvorni_sadrzaj>
      <item>KOMODECA d.o.o. za trgovinu i usluge, OIB 41086229626</item>
    </izvorni_sadrzaj>
    <derivirana_varijabla naziv="DomainObject.Predmet.ProtuStrankaListFormatedOIB_1">
      <item>KOMODECA d.o.o. za trgovinu i usluge, OIB 41086229626</item>
    </derivirana_varijabla>
  </DomainObject.Predmet.ProtuStrankaListFormatedOIB>
  <DomainObject.Predmet.ProtuStrankaListFormatedWithAdress>
    <izvorni_sadrzaj>
      <item>KOMODECA d.o.o. za trgovinu i usluge, Domovinskog rata 56, 21000 Split</item>
    </izvorni_sadrzaj>
    <derivirana_varijabla naziv="DomainObject.Predmet.ProtuStrankaListFormatedWithAdress_1">
      <item>KOMODECA d.o.o. za trgovinu i usluge, Domovinskog rata 56, 21000 Split</item>
    </derivirana_varijabla>
  </DomainObject.Predmet.ProtuStrankaListFormatedWithAdress>
  <DomainObject.Predmet.ProtuStrankaListFormatedWithAdressOIB>
    <izvorni_sadrzaj>
      <item>KOMODECA d.o.o. za trgovinu i usluge, OIB 41086229626, Domovinskog rata 56, 21000 Split</item>
    </izvorni_sadrzaj>
    <derivirana_varijabla naziv="DomainObject.Predmet.ProtuStrankaListFormatedWithAdressOIB_1">
      <item>KOMODECA d.o.o. za trgovinu i usluge, OIB 41086229626, Domovinskog rata 56, 21000 Split</item>
    </derivirana_varijabla>
  </DomainObject.Predmet.ProtuStrankaListFormatedWithAdressOIB>
  <DomainObject.Predmet.ProtuStrankaListNazivFormated>
    <izvorni_sadrzaj>
      <item>KOMODECA d.o.o. za trgovinu i usluge</item>
    </izvorni_sadrzaj>
    <derivirana_varijabla naziv="DomainObject.Predmet.ProtuStrankaListNazivFormated_1">
      <item>KOMODECA d.o.o. za trgovinu i usluge</item>
    </derivirana_varijabla>
  </DomainObject.Predmet.ProtuStrankaListNazivFormated>
  <DomainObject.Predmet.ProtuStrankaListNazivFormatedOIB>
    <izvorni_sadrzaj>
      <item>KOMODECA d.o.o. za trgovinu i usluge, OIB 41086229626</item>
    </izvorni_sadrzaj>
    <derivirana_varijabla naziv="DomainObject.Predmet.ProtuStrankaListNazivFormatedOIB_1">
      <item>KOMODECA d.o.o. za trgovinu i usluge, OIB 41086229626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KOMODECA d.o.o. za trgovinu i usluge</izvorni_sadrzaj>
    <derivirana_varijabla naziv="DomainObject.Predmet.ProtustrankaIDrugi_1">KOMODECA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KOMODECA d.o.o. za trgovinu i usluge, OIB 41086229626, Domovinskog rata 56, 21000 Split</izvorni_sadrzaj>
    <derivirana_varijabla naziv="DomainObject.Predmet.ProtustrankaIDrugiAdressOIB_1">KOMODECA d.o.o. za trgovinu i usluge, OIB 41086229626, Domovinskog rata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KOMODECA d.o.o. za trgovinu i usluge</item>
      <item>FINANCIJSKA AGENCIJA, RC SPLIT</item>
      <item>Ministarstvo financija RH</item>
      <item>Županijsko državno odvjetništvo u Splitu</item>
    </izvorni_sadrzaj>
    <derivirana_varijabla naziv="DomainObject.Predmet.SudioniciListNaziv_1">
      <item>KOMODECA d.o.o. za trgovinu i usluge</item>
      <item>FINANCIJSKA AGENCIJA, RC SPLIT</item>
      <item>Ministarstvo financija RH</item>
      <item>Županijsko državno odvjetništvo u Splitu</item>
    </derivirana_varijabla>
  </DomainObject.Predmet.SudioniciListNaziv>
  <DomainObject.Predmet.SudioniciListAdressOIB>
    <izvorni_sadrzaj>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41086229626</item>
      <item>, OIB 85821130368</item>
      <item>, OIB 18683136487</item>
      <item>, OIB null</item>
    </izvorni_sadrzaj>
    <derivirana_varijabla naziv="DomainObject.Predmet.SudioniciListNazivOIB_1">
      <item>, OIB 41086229626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872</properties:Words>
  <properties:Characters>4807</properties:Characters>
  <properties:Lines>119</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2018-06-06T10:05:00Z</dcterms:created>
  <dc:creator>Katarina Franković</dc:creator>
  <cp:lastModifiedBy>Andrijana Leto</cp:lastModifiedBy>
  <cp:lastPrinted>2018-06-06T10:15:00Z</cp:lastPrinted>
  <dcterms:modified xmlns:xsi="http://www.w3.org/2001/XMLSchema-instance" xsi:type="dcterms:W3CDTF">2018-06-06T10:17:00Z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(100-17 rješenje plaćanje predujma člana uprave FOND 1000 SPLIT ok.docx)</vt:lpwstr>
  </prop:property>
  <prop:property name="CC_coloring" pid="5" fmtid="{D5CDD505-2E9C-101B-9397-08002B2CF9AE}">
    <vt:bool>false</vt:bool>
  </prop:property>
</prop:Properties>
</file>