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90545" w14:paraId="2390545" w:rsidRDefault="00B314E8" w:rsidP="00482CF9" w:rsidR="00482CF9" w:rsidRPr="0016218A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16218A">
        <w:rPr>
          <w:rFonts w:hAnsi="Times New Roman" w:ascii="Times New Roman"/>
          <w:noProof w:val="false"/>
          <w:szCs w:val="24"/>
        </w:rPr>
        <w:tab/>
      </w:r>
      <w:r w:rsidRPr="0016218A">
        <w:rPr>
          <w:rFonts w:hAnsi="Times New Roman" w:ascii="Times New Roman"/>
          <w:noProof w:val="false"/>
          <w:szCs w:val="24"/>
        </w:rPr>
        <w:tab/>
      </w:r>
      <w:r w:rsidR="00482CF9" w:rsidRPr="0016218A">
        <w:rPr>
          <w:rFonts w:hAnsi="Times New Roman" w:ascii="Times New Roman"/>
          <w:szCs w:val="24"/>
        </w:rPr>
        <w:tab/>
      </w:r>
      <w:r w:rsidR="00482CF9" w:rsidRPr="0016218A">
        <w:rPr>
          <w:rFonts w:hAnsi="Times New Roman" w:ascii="Times New Roman"/>
          <w:szCs w:val="24"/>
        </w:rPr>
        <w:tab/>
      </w:r>
      <w:r w:rsidR="00482CF9" w:rsidRPr="0016218A">
        <w:rPr>
          <w:rFonts w:hAnsi="Times New Roman" w:ascii="Times New Roman"/>
          <w:szCs w:val="24"/>
        </w:rPr>
        <w:tab/>
      </w:r>
      <w:r w:rsidR="00482CF9" w:rsidRPr="0016218A">
        <w:rPr>
          <w:rFonts w:hAnsi="Times New Roman" w:ascii="Times New Roman"/>
          <w:szCs w:val="24"/>
        </w:rPr>
        <w:tab/>
      </w:r>
      <w:r w:rsidR="00482CF9" w:rsidRPr="0016218A">
        <w:rPr>
          <w:rFonts w:hAnsi="Times New Roman" w:ascii="Times New Roman"/>
          <w:szCs w:val="24"/>
        </w:rPr>
        <w:tab/>
      </w:r>
      <w:r w:rsidR="00482CF9" w:rsidRPr="0016218A">
        <w:rPr>
          <w:rFonts w:hAnsi="Times New Roman" w:ascii="Times New Roman"/>
          <w:szCs w:val="24"/>
        </w:rPr>
        <w:tab/>
      </w:r>
      <w:r w:rsidR="00482CF9" w:rsidRPr="0016218A">
        <w:rPr>
          <w:rFonts w:hAnsi="Times New Roman" w:ascii="Times New Roman"/>
          <w:szCs w:val="24"/>
        </w:rPr>
        <w:tab/>
        <w:t xml:space="preserve">           4  St-4857/16</w:t>
      </w:r>
    </w:p>
    <w:p w:rsidRDefault="00482CF9" w:rsidP="00482CF9" w:rsidR="00482CF9" w:rsidRPr="0016218A">
      <w:pPr>
        <w:rPr>
          <w:rFonts w:hAnsi="Times New Roman" w:ascii="Times New Roman"/>
          <w:szCs w:val="24"/>
        </w:rPr>
      </w:pPr>
      <w:r w:rsidRPr="0016218A">
        <w:rPr>
          <w:rFonts w:hAnsi="Times New Roman" w:ascii="Times New Roman"/>
          <w:szCs w:val="24"/>
        </w:rPr>
        <w:drawing>
          <wp:inline distR="0" distL="0" distB="0" distT="0">
            <wp:extent cy="959485" cx="715010"/>
            <wp:effectExtent b="0" r="889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9485" cx="715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82CF9" w:rsidP="00482CF9" w:rsidR="00482CF9" w:rsidRPr="0016218A">
      <w:pPr>
        <w:rPr>
          <w:rFonts w:hAnsi="Times New Roman" w:ascii="Times New Roman"/>
          <w:szCs w:val="24"/>
        </w:rPr>
      </w:pPr>
      <w:r w:rsidRPr="0016218A">
        <w:rPr>
          <w:rFonts w:hAnsi="Times New Roman" w:ascii="Times New Roman"/>
          <w:szCs w:val="24"/>
        </w:rPr>
        <w:t xml:space="preserve">REPUBLIKA HRVATSKA </w:t>
      </w:r>
    </w:p>
    <w:p w:rsidRDefault="00482CF9" w:rsidP="00482CF9" w:rsidR="00482CF9" w:rsidRPr="0016218A">
      <w:pPr>
        <w:rPr>
          <w:rFonts w:hAnsi="Times New Roman" w:ascii="Times New Roman"/>
          <w:szCs w:val="24"/>
        </w:rPr>
      </w:pPr>
      <w:r w:rsidRPr="0016218A">
        <w:rPr>
          <w:rFonts w:hAnsi="Times New Roman" w:ascii="Times New Roman"/>
          <w:szCs w:val="24"/>
        </w:rPr>
        <w:t xml:space="preserve">TRGOVAČKI SUD U ZAGREBU </w:t>
      </w:r>
    </w:p>
    <w:p w:rsidRDefault="00482CF9" w:rsidP="00482CF9" w:rsidR="00482CF9" w:rsidRPr="0016218A">
      <w:pPr>
        <w:rPr>
          <w:rFonts w:hAnsi="Times New Roman" w:ascii="Times New Roman"/>
          <w:szCs w:val="24"/>
        </w:rPr>
      </w:pPr>
      <w:r w:rsidRPr="0016218A">
        <w:rPr>
          <w:rFonts w:hAnsi="Times New Roman" w:ascii="Times New Roman"/>
          <w:szCs w:val="24"/>
        </w:rPr>
        <w:t xml:space="preserve">STALNA SLUŽBA </w:t>
      </w:r>
    </w:p>
    <w:p w:rsidRDefault="00482CF9" w:rsidP="00482CF9" w:rsidR="00482CF9" w:rsidRPr="0016218A">
      <w:pPr>
        <w:rPr>
          <w:rFonts w:hAnsi="Times New Roman" w:ascii="Times New Roman"/>
          <w:szCs w:val="24"/>
        </w:rPr>
      </w:pPr>
      <w:r w:rsidRPr="0016218A">
        <w:rPr>
          <w:rFonts w:hAnsi="Times New Roman" w:ascii="Times New Roman"/>
          <w:szCs w:val="24"/>
        </w:rPr>
        <w:t>Karlovac, Ljudevita Šestića 4</w:t>
      </w:r>
    </w:p>
    <w:p w:rsidRDefault="00482CF9" w:rsidP="00482CF9" w:rsidR="00482CF9" w:rsidRPr="0016218A">
      <w:pPr>
        <w:rPr>
          <w:rFonts w:hAnsi="Times New Roman" w:ascii="Times New Roman"/>
          <w:szCs w:val="24"/>
        </w:rPr>
      </w:pPr>
    </w:p>
    <w:p w:rsidRDefault="00482CF9" w:rsidP="00482CF9" w:rsidR="00482CF9" w:rsidRPr="0016218A">
      <w:pPr>
        <w:rPr>
          <w:rFonts w:hAnsi="Times New Roman" w:ascii="Times New Roman"/>
          <w:szCs w:val="24"/>
        </w:rPr>
      </w:pPr>
    </w:p>
    <w:p w:rsidRDefault="00482CF9" w:rsidP="00482CF9" w:rsidR="00482CF9" w:rsidRPr="0016218A">
      <w:pPr>
        <w:jc w:val="center"/>
        <w:rPr>
          <w:rFonts w:hAnsi="Times New Roman" w:ascii="Times New Roman"/>
          <w:szCs w:val="24"/>
        </w:rPr>
      </w:pPr>
      <w:r w:rsidRPr="0016218A">
        <w:rPr>
          <w:rFonts w:hAnsi="Times New Roman" w:ascii="Times New Roman"/>
          <w:szCs w:val="24"/>
        </w:rPr>
        <w:t xml:space="preserve">U  I M E  R E P U B L I K E  H R V A T S K E </w:t>
      </w:r>
    </w:p>
    <w:p w:rsidRDefault="00482CF9" w:rsidP="00482CF9" w:rsidR="00482CF9" w:rsidRPr="0016218A">
      <w:pPr>
        <w:jc w:val="center"/>
        <w:rPr>
          <w:rFonts w:hAnsi="Times New Roman" w:ascii="Times New Roman"/>
          <w:szCs w:val="24"/>
        </w:rPr>
      </w:pPr>
      <w:r w:rsidRPr="0016218A">
        <w:rPr>
          <w:rFonts w:hAnsi="Times New Roman" w:ascii="Times New Roman"/>
          <w:szCs w:val="24"/>
        </w:rPr>
        <w:t>R J E Š E N J E</w:t>
      </w:r>
    </w:p>
    <w:p w:rsidRDefault="00482CF9" w:rsidP="00482CF9" w:rsidR="00482CF9" w:rsidRPr="0016218A">
      <w:pPr>
        <w:jc w:val="center"/>
        <w:rPr>
          <w:rFonts w:hAnsi="Times New Roman" w:ascii="Times New Roman"/>
          <w:szCs w:val="24"/>
        </w:rPr>
      </w:pPr>
    </w:p>
    <w:p w:rsidRDefault="00482CF9" w:rsidP="00482CF9" w:rsidR="00482CF9" w:rsidRPr="0016218A">
      <w:pPr>
        <w:jc w:val="both"/>
        <w:rPr>
          <w:rFonts w:hAnsi="Times New Roman" w:ascii="Times New Roman"/>
          <w:szCs w:val="24"/>
        </w:rPr>
      </w:pPr>
      <w:r w:rsidRPr="0016218A">
        <w:rPr>
          <w:rFonts w:hAnsi="Times New Roman" w:ascii="Times New Roman"/>
          <w:szCs w:val="24"/>
        </w:rPr>
        <w:tab/>
        <w:t>Trgovački sud u Zagrebu, Stalna služba, po sucu Goranki Boljkovac, kao stečajnom sucu, u stečajnom postupku nad Stečajnom masom iza PRIBANIĆ - d.o.o. "u stečaju", Duga Resa, Donje Mrzlo polje 96, OIB 16462464483, dana 3. veljače 2017. godine</w:t>
      </w:r>
    </w:p>
    <w:p w:rsidRDefault="00116AB9" w:rsidP="00482CF9" w:rsidR="00116AB9" w:rsidRPr="0016218A">
      <w:pPr>
        <w:rPr>
          <w:rFonts w:hAnsi="Times New Roman" w:ascii="Times New Roman"/>
          <w:szCs w:val="24"/>
        </w:rPr>
      </w:pPr>
    </w:p>
    <w:p w:rsidRDefault="00B314E8" w:rsidP="000A020C" w:rsidR="00116AB9" w:rsidRPr="0016218A">
      <w:pPr>
        <w:pStyle w:val="Tijeloteksta"/>
        <w:jc w:val="center"/>
        <w:rPr>
          <w:rFonts w:hAnsi="Times New Roman" w:ascii="Times New Roman"/>
          <w:szCs w:val="24"/>
        </w:rPr>
      </w:pPr>
      <w:r w:rsidRPr="0016218A">
        <w:rPr>
          <w:rFonts w:hAnsi="Times New Roman" w:ascii="Times New Roman"/>
          <w:szCs w:val="24"/>
        </w:rPr>
        <w:t>r i j e š i o   j e</w:t>
      </w:r>
    </w:p>
    <w:p w:rsidRDefault="00B314E8" w:rsidP="00B314E8" w:rsidR="00B314E8" w:rsidRPr="0016218A">
      <w:pPr>
        <w:pStyle w:val="Tijeloteksta"/>
        <w:rPr>
          <w:rFonts w:hAnsi="Times New Roman" w:ascii="Times New Roman"/>
          <w:szCs w:val="24"/>
        </w:rPr>
      </w:pPr>
    </w:p>
    <w:p w:rsidRDefault="005873C9" w:rsidP="00FE3BA2" w:rsidR="00FE3BA2" w:rsidRPr="0016218A">
      <w:pPr>
        <w:pStyle w:val="Tijeloteksta"/>
        <w:numPr>
          <w:ilvl w:val="0"/>
          <w:numId w:val="3"/>
        </w:numPr>
        <w:rPr>
          <w:rFonts w:hAnsi="Times New Roman" w:ascii="Times New Roman"/>
          <w:szCs w:val="24"/>
        </w:rPr>
      </w:pPr>
      <w:r w:rsidRPr="0016218A">
        <w:rPr>
          <w:rFonts w:hAnsi="Times New Roman" w:ascii="Times New Roman"/>
          <w:szCs w:val="24"/>
        </w:rPr>
        <w:t xml:space="preserve">Zaključuje se stečajni postupak nad </w:t>
      </w:r>
      <w:r w:rsidR="00482CF9" w:rsidRPr="0016218A">
        <w:rPr>
          <w:rFonts w:hAnsi="Times New Roman" w:ascii="Times New Roman"/>
          <w:szCs w:val="24"/>
        </w:rPr>
        <w:t>Stečajnom masom iza PRIBANIĆ - d.o.o. "u stečaju", Duga Resa, Donje Mrzlo polje 96, OIB 16462464483</w:t>
      </w:r>
      <w:r w:rsidR="00292E09" w:rsidRPr="0016218A">
        <w:rPr>
          <w:rFonts w:hAnsi="Times New Roman" w:ascii="Times New Roman"/>
          <w:szCs w:val="24"/>
        </w:rPr>
        <w:t>,</w:t>
      </w:r>
      <w:r w:rsidR="003F654E" w:rsidRPr="0016218A">
        <w:rPr>
          <w:rFonts w:hAnsi="Times New Roman" w:ascii="Times New Roman"/>
          <w:szCs w:val="24"/>
        </w:rPr>
        <w:t xml:space="preserve"> s danom </w:t>
      </w:r>
      <w:r w:rsidR="00482CF9" w:rsidRPr="0016218A">
        <w:rPr>
          <w:rFonts w:hAnsi="Times New Roman" w:ascii="Times New Roman"/>
          <w:szCs w:val="24"/>
        </w:rPr>
        <w:t>3. veljače 2017</w:t>
      </w:r>
      <w:r w:rsidR="00292E09" w:rsidRPr="0016218A">
        <w:rPr>
          <w:rFonts w:hAnsi="Times New Roman" w:ascii="Times New Roman"/>
          <w:szCs w:val="24"/>
        </w:rPr>
        <w:t>.</w:t>
      </w:r>
      <w:r w:rsidR="003F654E" w:rsidRPr="0016218A">
        <w:rPr>
          <w:rFonts w:hAnsi="Times New Roman" w:ascii="Times New Roman"/>
          <w:szCs w:val="24"/>
        </w:rPr>
        <w:t xml:space="preserve"> godine</w:t>
      </w:r>
      <w:r w:rsidR="009B6488" w:rsidRPr="0016218A">
        <w:rPr>
          <w:rFonts w:hAnsi="Times New Roman" w:ascii="Times New Roman"/>
          <w:szCs w:val="24"/>
        </w:rPr>
        <w:t>.</w:t>
      </w:r>
    </w:p>
    <w:p w:rsidRDefault="009B6488" w:rsidP="009B6488" w:rsidR="009B6488" w:rsidRPr="0016218A">
      <w:pPr>
        <w:pStyle w:val="Tijeloteksta"/>
        <w:ind w:left="720"/>
        <w:rPr>
          <w:rFonts w:hAnsi="Times New Roman" w:ascii="Times New Roman"/>
          <w:szCs w:val="24"/>
        </w:rPr>
      </w:pPr>
    </w:p>
    <w:p w:rsidRDefault="005873C9" w:rsidP="00B314E8" w:rsidR="005873C9" w:rsidRPr="0016218A">
      <w:pPr>
        <w:pStyle w:val="Tijeloteksta"/>
        <w:numPr>
          <w:ilvl w:val="0"/>
          <w:numId w:val="3"/>
        </w:numPr>
        <w:rPr>
          <w:rFonts w:hAnsi="Times New Roman" w:ascii="Times New Roman"/>
          <w:szCs w:val="24"/>
        </w:rPr>
      </w:pPr>
      <w:r w:rsidRPr="0016218A">
        <w:rPr>
          <w:rFonts w:hAnsi="Times New Roman" w:ascii="Times New Roman"/>
          <w:szCs w:val="24"/>
        </w:rPr>
        <w:t xml:space="preserve">Ovo rješenje </w:t>
      </w:r>
      <w:r w:rsidR="0016218A" w:rsidRPr="0016218A">
        <w:rPr>
          <w:rFonts w:hAnsi="Times New Roman" w:ascii="Times New Roman"/>
          <w:szCs w:val="24"/>
        </w:rPr>
        <w:t>objavit će se na mrežnoj stranici e-Oglasna ploča suda</w:t>
      </w:r>
      <w:r w:rsidRPr="0016218A">
        <w:rPr>
          <w:rFonts w:hAnsi="Times New Roman" w:ascii="Times New Roman"/>
          <w:szCs w:val="24"/>
        </w:rPr>
        <w:t xml:space="preserve">. </w:t>
      </w:r>
    </w:p>
    <w:p w:rsidRDefault="00783F2D" w:rsidP="00783F2D" w:rsidR="00783F2D" w:rsidRPr="0016218A">
      <w:pPr>
        <w:pStyle w:val="Tijeloteksta"/>
        <w:rPr>
          <w:rFonts w:hAnsi="Times New Roman" w:ascii="Times New Roman"/>
          <w:szCs w:val="24"/>
        </w:rPr>
      </w:pPr>
    </w:p>
    <w:p w:rsidRDefault="00783F2D" w:rsidP="00B314E8" w:rsidR="00783F2D" w:rsidRPr="0016218A">
      <w:pPr>
        <w:pStyle w:val="Tijeloteksta"/>
        <w:numPr>
          <w:ilvl w:val="0"/>
          <w:numId w:val="3"/>
        </w:numPr>
        <w:rPr>
          <w:rFonts w:hAnsi="Times New Roman" w:ascii="Times New Roman"/>
          <w:szCs w:val="24"/>
        </w:rPr>
      </w:pPr>
      <w:r w:rsidRPr="0016218A">
        <w:rPr>
          <w:rFonts w:hAnsi="Times New Roman" w:ascii="Times New Roman"/>
          <w:szCs w:val="24"/>
        </w:rPr>
        <w:t xml:space="preserve">Stečajni upravitelj može i nakon zaključenja stečajnog postupka u ime </w:t>
      </w:r>
      <w:r w:rsidR="009705BD">
        <w:rPr>
          <w:rFonts w:hAnsi="Times New Roman" w:ascii="Times New Roman"/>
          <w:szCs w:val="24"/>
        </w:rPr>
        <w:t>i</w:t>
      </w:r>
      <w:r w:rsidRPr="0016218A">
        <w:rPr>
          <w:rFonts w:hAnsi="Times New Roman" w:ascii="Times New Roman"/>
          <w:szCs w:val="24"/>
        </w:rPr>
        <w:t xml:space="preserve"> za račun stečajne mase unovčiti imovinu dužnika.</w:t>
      </w:r>
    </w:p>
    <w:p w:rsidRDefault="005873C9" w:rsidP="005873C9" w:rsidR="005873C9" w:rsidRPr="0016218A">
      <w:pPr>
        <w:pStyle w:val="Tijeloteksta"/>
        <w:rPr>
          <w:rFonts w:hAnsi="Times New Roman" w:ascii="Times New Roman"/>
          <w:szCs w:val="24"/>
        </w:rPr>
      </w:pPr>
    </w:p>
    <w:p w:rsidRDefault="000F0435" w:rsidP="000F0435" w:rsidR="00116AB9" w:rsidRPr="0016218A">
      <w:pPr>
        <w:pStyle w:val="Tijeloteksta"/>
        <w:jc w:val="center"/>
        <w:rPr>
          <w:rFonts w:hAnsi="Times New Roman" w:ascii="Times New Roman"/>
          <w:szCs w:val="24"/>
        </w:rPr>
      </w:pPr>
      <w:r w:rsidRPr="0016218A">
        <w:rPr>
          <w:rFonts w:hAnsi="Times New Roman" w:ascii="Times New Roman"/>
          <w:szCs w:val="24"/>
        </w:rPr>
        <w:t>Obrazloženje</w:t>
      </w:r>
    </w:p>
    <w:p w:rsidRDefault="008F12BE" w:rsidP="000F0435" w:rsidR="008F12BE" w:rsidRPr="0016218A">
      <w:pPr>
        <w:pStyle w:val="Tijeloteksta"/>
        <w:jc w:val="center"/>
        <w:rPr>
          <w:rFonts w:hAnsi="Times New Roman" w:ascii="Times New Roman"/>
          <w:szCs w:val="24"/>
        </w:rPr>
      </w:pPr>
    </w:p>
    <w:p w:rsidRDefault="00362D40" w:rsidP="0016218A" w:rsidR="0016218A">
      <w:pPr>
        <w:jc w:val="both"/>
        <w:rPr>
          <w:rFonts w:hAnsi="Times New Roman" w:ascii="Times New Roman"/>
        </w:rPr>
      </w:pPr>
      <w:r w:rsidRPr="0016218A">
        <w:rPr>
          <w:rFonts w:hAnsi="Times New Roman" w:ascii="Times New Roman"/>
          <w:szCs w:val="24"/>
        </w:rPr>
        <w:tab/>
      </w:r>
      <w:r w:rsidR="0016218A" w:rsidRPr="00EC121C">
        <w:rPr>
          <w:rFonts w:hAnsi="Times New Roman" w:ascii="Times New Roman"/>
        </w:rPr>
        <w:t xml:space="preserve">Rješenjem </w:t>
      </w:r>
      <w:r w:rsidR="0016218A">
        <w:rPr>
          <w:rFonts w:hAnsi="Times New Roman" w:ascii="Times New Roman"/>
        </w:rPr>
        <w:t>ovog suda</w:t>
      </w:r>
      <w:r w:rsidR="0016218A" w:rsidRPr="00EC121C">
        <w:rPr>
          <w:rFonts w:hAnsi="Times New Roman" w:ascii="Times New Roman"/>
        </w:rPr>
        <w:t xml:space="preserve"> poslovni broj St-17</w:t>
      </w:r>
      <w:r w:rsidR="0016218A">
        <w:rPr>
          <w:rFonts w:hAnsi="Times New Roman" w:ascii="Times New Roman"/>
        </w:rPr>
        <w:t>2</w:t>
      </w:r>
      <w:r w:rsidR="0016218A" w:rsidRPr="00EC121C">
        <w:rPr>
          <w:rFonts w:hAnsi="Times New Roman" w:ascii="Times New Roman"/>
        </w:rPr>
        <w:t>/</w:t>
      </w:r>
      <w:r w:rsidR="0016218A">
        <w:rPr>
          <w:rFonts w:hAnsi="Times New Roman" w:ascii="Times New Roman"/>
        </w:rPr>
        <w:t>12</w:t>
      </w:r>
      <w:r w:rsidR="0016218A" w:rsidRPr="00EC121C">
        <w:rPr>
          <w:rFonts w:hAnsi="Times New Roman" w:ascii="Times New Roman"/>
        </w:rPr>
        <w:t xml:space="preserve"> od </w:t>
      </w:r>
      <w:r w:rsidR="0016218A">
        <w:rPr>
          <w:rFonts w:hAnsi="Times New Roman" w:ascii="Times New Roman"/>
        </w:rPr>
        <w:t>7</w:t>
      </w:r>
      <w:r w:rsidR="0016218A" w:rsidRPr="00EC121C">
        <w:rPr>
          <w:rFonts w:hAnsi="Times New Roman" w:ascii="Times New Roman"/>
        </w:rPr>
        <w:t>. rujna 20</w:t>
      </w:r>
      <w:r w:rsidR="0016218A">
        <w:rPr>
          <w:rFonts w:hAnsi="Times New Roman" w:ascii="Times New Roman"/>
        </w:rPr>
        <w:t>12</w:t>
      </w:r>
      <w:r w:rsidR="0016218A" w:rsidRPr="00EC121C">
        <w:rPr>
          <w:rFonts w:hAnsi="Times New Roman" w:ascii="Times New Roman"/>
        </w:rPr>
        <w:t xml:space="preserve">. godine otvoren je stečajni postupak nad stečajnim dužnikom </w:t>
      </w:r>
      <w:r w:rsidR="0016218A">
        <w:rPr>
          <w:rFonts w:hAnsi="Times New Roman" w:ascii="Times New Roman"/>
        </w:rPr>
        <w:t>PRIBANIĆ</w:t>
      </w:r>
      <w:r w:rsidR="0016218A" w:rsidRPr="00EC121C">
        <w:rPr>
          <w:rFonts w:hAnsi="Times New Roman" w:ascii="Times New Roman"/>
        </w:rPr>
        <w:t xml:space="preserve"> d.o.o. u stečaju</w:t>
      </w:r>
      <w:r w:rsidR="0016218A">
        <w:rPr>
          <w:rFonts w:hAnsi="Times New Roman" w:ascii="Times New Roman"/>
        </w:rPr>
        <w:t xml:space="preserve">, Tounj, </w:t>
      </w:r>
      <w:r w:rsidR="0016218A" w:rsidRPr="00EC121C">
        <w:rPr>
          <w:rFonts w:hAnsi="Times New Roman" w:ascii="Times New Roman"/>
        </w:rPr>
        <w:t xml:space="preserve">Linije 2b, OIB 74365225721. Rješenjem </w:t>
      </w:r>
      <w:r w:rsidR="0016218A">
        <w:rPr>
          <w:rFonts w:hAnsi="Times New Roman" w:ascii="Times New Roman"/>
        </w:rPr>
        <w:t>ovog suda</w:t>
      </w:r>
      <w:r w:rsidR="0016218A" w:rsidRPr="00EC121C">
        <w:rPr>
          <w:rFonts w:hAnsi="Times New Roman" w:ascii="Times New Roman"/>
        </w:rPr>
        <w:t xml:space="preserve"> St-</w:t>
      </w:r>
      <w:r w:rsidR="0016218A">
        <w:rPr>
          <w:rFonts w:hAnsi="Times New Roman" w:ascii="Times New Roman"/>
        </w:rPr>
        <w:t>172/12</w:t>
      </w:r>
      <w:r w:rsidR="0016218A" w:rsidRPr="00EC121C">
        <w:rPr>
          <w:rFonts w:hAnsi="Times New Roman" w:ascii="Times New Roman"/>
        </w:rPr>
        <w:t xml:space="preserve"> od </w:t>
      </w:r>
      <w:r w:rsidR="0016218A">
        <w:rPr>
          <w:rFonts w:hAnsi="Times New Roman" w:ascii="Times New Roman"/>
        </w:rPr>
        <w:t>31. kolovoza 2015</w:t>
      </w:r>
      <w:r w:rsidR="0016218A" w:rsidRPr="00EC121C">
        <w:rPr>
          <w:rFonts w:hAnsi="Times New Roman" w:ascii="Times New Roman"/>
        </w:rPr>
        <w:t>. godine zaključen</w:t>
      </w:r>
      <w:r w:rsidR="0016218A">
        <w:rPr>
          <w:rFonts w:hAnsi="Times New Roman" w:ascii="Times New Roman"/>
        </w:rPr>
        <w:t xml:space="preserve"> je</w:t>
      </w:r>
      <w:r w:rsidR="0016218A" w:rsidRPr="00EC121C">
        <w:rPr>
          <w:rFonts w:hAnsi="Times New Roman" w:ascii="Times New Roman"/>
        </w:rPr>
        <w:t xml:space="preserve"> stečajni postupak nad stečajnim dužnikom </w:t>
      </w:r>
      <w:r w:rsidR="0016218A">
        <w:rPr>
          <w:rFonts w:hAnsi="Times New Roman" w:ascii="Times New Roman"/>
        </w:rPr>
        <w:t>PRIBANIĆ</w:t>
      </w:r>
      <w:r w:rsidR="0016218A" w:rsidRPr="00EC121C">
        <w:rPr>
          <w:rFonts w:hAnsi="Times New Roman" w:ascii="Times New Roman"/>
        </w:rPr>
        <w:t xml:space="preserve"> d.o.o. u stečaju</w:t>
      </w:r>
      <w:r w:rsidR="0016218A">
        <w:rPr>
          <w:rFonts w:hAnsi="Times New Roman" w:ascii="Times New Roman"/>
        </w:rPr>
        <w:t xml:space="preserve">, Tounj, </w:t>
      </w:r>
      <w:r w:rsidR="0016218A" w:rsidRPr="00EC121C">
        <w:rPr>
          <w:rFonts w:hAnsi="Times New Roman" w:ascii="Times New Roman"/>
        </w:rPr>
        <w:t>Linije 2b, OIB 74365225721</w:t>
      </w:r>
      <w:r w:rsidR="0016218A">
        <w:rPr>
          <w:rFonts w:hAnsi="Times New Roman" w:ascii="Times New Roman"/>
        </w:rPr>
        <w:t xml:space="preserve">, a sukladno čl. 196. st. 1. Stečajnog zakona </w:t>
      </w:r>
      <w:r w:rsidR="0016218A" w:rsidRPr="00EC121C">
        <w:rPr>
          <w:rFonts w:hAnsi="Times New Roman" w:ascii="Times New Roman"/>
        </w:rPr>
        <w:t xml:space="preserve">(Narodne novine broj 44/96, 29/99, 129/00, 123/03, 82/06, 116/10, 25/12, 133/12, </w:t>
      </w:r>
      <w:r w:rsidR="0016218A">
        <w:rPr>
          <w:rFonts w:hAnsi="Times New Roman" w:ascii="Times New Roman"/>
        </w:rPr>
        <w:t xml:space="preserve">45/13, dalje u tekstu: SZ-a), time da je istim rješenjem određeno da stečajni upravitelj može i nakon zaključenja stečajnog postupka u ime stečajnog dužnika, a za račun stečajne mase unovčiti imovinu dužnika. </w:t>
      </w:r>
      <w:r w:rsidR="0016218A" w:rsidRPr="00EC121C">
        <w:rPr>
          <w:rFonts w:hAnsi="Times New Roman" w:ascii="Times New Roman"/>
        </w:rPr>
        <w:t xml:space="preserve"> </w:t>
      </w:r>
    </w:p>
    <w:p w:rsidRDefault="0016218A" w:rsidP="000F0435" w:rsidR="0016218A">
      <w:pPr>
        <w:pStyle w:val="Tijeloteksta"/>
        <w:rPr>
          <w:rFonts w:hAnsi="Times New Roman" w:ascii="Times New Roman"/>
          <w:szCs w:val="24"/>
        </w:rPr>
      </w:pPr>
    </w:p>
    <w:p w:rsidRDefault="00B53AA2" w:rsidP="0016218A" w:rsidR="00B53AA2" w:rsidRPr="0016218A">
      <w:pPr>
        <w:pStyle w:val="Tijeloteksta"/>
        <w:ind w:firstLine="720"/>
        <w:rPr>
          <w:rFonts w:hAnsi="Times New Roman" w:ascii="Times New Roman"/>
          <w:szCs w:val="24"/>
        </w:rPr>
      </w:pPr>
      <w:r w:rsidRPr="0016218A">
        <w:rPr>
          <w:rFonts w:hAnsi="Times New Roman" w:ascii="Times New Roman"/>
          <w:szCs w:val="24"/>
        </w:rPr>
        <w:t>Rješenjem ovog suda poslovni broj 4St-</w:t>
      </w:r>
      <w:r w:rsidR="0016218A">
        <w:rPr>
          <w:rFonts w:hAnsi="Times New Roman" w:ascii="Times New Roman"/>
          <w:szCs w:val="24"/>
        </w:rPr>
        <w:t>172/12</w:t>
      </w:r>
      <w:r w:rsidRPr="0016218A">
        <w:rPr>
          <w:rFonts w:hAnsi="Times New Roman" w:ascii="Times New Roman"/>
          <w:szCs w:val="24"/>
        </w:rPr>
        <w:t xml:space="preserve"> od </w:t>
      </w:r>
      <w:r w:rsidR="0016218A">
        <w:rPr>
          <w:rFonts w:hAnsi="Times New Roman" w:ascii="Times New Roman"/>
          <w:szCs w:val="24"/>
        </w:rPr>
        <w:t>16. svibnja 2016</w:t>
      </w:r>
      <w:r w:rsidRPr="0016218A">
        <w:rPr>
          <w:rFonts w:hAnsi="Times New Roman" w:ascii="Times New Roman"/>
          <w:szCs w:val="24"/>
        </w:rPr>
        <w:t>. g</w:t>
      </w:r>
      <w:r w:rsidR="0016218A">
        <w:rPr>
          <w:rFonts w:hAnsi="Times New Roman" w:ascii="Times New Roman"/>
          <w:szCs w:val="24"/>
        </w:rPr>
        <w:t>odine u stečajnom postupku nad S</w:t>
      </w:r>
      <w:r w:rsidRPr="0016218A">
        <w:rPr>
          <w:rFonts w:hAnsi="Times New Roman" w:ascii="Times New Roman"/>
          <w:szCs w:val="24"/>
        </w:rPr>
        <w:t xml:space="preserve">tečajnom masom </w:t>
      </w:r>
      <w:r w:rsidR="0016218A">
        <w:rPr>
          <w:rFonts w:hAnsi="Times New Roman" w:ascii="Times New Roman"/>
          <w:szCs w:val="24"/>
        </w:rPr>
        <w:t xml:space="preserve">iza </w:t>
      </w:r>
      <w:r w:rsidRPr="0016218A">
        <w:rPr>
          <w:rFonts w:hAnsi="Times New Roman" w:ascii="Times New Roman"/>
          <w:szCs w:val="24"/>
        </w:rPr>
        <w:t xml:space="preserve">stečajnog dužnika </w:t>
      </w:r>
      <w:r w:rsidR="0016218A">
        <w:rPr>
          <w:rFonts w:hAnsi="Times New Roman" w:ascii="Times New Roman"/>
          <w:szCs w:val="24"/>
        </w:rPr>
        <w:t>PRIBANIĆ</w:t>
      </w:r>
      <w:r w:rsidRPr="0016218A">
        <w:rPr>
          <w:rFonts w:hAnsi="Times New Roman" w:ascii="Times New Roman"/>
          <w:szCs w:val="24"/>
        </w:rPr>
        <w:t xml:space="preserve"> d.o.o. u stečaju </w:t>
      </w:r>
      <w:r w:rsidR="0016218A">
        <w:rPr>
          <w:rFonts w:hAnsi="Times New Roman" w:ascii="Times New Roman"/>
          <w:szCs w:val="24"/>
        </w:rPr>
        <w:t>Tounj,</w:t>
      </w:r>
      <w:r w:rsidRPr="0016218A">
        <w:rPr>
          <w:rFonts w:hAnsi="Times New Roman" w:ascii="Times New Roman"/>
          <w:szCs w:val="24"/>
        </w:rPr>
        <w:t xml:space="preserve"> određen je nastav</w:t>
      </w:r>
      <w:r w:rsidR="007E5F97">
        <w:rPr>
          <w:rFonts w:hAnsi="Times New Roman" w:ascii="Times New Roman"/>
          <w:szCs w:val="24"/>
        </w:rPr>
        <w:t>ak postupka radi naknadne diobe, te je određen upis Stečajne mase iza stečajnog dužnika PRIBANIĆ d.o.o. u stečaju Tounj u sudski registar ovog suda, a nakon čega je ovaj spis dobio poslovni broj St-4857/16.</w:t>
      </w:r>
      <w:r w:rsidRPr="0016218A">
        <w:rPr>
          <w:rFonts w:hAnsi="Times New Roman" w:ascii="Times New Roman"/>
          <w:szCs w:val="24"/>
        </w:rPr>
        <w:t xml:space="preserve"> </w:t>
      </w:r>
      <w:r w:rsidR="007E5F97">
        <w:rPr>
          <w:rFonts w:hAnsi="Times New Roman" w:ascii="Times New Roman"/>
          <w:szCs w:val="24"/>
        </w:rPr>
        <w:t xml:space="preserve">Naime, </w:t>
      </w:r>
      <w:r w:rsidRPr="0016218A">
        <w:rPr>
          <w:rFonts w:hAnsi="Times New Roman" w:ascii="Times New Roman"/>
          <w:szCs w:val="24"/>
        </w:rPr>
        <w:t xml:space="preserve">stečajni upravitelj </w:t>
      </w:r>
      <w:r w:rsidR="0016218A">
        <w:rPr>
          <w:rFonts w:hAnsi="Times New Roman" w:ascii="Times New Roman"/>
          <w:szCs w:val="24"/>
        </w:rPr>
        <w:t xml:space="preserve">izvijestio </w:t>
      </w:r>
      <w:r w:rsidR="007E5F97">
        <w:rPr>
          <w:rFonts w:hAnsi="Times New Roman" w:ascii="Times New Roman"/>
          <w:szCs w:val="24"/>
        </w:rPr>
        <w:t xml:space="preserve">je </w:t>
      </w:r>
      <w:r w:rsidRPr="0016218A">
        <w:rPr>
          <w:rFonts w:hAnsi="Times New Roman" w:ascii="Times New Roman"/>
          <w:szCs w:val="24"/>
        </w:rPr>
        <w:t>sud da</w:t>
      </w:r>
      <w:r w:rsidR="0016218A" w:rsidRPr="0016218A">
        <w:rPr>
          <w:rFonts w:hAnsi="Times New Roman" w:ascii="Times New Roman"/>
        </w:rPr>
        <w:t xml:space="preserve"> </w:t>
      </w:r>
      <w:r w:rsidR="0016218A">
        <w:rPr>
          <w:rFonts w:hAnsi="Times New Roman" w:ascii="Times New Roman"/>
        </w:rPr>
        <w:t xml:space="preserve">je dovršen ovršni postupak broj Ovrv-506/15 u ovršnoj stvari ovrhovoditelja – stečajnog dužnika protiv ovršenika PILANA PRIBANIĆ d.o.o., te da je naplaćena cjelokupna tražbina ovrhovoditelja (glavnica, kamate i troškovi) u iznosu od 326.924,83 kn. </w:t>
      </w:r>
    </w:p>
    <w:p w:rsidRDefault="00B53AA2" w:rsidP="000F0435" w:rsidR="00B53AA2" w:rsidRPr="0016218A">
      <w:pPr>
        <w:pStyle w:val="Tijeloteksta"/>
        <w:rPr>
          <w:rFonts w:hAnsi="Times New Roman" w:ascii="Times New Roman"/>
          <w:szCs w:val="24"/>
        </w:rPr>
      </w:pPr>
    </w:p>
    <w:p w:rsidRDefault="0016218A" w:rsidP="000F0435" w:rsidR="0016218A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lastRenderedPageBreak/>
        <w:tab/>
        <w:t xml:space="preserve">Rješenjem ovog suda posl.br. 4 St-4857/16 od 18. </w:t>
      </w:r>
      <w:r w:rsidR="00073297">
        <w:rPr>
          <w:rFonts w:hAnsi="Times New Roman" w:ascii="Times New Roman"/>
          <w:szCs w:val="24"/>
        </w:rPr>
        <w:t>listopada</w:t>
      </w:r>
      <w:r>
        <w:rPr>
          <w:rFonts w:hAnsi="Times New Roman" w:ascii="Times New Roman"/>
          <w:szCs w:val="24"/>
        </w:rPr>
        <w:t xml:space="preserve"> 2016. godine stečajni upravitelj Vladimir Špehar uslijed teške bolesti razriješen je dužnosti, te je za novog stečajnog upra</w:t>
      </w:r>
      <w:r w:rsidR="00073297">
        <w:rPr>
          <w:rFonts w:hAnsi="Times New Roman" w:ascii="Times New Roman"/>
          <w:szCs w:val="24"/>
        </w:rPr>
        <w:t>vitelja imenovana Jasna Brajdić. Prije toga, rješenjem od 17. listopada 2016. godine sud je za vođenje ovog stečajnog postupka odredio nagradu stečajnom upravitelju Vladimiru Špeharu.</w:t>
      </w:r>
    </w:p>
    <w:p w:rsidRDefault="0016218A" w:rsidP="000F0435" w:rsidR="0016218A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7E5F97" w:rsidP="0016218A" w:rsidR="007E5F97">
      <w:pPr>
        <w:pStyle w:val="Tijeloteksta"/>
        <w:ind w:firstLine="72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Stečajni upravitelj Jasna Brajdić u izvješću od 12. siječnja 2017. godine iznijela je prijedlog naknadne diobe prema završnom popisu na način da se naknadnom diobom, a nakon podmirenja troškova postupka, sa preostalom stečajnom masom u iznosu od 260.000,00 kn podmiruju tražbine vjerovnika prvog višeg isplatnog reda, odnosno naknadnom diobom prema završnom diobenom popisu namiruju se vjerovnici prvog višeg isplatnog reda sa 45,140328 %. </w:t>
      </w:r>
    </w:p>
    <w:p w:rsidRDefault="007E5F97" w:rsidP="0016218A" w:rsidR="007E5F97">
      <w:pPr>
        <w:pStyle w:val="Tijeloteksta"/>
        <w:ind w:firstLine="720"/>
        <w:rPr>
          <w:rFonts w:hAnsi="Times New Roman" w:ascii="Times New Roman"/>
          <w:szCs w:val="24"/>
        </w:rPr>
      </w:pPr>
    </w:p>
    <w:p w:rsidRDefault="00B53AA2" w:rsidP="0016218A" w:rsidR="00B53AA2" w:rsidRPr="0016218A">
      <w:pPr>
        <w:pStyle w:val="Tijeloteksta"/>
        <w:ind w:firstLine="720"/>
        <w:rPr>
          <w:rFonts w:hAnsi="Times New Roman" w:ascii="Times New Roman"/>
          <w:szCs w:val="24"/>
        </w:rPr>
      </w:pPr>
      <w:r w:rsidRPr="0016218A">
        <w:rPr>
          <w:rFonts w:hAnsi="Times New Roman" w:ascii="Times New Roman"/>
          <w:szCs w:val="24"/>
        </w:rPr>
        <w:t xml:space="preserve">Podneskom zaprimljenim kod suda </w:t>
      </w:r>
      <w:r w:rsidR="007E5F97">
        <w:rPr>
          <w:rFonts w:hAnsi="Times New Roman" w:ascii="Times New Roman"/>
          <w:szCs w:val="24"/>
        </w:rPr>
        <w:t>31. siječnja 2017</w:t>
      </w:r>
      <w:r w:rsidRPr="0016218A">
        <w:rPr>
          <w:rFonts w:hAnsi="Times New Roman" w:ascii="Times New Roman"/>
          <w:szCs w:val="24"/>
        </w:rPr>
        <w:t xml:space="preserve">. godine stečajni upravitelj Jasna Brajdić podnijela je račun u smislu čl. 201. SZ-a, izvješćujući sud da je iznos raspoloživ za naknadnu diobu podijelila prema završnom popisu, </w:t>
      </w:r>
      <w:r w:rsidR="00CA5525" w:rsidRPr="0016218A">
        <w:rPr>
          <w:rFonts w:hAnsi="Times New Roman" w:ascii="Times New Roman"/>
          <w:szCs w:val="24"/>
        </w:rPr>
        <w:t xml:space="preserve">ujedno je izvijestila </w:t>
      </w:r>
      <w:r w:rsidR="007E5F97">
        <w:rPr>
          <w:rFonts w:hAnsi="Times New Roman" w:ascii="Times New Roman"/>
          <w:szCs w:val="24"/>
        </w:rPr>
        <w:t xml:space="preserve">sud da je žiro račun Stečajne mase iza PRIBANIĆ </w:t>
      </w:r>
      <w:r w:rsidR="00073297">
        <w:rPr>
          <w:rFonts w:hAnsi="Times New Roman" w:ascii="Times New Roman"/>
          <w:szCs w:val="24"/>
        </w:rPr>
        <w:t>-</w:t>
      </w:r>
      <w:r w:rsidR="007E5F97">
        <w:rPr>
          <w:rFonts w:hAnsi="Times New Roman" w:ascii="Times New Roman"/>
          <w:szCs w:val="24"/>
        </w:rPr>
        <w:t xml:space="preserve"> d.o.o. "u stečaju", zatvoren</w:t>
      </w:r>
      <w:r w:rsidR="00CA5525" w:rsidRPr="0016218A">
        <w:rPr>
          <w:rFonts w:hAnsi="Times New Roman" w:ascii="Times New Roman"/>
          <w:szCs w:val="24"/>
        </w:rPr>
        <w:t xml:space="preserve">. Dakle, sukladno položenom računu stečajnom upravitelja u postupka naknadne diobe namirene su  tražbine prvog višeg isplatnog reda iznosom od </w:t>
      </w:r>
      <w:r w:rsidR="007E5F97">
        <w:rPr>
          <w:rFonts w:hAnsi="Times New Roman" w:ascii="Times New Roman"/>
          <w:szCs w:val="24"/>
        </w:rPr>
        <w:t>260.000</w:t>
      </w:r>
      <w:r w:rsidR="00CA5525" w:rsidRPr="0016218A">
        <w:rPr>
          <w:rFonts w:hAnsi="Times New Roman" w:ascii="Times New Roman"/>
          <w:szCs w:val="24"/>
        </w:rPr>
        <w:t>,00 kn</w:t>
      </w:r>
      <w:r w:rsidR="007E5F97">
        <w:rPr>
          <w:rFonts w:hAnsi="Times New Roman" w:ascii="Times New Roman"/>
          <w:szCs w:val="24"/>
        </w:rPr>
        <w:t>, odnosno u postotku od 45,140328 %.</w:t>
      </w:r>
      <w:r w:rsidR="00CA5525" w:rsidRPr="0016218A">
        <w:rPr>
          <w:rFonts w:hAnsi="Times New Roman" w:ascii="Times New Roman"/>
          <w:szCs w:val="24"/>
        </w:rPr>
        <w:t xml:space="preserve"> </w:t>
      </w:r>
    </w:p>
    <w:p w:rsidRDefault="00CA5525" w:rsidP="000F0435" w:rsidR="00CA5525" w:rsidRPr="0016218A">
      <w:pPr>
        <w:pStyle w:val="Tijeloteksta"/>
        <w:rPr>
          <w:rFonts w:hAnsi="Times New Roman" w:ascii="Times New Roman"/>
          <w:szCs w:val="24"/>
        </w:rPr>
      </w:pPr>
    </w:p>
    <w:p w:rsidRDefault="00CA5525" w:rsidP="000F0435" w:rsidR="00CA5525" w:rsidRPr="0016218A">
      <w:pPr>
        <w:pStyle w:val="Tijeloteksta"/>
        <w:rPr>
          <w:rFonts w:hAnsi="Times New Roman" w:ascii="Times New Roman"/>
          <w:szCs w:val="24"/>
        </w:rPr>
      </w:pPr>
      <w:r w:rsidRPr="0016218A">
        <w:rPr>
          <w:rFonts w:hAnsi="Times New Roman" w:ascii="Times New Roman"/>
          <w:szCs w:val="24"/>
        </w:rPr>
        <w:tab/>
        <w:t xml:space="preserve">Slijedom navedenog, budući je naknadna dioba provedena, valjalo je donijeti rješenje o zaključenju stečajnog postupka sukladno čl. </w:t>
      </w:r>
      <w:smartTag w:element="metricconverter" w:uri="urn:schemas-microsoft-com:office:smarttags">
        <w:smartTagPr>
          <w:attr w:val="199. st" w:name="ProductID"/>
        </w:smartTagPr>
        <w:r w:rsidRPr="0016218A">
          <w:rPr>
            <w:rFonts w:hAnsi="Times New Roman" w:ascii="Times New Roman"/>
            <w:szCs w:val="24"/>
          </w:rPr>
          <w:t>199. st</w:t>
        </w:r>
      </w:smartTag>
      <w:r w:rsidRPr="0016218A">
        <w:rPr>
          <w:rFonts w:hAnsi="Times New Roman" w:ascii="Times New Roman"/>
          <w:szCs w:val="24"/>
        </w:rPr>
        <w:t xml:space="preserve">. 4. SZ-a te je sud riješio kao pod točkama I. i III. izreke ovog rješenja, a temeljem čl. </w:t>
      </w:r>
      <w:smartTag w:element="metricconverter" w:uri="urn:schemas-microsoft-com:office:smarttags">
        <w:smartTagPr>
          <w:attr w:val="196. st" w:name="ProductID"/>
        </w:smartTagPr>
        <w:r w:rsidRPr="0016218A">
          <w:rPr>
            <w:rFonts w:hAnsi="Times New Roman" w:ascii="Times New Roman"/>
            <w:szCs w:val="24"/>
          </w:rPr>
          <w:t>196. st</w:t>
        </w:r>
      </w:smartTag>
      <w:r w:rsidRPr="0016218A">
        <w:rPr>
          <w:rFonts w:hAnsi="Times New Roman" w:ascii="Times New Roman"/>
          <w:szCs w:val="24"/>
        </w:rPr>
        <w:t xml:space="preserve">. 2. SZ-a riješeno je kao pod točkom II. izreke ovog rješenja. </w:t>
      </w:r>
    </w:p>
    <w:p w:rsidRDefault="00B53AA2" w:rsidP="000F0435" w:rsidR="00B53AA2" w:rsidRPr="0016218A">
      <w:pPr>
        <w:pStyle w:val="Tijeloteksta"/>
        <w:rPr>
          <w:rFonts w:hAnsi="Times New Roman" w:ascii="Times New Roman"/>
          <w:szCs w:val="24"/>
        </w:rPr>
      </w:pPr>
    </w:p>
    <w:p w:rsidRDefault="00CA5525" w:rsidP="000F0435" w:rsidR="005873C9" w:rsidRPr="0016218A">
      <w:pPr>
        <w:pStyle w:val="Tijeloteksta"/>
        <w:rPr>
          <w:rFonts w:hAnsi="Times New Roman" w:ascii="Times New Roman"/>
          <w:szCs w:val="24"/>
        </w:rPr>
      </w:pPr>
      <w:r w:rsidRPr="0016218A">
        <w:rPr>
          <w:rFonts w:hAnsi="Times New Roman" w:ascii="Times New Roman"/>
          <w:szCs w:val="24"/>
        </w:rPr>
        <w:t xml:space="preserve"> </w:t>
      </w:r>
      <w:r w:rsidR="005873C9" w:rsidRPr="0016218A">
        <w:rPr>
          <w:rFonts w:hAnsi="Times New Roman" w:ascii="Times New Roman"/>
          <w:szCs w:val="24"/>
        </w:rPr>
        <w:tab/>
        <w:t xml:space="preserve"> </w:t>
      </w:r>
    </w:p>
    <w:p w:rsidRDefault="00737A4B" w:rsidP="001B2F8A" w:rsidR="00737A4B" w:rsidRPr="0016218A">
      <w:pPr>
        <w:pStyle w:val="Tijeloteksta"/>
        <w:ind w:firstLine="720"/>
        <w:jc w:val="center"/>
        <w:rPr>
          <w:rFonts w:hAnsi="Times New Roman" w:ascii="Times New Roman"/>
          <w:szCs w:val="24"/>
        </w:rPr>
      </w:pPr>
      <w:r w:rsidRPr="0016218A">
        <w:rPr>
          <w:rFonts w:hAnsi="Times New Roman" w:ascii="Times New Roman"/>
          <w:szCs w:val="24"/>
        </w:rPr>
        <w:t>U Karlovcu</w:t>
      </w:r>
      <w:r w:rsidR="00257B0B" w:rsidRPr="0016218A">
        <w:rPr>
          <w:rFonts w:hAnsi="Times New Roman" w:ascii="Times New Roman"/>
          <w:szCs w:val="24"/>
        </w:rPr>
        <w:t xml:space="preserve"> </w:t>
      </w:r>
      <w:r w:rsidR="007E5F97">
        <w:rPr>
          <w:rFonts w:hAnsi="Times New Roman" w:ascii="Times New Roman"/>
          <w:szCs w:val="24"/>
        </w:rPr>
        <w:t>3. veljače 2017</w:t>
      </w:r>
      <w:r w:rsidR="00797CC4" w:rsidRPr="0016218A">
        <w:rPr>
          <w:rFonts w:hAnsi="Times New Roman" w:ascii="Times New Roman"/>
          <w:szCs w:val="24"/>
        </w:rPr>
        <w:t>. godine</w:t>
      </w:r>
    </w:p>
    <w:p w:rsidRDefault="003B7EB5" w:rsidP="00737A4B" w:rsidR="003B7EB5" w:rsidRPr="0016218A">
      <w:pPr>
        <w:pStyle w:val="Tijeloteksta"/>
        <w:jc w:val="center"/>
        <w:rPr>
          <w:rFonts w:hAnsi="Times New Roman" w:ascii="Times New Roman"/>
          <w:szCs w:val="24"/>
        </w:rPr>
      </w:pPr>
    </w:p>
    <w:p w:rsidRDefault="00737A4B" w:rsidP="00B314E8" w:rsidR="00737A4B" w:rsidRPr="0016218A">
      <w:pPr>
        <w:pStyle w:val="Tijeloteksta"/>
        <w:rPr>
          <w:rFonts w:hAnsi="Times New Roman" w:ascii="Times New Roman"/>
          <w:szCs w:val="24"/>
        </w:rPr>
      </w:pPr>
      <w:r w:rsidRPr="0016218A">
        <w:rPr>
          <w:rFonts w:hAnsi="Times New Roman" w:ascii="Times New Roman"/>
          <w:szCs w:val="24"/>
        </w:rPr>
        <w:tab/>
      </w:r>
      <w:r w:rsidRPr="0016218A">
        <w:rPr>
          <w:rFonts w:hAnsi="Times New Roman" w:ascii="Times New Roman"/>
          <w:szCs w:val="24"/>
        </w:rPr>
        <w:tab/>
      </w:r>
      <w:r w:rsidRPr="0016218A">
        <w:rPr>
          <w:rFonts w:hAnsi="Times New Roman" w:ascii="Times New Roman"/>
          <w:szCs w:val="24"/>
        </w:rPr>
        <w:tab/>
      </w:r>
      <w:r w:rsidRPr="0016218A">
        <w:rPr>
          <w:rFonts w:hAnsi="Times New Roman" w:ascii="Times New Roman"/>
          <w:szCs w:val="24"/>
        </w:rPr>
        <w:tab/>
      </w:r>
      <w:r w:rsidRPr="0016218A">
        <w:rPr>
          <w:rFonts w:hAnsi="Times New Roman" w:ascii="Times New Roman"/>
          <w:szCs w:val="24"/>
        </w:rPr>
        <w:tab/>
      </w:r>
      <w:r w:rsidRPr="0016218A">
        <w:rPr>
          <w:rFonts w:hAnsi="Times New Roman" w:ascii="Times New Roman"/>
          <w:szCs w:val="24"/>
        </w:rPr>
        <w:tab/>
      </w:r>
      <w:r w:rsidRPr="0016218A">
        <w:rPr>
          <w:rFonts w:hAnsi="Times New Roman" w:ascii="Times New Roman"/>
          <w:szCs w:val="24"/>
        </w:rPr>
        <w:tab/>
      </w:r>
      <w:r w:rsidRPr="0016218A">
        <w:rPr>
          <w:rFonts w:hAnsi="Times New Roman" w:ascii="Times New Roman"/>
          <w:szCs w:val="24"/>
        </w:rPr>
        <w:tab/>
      </w:r>
      <w:r w:rsidRPr="0016218A">
        <w:rPr>
          <w:rFonts w:hAnsi="Times New Roman" w:ascii="Times New Roman"/>
          <w:szCs w:val="24"/>
        </w:rPr>
        <w:tab/>
      </w:r>
      <w:r w:rsidR="001B2F8A" w:rsidRPr="0016218A">
        <w:rPr>
          <w:rFonts w:hAnsi="Times New Roman" w:ascii="Times New Roman"/>
          <w:szCs w:val="24"/>
        </w:rPr>
        <w:t xml:space="preserve">  </w:t>
      </w:r>
      <w:r w:rsidR="00347B0B">
        <w:rPr>
          <w:rFonts w:hAnsi="Times New Roman" w:ascii="Times New Roman"/>
          <w:szCs w:val="24"/>
        </w:rPr>
        <w:tab/>
      </w:r>
      <w:r w:rsidR="001B2F8A" w:rsidRPr="0016218A">
        <w:rPr>
          <w:rFonts w:hAnsi="Times New Roman" w:ascii="Times New Roman"/>
          <w:szCs w:val="24"/>
        </w:rPr>
        <w:t xml:space="preserve"> </w:t>
      </w:r>
      <w:r w:rsidRPr="0016218A">
        <w:rPr>
          <w:rFonts w:hAnsi="Times New Roman" w:ascii="Times New Roman"/>
          <w:szCs w:val="24"/>
        </w:rPr>
        <w:t>Sudac:</w:t>
      </w:r>
    </w:p>
    <w:p w:rsidRDefault="00737A4B" w:rsidP="00D25A3C" w:rsidR="009B6488" w:rsidRPr="0016218A">
      <w:pPr>
        <w:pStyle w:val="Tijeloteksta"/>
        <w:ind w:left="360"/>
        <w:rPr>
          <w:rFonts w:hAnsi="Times New Roman" w:ascii="Times New Roman"/>
          <w:szCs w:val="24"/>
        </w:rPr>
      </w:pPr>
      <w:r w:rsidRPr="0016218A">
        <w:rPr>
          <w:rFonts w:hAnsi="Times New Roman" w:ascii="Times New Roman"/>
          <w:szCs w:val="24"/>
        </w:rPr>
        <w:tab/>
      </w:r>
      <w:r w:rsidRPr="0016218A">
        <w:rPr>
          <w:rFonts w:hAnsi="Times New Roman" w:ascii="Times New Roman"/>
          <w:szCs w:val="24"/>
        </w:rPr>
        <w:tab/>
      </w:r>
      <w:r w:rsidRPr="0016218A">
        <w:rPr>
          <w:rFonts w:hAnsi="Times New Roman" w:ascii="Times New Roman"/>
          <w:szCs w:val="24"/>
        </w:rPr>
        <w:tab/>
      </w:r>
      <w:r w:rsidRPr="0016218A">
        <w:rPr>
          <w:rFonts w:hAnsi="Times New Roman" w:ascii="Times New Roman"/>
          <w:szCs w:val="24"/>
        </w:rPr>
        <w:tab/>
      </w:r>
      <w:r w:rsidRPr="0016218A">
        <w:rPr>
          <w:rFonts w:hAnsi="Times New Roman" w:ascii="Times New Roman"/>
          <w:szCs w:val="24"/>
        </w:rPr>
        <w:tab/>
      </w:r>
      <w:r w:rsidRPr="0016218A">
        <w:rPr>
          <w:rFonts w:hAnsi="Times New Roman" w:ascii="Times New Roman"/>
          <w:szCs w:val="24"/>
        </w:rPr>
        <w:tab/>
      </w:r>
      <w:r w:rsidRPr="0016218A">
        <w:rPr>
          <w:rFonts w:hAnsi="Times New Roman" w:ascii="Times New Roman"/>
          <w:szCs w:val="24"/>
        </w:rPr>
        <w:tab/>
      </w:r>
      <w:r w:rsidRPr="0016218A">
        <w:rPr>
          <w:rFonts w:hAnsi="Times New Roman" w:ascii="Times New Roman"/>
          <w:szCs w:val="24"/>
        </w:rPr>
        <w:tab/>
      </w:r>
      <w:r w:rsidR="001B2F8A" w:rsidRPr="0016218A">
        <w:rPr>
          <w:rFonts w:hAnsi="Times New Roman" w:ascii="Times New Roman"/>
          <w:szCs w:val="24"/>
        </w:rPr>
        <w:t xml:space="preserve">   </w:t>
      </w:r>
      <w:r w:rsidR="00347B0B">
        <w:rPr>
          <w:rFonts w:hAnsi="Times New Roman" w:ascii="Times New Roman"/>
          <w:szCs w:val="24"/>
        </w:rPr>
        <w:tab/>
        <w:t xml:space="preserve">   </w:t>
      </w:r>
      <w:r w:rsidRPr="0016218A">
        <w:rPr>
          <w:rFonts w:hAnsi="Times New Roman" w:ascii="Times New Roman"/>
          <w:szCs w:val="24"/>
        </w:rPr>
        <w:t>Goranka Boljkovac</w:t>
      </w:r>
      <w:r w:rsidR="009B6488" w:rsidRPr="0016218A">
        <w:rPr>
          <w:rFonts w:hAnsi="Times New Roman" w:ascii="Times New Roman"/>
          <w:szCs w:val="24"/>
        </w:rPr>
        <w:t>,v.r.</w:t>
      </w:r>
    </w:p>
    <w:p w:rsidRDefault="009B6488" w:rsidP="00D25A3C" w:rsidR="009B6488">
      <w:pPr>
        <w:pStyle w:val="Tijeloteksta"/>
        <w:ind w:left="360"/>
        <w:rPr>
          <w:rFonts w:hAnsi="Times New Roman" w:ascii="Times New Roman"/>
          <w:szCs w:val="24"/>
        </w:rPr>
      </w:pPr>
    </w:p>
    <w:p w:rsidRDefault="00347B0B" w:rsidP="00347B0B" w:rsidR="00347B0B">
      <w:pPr>
        <w:pStyle w:val="Tijeloteksta"/>
        <w:tabs>
          <w:tab w:pos="6713" w:val="left"/>
        </w:tabs>
        <w:ind w:left="36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Za točnost otpravka-</w:t>
      </w:r>
    </w:p>
    <w:p w:rsidRDefault="00347B0B" w:rsidP="00347B0B" w:rsidR="00347B0B" w:rsidRPr="0016218A">
      <w:pPr>
        <w:pStyle w:val="Tijeloteksta"/>
        <w:tabs>
          <w:tab w:pos="6713" w:val="left"/>
        </w:tabs>
        <w:ind w:left="36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ovlašteni službenik:</w:t>
      </w:r>
    </w:p>
    <w:p w:rsidRDefault="007E5F97" w:rsidP="00347B0B" w:rsidR="007E5F97" w:rsidRPr="007A5897">
      <w:pPr>
        <w:tabs>
          <w:tab w:pos="6754" w:val="left"/>
          <w:tab w:pos="6900" w:val="lef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Uputa</w:t>
      </w:r>
      <w:r w:rsidRPr="007A5897">
        <w:rPr>
          <w:rFonts w:hAnsi="Times New Roman" w:ascii="Times New Roman"/>
          <w:szCs w:val="24"/>
        </w:rPr>
        <w:t xml:space="preserve"> o pravnom lijeku:</w:t>
      </w:r>
      <w:r w:rsidRPr="007A5897">
        <w:rPr>
          <w:rFonts w:hAnsi="Times New Roman" w:ascii="Times New Roman"/>
          <w:szCs w:val="24"/>
        </w:rPr>
        <w:tab/>
      </w:r>
      <w:r w:rsidR="00347B0B">
        <w:rPr>
          <w:rFonts w:hAnsi="Times New Roman" w:ascii="Times New Roman"/>
          <w:szCs w:val="24"/>
        </w:rPr>
        <w:t>Renata Klokočki</w:t>
      </w:r>
      <w:r w:rsidR="00347B0B">
        <w:rPr>
          <w:rFonts w:hAnsi="Times New Roman" w:ascii="Times New Roman"/>
          <w:szCs w:val="24"/>
        </w:rPr>
        <w:tab/>
      </w:r>
    </w:p>
    <w:p w:rsidRDefault="007E5F97" w:rsidP="007E5F97" w:rsidR="007E5F97" w:rsidRPr="007A5897">
      <w:pPr>
        <w:rPr>
          <w:rFonts w:hAnsi="Times New Roman" w:ascii="Times New Roman"/>
          <w:szCs w:val="24"/>
        </w:rPr>
      </w:pPr>
      <w:r w:rsidRPr="007A5897">
        <w:rPr>
          <w:rFonts w:hAnsi="Times New Roman" w:ascii="Times New Roman"/>
          <w:szCs w:val="24"/>
        </w:rPr>
        <w:t xml:space="preserve">Protiv ovog rješenja dopuštena je žalba </w:t>
      </w:r>
    </w:p>
    <w:p w:rsidRDefault="007E5F97" w:rsidP="007E5F97" w:rsidR="007E5F97" w:rsidRPr="007A5897">
      <w:pPr>
        <w:rPr>
          <w:rFonts w:hAnsi="Times New Roman" w:ascii="Times New Roman"/>
          <w:szCs w:val="24"/>
        </w:rPr>
      </w:pPr>
      <w:r w:rsidRPr="007A5897">
        <w:rPr>
          <w:rFonts w:hAnsi="Times New Roman" w:ascii="Times New Roman"/>
          <w:szCs w:val="24"/>
        </w:rPr>
        <w:t>u roku od 8 dana, koja se podnosi u tri primjerka,</w:t>
      </w:r>
    </w:p>
    <w:p w:rsidRDefault="007E5F97" w:rsidP="007E5F97" w:rsidR="007E5F97" w:rsidRPr="007A5897">
      <w:pPr>
        <w:rPr>
          <w:rFonts w:hAnsi="Times New Roman" w:ascii="Times New Roman"/>
          <w:szCs w:val="24"/>
        </w:rPr>
      </w:pPr>
      <w:r w:rsidRPr="007A5897">
        <w:rPr>
          <w:rFonts w:hAnsi="Times New Roman" w:ascii="Times New Roman"/>
          <w:szCs w:val="24"/>
        </w:rPr>
        <w:t>Visokom trgovačkom sudu Republike Hrvatske,</w:t>
      </w:r>
    </w:p>
    <w:p w:rsidRDefault="007E5F97" w:rsidP="007E5F97" w:rsidR="00512399" w:rsidRPr="0016218A">
      <w:pPr>
        <w:pStyle w:val="Tijeloteksta"/>
        <w:rPr>
          <w:rFonts w:hAnsi="Times New Roman" w:ascii="Times New Roman"/>
          <w:szCs w:val="24"/>
        </w:rPr>
      </w:pPr>
      <w:r w:rsidRPr="007A5897">
        <w:rPr>
          <w:rFonts w:hAnsi="Times New Roman" w:ascii="Times New Roman"/>
          <w:szCs w:val="24"/>
        </w:rPr>
        <w:t>putem ovog suda.</w:t>
      </w:r>
    </w:p>
    <w:p w:rsidRDefault="00512399" w:rsidP="005873C9" w:rsidR="00512399" w:rsidRPr="0016218A">
      <w:pPr>
        <w:pStyle w:val="Tijeloteksta"/>
        <w:rPr>
          <w:rFonts w:hAnsi="Times New Roman" w:ascii="Times New Roman"/>
          <w:szCs w:val="24"/>
        </w:rPr>
      </w:pPr>
    </w:p>
    <w:sectPr w:rsidSect="00292E09" w:rsidR="00512399" w:rsidRPr="0016218A">
      <w:headerReference w:type="even" r:id="rId10"/>
      <w:headerReference w:type="default" r:id="rId11"/>
      <w:pgSz w:h="16838" w:w="11906"/>
      <w:pgMar w:gutter="0" w:footer="720" w:header="720" w:left="1418" w:bottom="1276" w:right="1418" w:top="156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B2F4B" w:rsidR="007B2F4B">
      <w:r>
        <w:separator/>
      </w:r>
    </w:p>
  </w:endnote>
  <w:endnote w:id="0" w:type="continuationSeparator">
    <w:p w:rsidRDefault="007B2F4B" w:rsidR="007B2F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B2F4B" w:rsidR="007B2F4B">
      <w:r>
        <w:separator/>
      </w:r>
    </w:p>
  </w:footnote>
  <w:footnote w:id="0" w:type="continuationSeparator">
    <w:p w:rsidRDefault="007B2F4B" w:rsidR="007B2F4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12399" w:rsidP="00B314E8" w:rsidR="005123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12399" w:rsidR="0051239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12399" w:rsidP="00B314E8" w:rsidR="005123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A11F6">
      <w:rPr>
        <w:rStyle w:val="Brojstranice"/>
      </w:rPr>
      <w:t>2</w:t>
    </w:r>
    <w:r>
      <w:rPr>
        <w:rStyle w:val="Brojstranice"/>
      </w:rPr>
      <w:fldChar w:fldCharType="end"/>
    </w:r>
  </w:p>
  <w:p w:rsidRDefault="00512399" w:rsidR="00512399" w:rsidRPr="00482CF9">
    <w:pPr>
      <w:pStyle w:val="Zaglavlje"/>
      <w:rPr>
        <w:rFonts w:hAnsi="Times New Roman" w:ascii="Times New Roman"/>
      </w:rPr>
    </w:pPr>
    <w:r>
      <w:t xml:space="preserve">                                                                                       </w:t>
    </w:r>
    <w:r w:rsidR="00482CF9">
      <w:rPr>
        <w:rFonts w:hAnsi="Times New Roman" w:ascii="Times New Roman"/>
      </w:rPr>
      <w:t>4 St-4857/16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8A77E9"/>
    <w:multiLevelType w:val="hybridMultilevel"/>
    <w:tmpl w:val="A3BA91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4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229F4"/>
    <w:rsid w:val="00073297"/>
    <w:rsid w:val="000A020C"/>
    <w:rsid w:val="000A2EA1"/>
    <w:rsid w:val="000C1F8F"/>
    <w:rsid w:val="000F0435"/>
    <w:rsid w:val="00116AB9"/>
    <w:rsid w:val="001179DD"/>
    <w:rsid w:val="00135E75"/>
    <w:rsid w:val="00143BA9"/>
    <w:rsid w:val="0016218A"/>
    <w:rsid w:val="00164987"/>
    <w:rsid w:val="001B2F8A"/>
    <w:rsid w:val="001E4683"/>
    <w:rsid w:val="00223123"/>
    <w:rsid w:val="00223A8D"/>
    <w:rsid w:val="00245E30"/>
    <w:rsid w:val="00257B0B"/>
    <w:rsid w:val="002811C7"/>
    <w:rsid w:val="002924F8"/>
    <w:rsid w:val="00292E09"/>
    <w:rsid w:val="002A22D9"/>
    <w:rsid w:val="00347B0B"/>
    <w:rsid w:val="00356BAE"/>
    <w:rsid w:val="00362D40"/>
    <w:rsid w:val="0037105C"/>
    <w:rsid w:val="00393171"/>
    <w:rsid w:val="003B7EB5"/>
    <w:rsid w:val="003D357F"/>
    <w:rsid w:val="003F654E"/>
    <w:rsid w:val="00400BA1"/>
    <w:rsid w:val="00416363"/>
    <w:rsid w:val="00482356"/>
    <w:rsid w:val="00482CF9"/>
    <w:rsid w:val="004D0157"/>
    <w:rsid w:val="00512399"/>
    <w:rsid w:val="0056162D"/>
    <w:rsid w:val="00566675"/>
    <w:rsid w:val="00577F43"/>
    <w:rsid w:val="005873C9"/>
    <w:rsid w:val="00594221"/>
    <w:rsid w:val="005A0E12"/>
    <w:rsid w:val="005A11F6"/>
    <w:rsid w:val="005C7351"/>
    <w:rsid w:val="005E0A3C"/>
    <w:rsid w:val="006275C1"/>
    <w:rsid w:val="006521A5"/>
    <w:rsid w:val="00677373"/>
    <w:rsid w:val="006F22E3"/>
    <w:rsid w:val="00727927"/>
    <w:rsid w:val="00737A4B"/>
    <w:rsid w:val="007604BA"/>
    <w:rsid w:val="00783F2D"/>
    <w:rsid w:val="00784263"/>
    <w:rsid w:val="00797CC4"/>
    <w:rsid w:val="007A6589"/>
    <w:rsid w:val="007B2F4B"/>
    <w:rsid w:val="007C0373"/>
    <w:rsid w:val="007C72DF"/>
    <w:rsid w:val="007E5F97"/>
    <w:rsid w:val="008411D8"/>
    <w:rsid w:val="00855310"/>
    <w:rsid w:val="00890A5C"/>
    <w:rsid w:val="00892B2E"/>
    <w:rsid w:val="008A1EAD"/>
    <w:rsid w:val="008F12BE"/>
    <w:rsid w:val="00906A49"/>
    <w:rsid w:val="00937ECE"/>
    <w:rsid w:val="009432E4"/>
    <w:rsid w:val="009663A8"/>
    <w:rsid w:val="009705BD"/>
    <w:rsid w:val="00992055"/>
    <w:rsid w:val="009A4E8F"/>
    <w:rsid w:val="009B6488"/>
    <w:rsid w:val="009E4927"/>
    <w:rsid w:val="009F3B1B"/>
    <w:rsid w:val="009F4517"/>
    <w:rsid w:val="009F455D"/>
    <w:rsid w:val="00A63C65"/>
    <w:rsid w:val="00AC14E9"/>
    <w:rsid w:val="00AD105D"/>
    <w:rsid w:val="00AF2146"/>
    <w:rsid w:val="00B23F96"/>
    <w:rsid w:val="00B314E8"/>
    <w:rsid w:val="00B53AA2"/>
    <w:rsid w:val="00BB5EB8"/>
    <w:rsid w:val="00BB6B99"/>
    <w:rsid w:val="00C4751B"/>
    <w:rsid w:val="00C533F7"/>
    <w:rsid w:val="00C64546"/>
    <w:rsid w:val="00CA07AE"/>
    <w:rsid w:val="00CA5525"/>
    <w:rsid w:val="00CB3E52"/>
    <w:rsid w:val="00CE0A00"/>
    <w:rsid w:val="00CF04ED"/>
    <w:rsid w:val="00CF4808"/>
    <w:rsid w:val="00CF4C16"/>
    <w:rsid w:val="00D25A3C"/>
    <w:rsid w:val="00D4154F"/>
    <w:rsid w:val="00D422B0"/>
    <w:rsid w:val="00D75715"/>
    <w:rsid w:val="00DB1F37"/>
    <w:rsid w:val="00E54C03"/>
    <w:rsid w:val="00E57A50"/>
    <w:rsid w:val="00EF0F55"/>
    <w:rsid w:val="00FC4028"/>
    <w:rsid w:val="00FE3B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noProof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false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9B6488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92E0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A11F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11F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11F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11F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11F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noProof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0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9B6488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92E0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A11F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11F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11F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11F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11F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veljače 2017.</izvorni_sadrzaj>
    <derivirana_varijabla naziv="DomainObject.DatumDonosenjaOdluke_1">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4857</izvorni_sadrzaj>
    <derivirana_varijabla naziv="DomainObject.Predmet.Broj_1">4857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lipnja 2016.</izvorni_sadrzaj>
    <derivirana_varijabla naziv="DomainObject.Predmet.DatumOsnivanja_1">10.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steč.postupka</izvorni_sadrzaj>
    <derivirana_varijabla naziv="DomainObject.Predmet.Opis_1">Prijedlog za otvaranje steč.postupka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St-4857/2016</izvorni_sadrzaj>
    <derivirana_varijabla naziv="DomainObject.Predmet.OznakaBroj_1">St-4857/2016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PRIBANIĆ - društvo s ograničenom odgovornošću za prijevoz robe, ugostiteljstvo i trgovinu "u stečaju"</izvorni_sadrzaj>
    <derivirana_varijabla naziv="DomainObject.Predmet.ProtustrankaFormated_1">  Stečajna masa iza PRIBANIĆ - društvo s ograničenom odgovornošću za prijevoz robe, ugostiteljstvo i trgovinu "u stečaju"</derivirana_varijabla>
  </DomainObject.Predmet.ProtustrankaFormated>
  <DomainObject.Predmet.ProtustrankaFormatedOIB>
    <izvorni_sadrzaj>  Stečajna masa iza PRIBANIĆ - društvo s ograničenom odgovornošću za prijevoz robe, ugostiteljstvo i trgovinu "u stečaju", OIB 16462464483</izvorni_sadrzaj>
    <derivirana_varijabla naziv="DomainObject.Predmet.ProtustrankaFormatedOIB_1">  Stečajna masa iza PRIBANIĆ - društvo s ograničenom odgovornošću za prijevoz robe, ugostiteljstvo i trgovinu "u stečaju", OIB 16462464483</derivirana_varijabla>
  </DomainObject.Predmet.ProtustrankaFormatedOIB>
  <DomainObject.Predmet.ProtustrankaFormatedWithAdress>
    <izvorni_sadrzaj> Stečajna masa iza PRIBANIĆ - društvo s ograničenom odgovornošću za prijevoz robe, ugostiteljstvo i trgovinu "u stečaju", Donje Mrzlo Polje 96, 47250 Duga Resa</izvorni_sadrzaj>
    <derivirana_varijabla naziv="DomainObject.Predmet.ProtustrankaFormatedWithAdress_1"> Stečajna masa iza PRIBANIĆ - društvo s ograničenom odgovornošću za prijevoz robe, ugostiteljstvo i trgovinu "u stečaju", Donje Mrzlo Polje 96, 47250 Duga Resa</derivirana_varijabla>
  </DomainObject.Predmet.ProtustrankaFormatedWithAdress>
  <DomainObject.Predmet.ProtustrankaFormatedWithAdressOIB>
    <izvorni_sadrzaj> Stečajna masa iza PRIBANIĆ - društvo s ograničenom odgovornošću za prijevoz robe, ugostiteljstvo i trgovinu "u stečaju", OIB 16462464483, Donje Mrzlo Polje 96, 47250 Duga Resa</izvorni_sadrzaj>
    <derivirana_varijabla naziv="DomainObject.Predmet.ProtustrankaFormatedWithAdressOIB_1"> Stečajna masa iza PRIBANIĆ - društvo s ograničenom odgovornošću za prijevoz robe, ugostiteljstvo i trgovinu "u stečaju", OIB 16462464483, Donje Mrzlo Polje 96, 47250 Duga Resa</derivirana_varijabla>
  </DomainObject.Predmet.ProtustrankaFormatedWithAdressOIB>
  <DomainObject.Predmet.ProtustrankaWithAdress>
    <izvorni_sadrzaj>Stečajna masa iza PRIBANIĆ - društvo s ograničenom odgovornošću za prijevoz robe, ugostiteljstvo i trgovinu "u stečaju" Donje Mrzlo Polje 96, 47250 Duga Resa</izvorni_sadrzaj>
    <derivirana_varijabla naziv="DomainObject.Predmet.ProtustrankaWithAdress_1">Stečajna masa iza PRIBANIĆ - društvo s ograničenom odgovornošću za prijevoz robe, ugostiteljstvo i trgovinu "u stečaju" Donje Mrzlo Polje 96, 47250 Duga Resa</derivirana_varijabla>
  </DomainObject.Predmet.ProtustrankaWithAdress>
  <DomainObject.Predmet.ProtustrankaWithAdressOIB>
    <izvorni_sadrzaj>Stečajna masa iza PRIBANIĆ - društvo s ograničenom odgovornošću za prijevoz robe, ugostiteljstvo i trgovinu "u stečaju", OIB 16462464483, Donje Mrzlo Polje 96, 47250 Duga Resa</izvorni_sadrzaj>
    <derivirana_varijabla naziv="DomainObject.Predmet.ProtustrankaWithAdressOIB_1">Stečajna masa iza PRIBANIĆ - društvo s ograničenom odgovornošću za prijevoz robe, ugostiteljstvo i trgovinu "u stečaju", OIB 16462464483, Donje Mrzlo Polje 96, 47250 Duga Resa</derivirana_varijabla>
  </DomainObject.Predmet.ProtustrankaWithAdressOIB>
  <DomainObject.Predmet.ProtustrankaNazivFormated>
    <izvorni_sadrzaj>Stečajna masa iza PRIBANIĆ - društvo s ograničenom odgovornošću za prijevoz robe, ugostiteljstvo i trgovinu "u stečaju"</izvorni_sadrzaj>
    <derivirana_varijabla naziv="DomainObject.Predmet.ProtustrankaNazivFormated_1">Stečajna masa iza PRIBANIĆ - društvo s ograničenom odgovornošću za prijevoz robe, ugostiteljstvo i trgovinu "u stečaju"</derivirana_varijabla>
  </DomainObject.Predmet.ProtustrankaNazivFormated>
  <DomainObject.Predmet.ProtustrankaNazivFormatedOIB>
    <izvorni_sadrzaj>Stečajna masa iza PRIBANIĆ - društvo s ograničenom odgovornošću za prijevoz robe, ugostiteljstvo i trgovinu "u stečaju", OIB 16462464483</izvorni_sadrzaj>
    <derivirana_varijabla naziv="DomainObject.Predmet.ProtustrankaNazivFormatedOIB_1">Stečajna masa iza PRIBANIĆ - društvo s ograničenom odgovornošću za prijevoz robe, ugostiteljstvo i trgovinu "u stečaju", OIB 16462464483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RH,MINISTARSTVO FINANCIJA,POREZNA UPRAVA,PODRUČNI URED KARLOVAC; PONUDITELJ-OSTALO; PILANA PRIBANIĆ d.o.o. za proizvodnju, trgovinu i usluge</izvorni_sadrzaj>
    <derivirana_varijabla naziv="DomainObject.Predmet.StrankaFormated_1">  RH,MINISTARSTVO FINANCIJA,POREZNA UPRAVA,PODRUČNI URED KARLOVAC; PONUDITELJ-OSTALO; PILANA PRIBANIĆ d.o.o. za proizvodnju, trgovinu i usluge</derivirana_varijabla>
  </DomainObject.Predmet.StrankaFormated>
  <DomainObject.Predmet.StrankaFormatedOIB>
    <izvorni_sadrzaj>  RH,MINISTARSTVO FINANCIJA,POREZNA UPRAVA,PODRUČNI URED KARLOVAC, OIB 18683136487; PONUDITELJ-OSTALO; PILANA PRIBANIĆ d.o.o. za proizvodnju, trgovinu i usluge, OIB 72775481140</izvorni_sadrzaj>
    <derivirana_varijabla naziv="DomainObject.Predmet.StrankaFormatedOIB_1">  RH,MINISTARSTVO FINANCIJA,POREZNA UPRAVA,PODRUČNI URED KARLOVAC, OIB 18683136487; PONUDITELJ-OSTALO; PILANA PRIBANIĆ d.o.o. za proizvodnju, trgovinu i usluge, OIB 72775481140</derivirana_varijabla>
  </DomainObject.Predmet.StrankaFormatedOIB>
  <DomainObject.Predmet.StrankaFormatedWithAdress>
    <izvorni_sadrzaj> RH,MINISTARSTVO FINANCIJA,POREZNA UPRAVA,PODRUČNI URED KARLOVAC; PONUDITELJ-OSTALO; PILANA PRIBANIĆ d.o.o. za proizvodnju, trgovinu i usluge, Linije 2 G, 47300 Tounj</izvorni_sadrzaj>
    <derivirana_varijabla naziv="DomainObject.Predmet.StrankaFormatedWithAdress_1"> RH,MINISTARSTVO FINANCIJA,POREZNA UPRAVA,PODRUČNI URED KARLOVAC; PONUDITELJ-OSTALO; PILANA PRIBANIĆ d.o.o. za proizvodnju, trgovinu i usluge, Linije 2 G, 47300 Tounj</derivirana_varijabla>
  </DomainObject.Predmet.StrankaFormatedWithAdress>
  <DomainObject.Predmet.StrankaFormatedWithAdressOIB>
    <izvorni_sadrzaj> RH,MINISTARSTVO FINANCIJA,POREZNA UPRAVA,PODRUČNI URED KARLOVAC, OIB 18683136487; PONUDITELJ-OSTALO; PILANA PRIBANIĆ d.o.o. za proizvodnju, trgovinu i usluge, OIB 72775481140, Linije 2 G, 47300 Tounj</izvorni_sadrzaj>
    <derivirana_varijabla naziv="DomainObject.Predmet.StrankaFormatedWithAdressOIB_1"> RH,MINISTARSTVO FINANCIJA,POREZNA UPRAVA,PODRUČNI URED KARLOVAC, OIB 18683136487; PONUDITELJ-OSTALO; PILANA PRIBANIĆ d.o.o. za proizvodnju, trgovinu i usluge, OIB 72775481140, Linije 2 G, 47300 Tounj</derivirana_varijabla>
  </DomainObject.Predmet.StrankaFormatedWithAdressOIB>
  <DomainObject.Predmet.StrankaWithAdress>
    <izvorni_sadrzaj>RH,MINISTARSTVO FINANCIJA,POREZNA UPRAVA,PODRUČNI URED KARLOVAC ,PONUDITELJ-OSTALO ,PILANA PRIBANIĆ d.o.o. za proizvodnju, trgovinu i usluge Linije 2 G,47300 Tounj</izvorni_sadrzaj>
    <derivirana_varijabla naziv="DomainObject.Predmet.StrankaWithAdress_1">RH,MINISTARSTVO FINANCIJA,POREZNA UPRAVA,PODRUČNI URED KARLOVAC ,PONUDITELJ-OSTALO ,PILANA PRIBANIĆ d.o.o. za proizvodnju, trgovinu i usluge Linije 2 G,47300 Tounj</derivirana_varijabla>
  </DomainObject.Predmet.StrankaWithAdress>
  <DomainObject.Predmet.StrankaWithAdressOIB>
    <izvorni_sadrzaj>RH,MINISTARSTVO FINANCIJA,POREZNA UPRAVA,PODRUČNI URED KARLOVAC, OIB 18683136487,PONUDITELJ-OSTALO,PILANA PRIBANIĆ d.o.o. za proizvodnju, trgovinu i usluge, OIB 72775481140, Linije 2 G,47300 Tounj</izvorni_sadrzaj>
    <derivirana_varijabla naziv="DomainObject.Predmet.StrankaWithAdressOIB_1">RH,MINISTARSTVO FINANCIJA,POREZNA UPRAVA,PODRUČNI URED KARLOVAC, OIB 18683136487,PONUDITELJ-OSTALO,PILANA PRIBANIĆ d.o.o. za proizvodnju, trgovinu i usluge, OIB 72775481140, Linije 2 G,47300 Tounj</derivirana_varijabla>
  </DomainObject.Predmet.StrankaWithAdressOIB>
  <DomainObject.Predmet.StrankaNazivFormated>
    <izvorni_sadrzaj>RH,MINISTARSTVO FINANCIJA,POREZNA UPRAVA,PODRUČNI URED KARLOVAC,PONUDITELJ-OSTALO,PILANA PRIBANIĆ d.o.o. za proizvodnju, trgovinu i usluge</izvorni_sadrzaj>
    <derivirana_varijabla naziv="DomainObject.Predmet.StrankaNazivFormated_1">RH,MINISTARSTVO FINANCIJA,POREZNA UPRAVA,PODRUČNI URED KARLOVAC,PONUDITELJ-OSTALO,PILANA PRIBANIĆ d.o.o. za proizvodnju, trgovinu i usluge</derivirana_varijabla>
  </DomainObject.Predmet.StrankaNazivFormated>
  <DomainObject.Predmet.StrankaNazivFormatedOIB>
    <izvorni_sadrzaj>RH,MINISTARSTVO FINANCIJA,POREZNA UPRAVA,PODRUČNI URED KARLOVAC, OIB 18683136487,PONUDITELJ-OSTALO,PILANA PRIBANIĆ d.o.o. za proizvodnju, trgovinu i usluge, OIB 72775481140</izvorni_sadrzaj>
    <derivirana_varijabla naziv="DomainObject.Predmet.StrankaNazivFormatedOIB_1">RH,MINISTARSTVO FINANCIJA,POREZNA UPRAVA,PODRUČNI URED KARLOVAC, OIB 18683136487,PONUDITELJ-OSTALO,PILANA PRIBANIĆ d.o.o. za proizvodnju, trgovinu i usluge, OIB 72775481140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RH,MINISTARSTVO FINANCIJA,POREZNA UPRAVA,PODRUČNI URED KARLOVAC</item>
      <item>PONUDITELJ-OSTALO</item>
      <item>PILANA PRIBANIĆ d.o.o. za proizvodnju, trgovinu i usluge</item>
    </izvorni_sadrzaj>
    <derivirana_varijabla naziv="DomainObject.Predmet.StrankaListFormated_1">
      <item>RH,MINISTARSTVO FINANCIJA,POREZNA UPRAVA,PODRUČNI URED KARLOVAC</item>
      <item>PONUDITELJ-OSTALO</item>
      <item>PILANA PRIBANIĆ d.o.o. za proizvodnju, trgovinu i usluge</item>
    </derivirana_varijabla>
  </DomainObject.Predmet.StrankaListFormated>
  <DomainObject.Predmet.StrankaListFormatedOIB>
    <izvorni_sadrzaj>
      <item>RH,MINISTARSTVO FINANCIJA,POREZNA UPRAVA,PODRUČNI URED KARLOVAC, OIB 18683136487</item>
      <item>PONUDITELJ-OSTALO</item>
      <item>PILANA PRIBANIĆ d.o.o. za proizvodnju, trgovinu i usluge, OIB 72775481140</item>
    </izvorni_sadrzaj>
    <derivirana_varijabla naziv="DomainObject.Predmet.StrankaListFormatedOIB_1">
      <item>RH,MINISTARSTVO FINANCIJA,POREZNA UPRAVA,PODRUČNI URED KARLOVAC, OIB 18683136487</item>
      <item>PONUDITELJ-OSTALO</item>
      <item>PILANA PRIBANIĆ d.o.o. za proizvodnju, trgovinu i usluge, OIB 72775481140</item>
    </derivirana_varijabla>
  </DomainObject.Predmet.StrankaListFormatedOIB>
  <DomainObject.Predmet.StrankaListFormatedWithAdress>
    <izvorni_sadrzaj>
      <item>RH,MINISTARSTVO FINANCIJA,POREZNA UPRAVA,PODRUČNI URED KARLOVAC</item>
      <item>PONUDITELJ-OSTALO</item>
      <item>PILANA PRIBANIĆ d.o.o. za proizvodnju, trgovinu i usluge, Linije 2 G, 47300 Tounj</item>
    </izvorni_sadrzaj>
    <derivirana_varijabla naziv="DomainObject.Predmet.StrankaListFormatedWithAdress_1">
      <item>RH,MINISTARSTVO FINANCIJA,POREZNA UPRAVA,PODRUČNI URED KARLOVAC</item>
      <item>PONUDITELJ-OSTALO</item>
      <item>PILANA PRIBANIĆ d.o.o. za proizvodnju, trgovinu i usluge, Linije 2 G, 47300 Tounj</item>
    </derivirana_varijabla>
  </DomainObject.Predmet.StrankaListFormatedWithAdress>
  <DomainObject.Predmet.StrankaListFormatedWithAdressOIB>
    <izvorni_sadrzaj>
      <item>RH,MINISTARSTVO FINANCIJA,POREZNA UPRAVA,PODRUČNI URED KARLOVAC, OIB 18683136487</item>
      <item>PONUDITELJ-OSTALO</item>
      <item>PILANA PRIBANIĆ d.o.o. za proizvodnju, trgovinu i usluge, OIB 72775481140, Linije 2 G, 47300 Tounj</item>
    </izvorni_sadrzaj>
    <derivirana_varijabla naziv="DomainObject.Predmet.StrankaListFormatedWithAdressOIB_1">
      <item>RH,MINISTARSTVO FINANCIJA,POREZNA UPRAVA,PODRUČNI URED KARLOVAC, OIB 18683136487</item>
      <item>PONUDITELJ-OSTALO</item>
      <item>PILANA PRIBANIĆ d.o.o. za proizvodnju, trgovinu i usluge, OIB 72775481140, Linije 2 G, 47300 Tounj</item>
    </derivirana_varijabla>
  </DomainObject.Predmet.StrankaListFormatedWithAdressOIB>
  <DomainObject.Predmet.StrankaListNazivFormated>
    <izvorni_sadrzaj>
      <item>RH,MINISTARSTVO FINANCIJA,POREZNA UPRAVA,PODRUČNI URED KARLOVAC</item>
      <item>PONUDITELJ-OSTALO</item>
      <item>PILANA PRIBANIĆ d.o.o. za proizvodnju, trgovinu i usluge</item>
    </izvorni_sadrzaj>
    <derivirana_varijabla naziv="DomainObject.Predmet.StrankaListNazivFormated_1">
      <item>RH,MINISTARSTVO FINANCIJA,POREZNA UPRAVA,PODRUČNI URED KARLOVAC</item>
      <item>PONUDITELJ-OSTALO</item>
      <item>PILANA PRIBANIĆ d.o.o. za proizvodnju, trgovinu i usluge</item>
    </derivirana_varijabla>
  </DomainObject.Predmet.StrankaListNazivFormated>
  <DomainObject.Predmet.StrankaListNazivFormatedOIB>
    <izvorni_sadrzaj>
      <item>RH,MINISTARSTVO FINANCIJA,POREZNA UPRAVA,PODRUČNI URED KARLOVAC, OIB 18683136487</item>
      <item>PONUDITELJ-OSTALO</item>
      <item>PILANA PRIBANIĆ d.o.o. za proizvodnju, trgovinu i usluge, OIB 72775481140</item>
    </izvorni_sadrzaj>
    <derivirana_varijabla naziv="DomainObject.Predmet.StrankaListNazivFormatedOIB_1">
      <item>RH,MINISTARSTVO FINANCIJA,POREZNA UPRAVA,PODRUČNI URED KARLOVAC, OIB 18683136487</item>
      <item>PONUDITELJ-OSTALO</item>
      <item>PILANA PRIBANIĆ d.o.o. za proizvodnju, trgovinu i usluge, OIB 72775481140</item>
    </derivirana_varijabla>
  </DomainObject.Predmet.StrankaListNazivFormatedOIB>
  <DomainObject.Predmet.ProtuStrankaListFormated>
    <izvorni_sadrzaj>
      <item>Stečajna masa iza PRIBANIĆ - društvo s ograničenom odgovornošću za prijevoz robe, ugostiteljstvo i trgovinu "u stečaju"</item>
    </izvorni_sadrzaj>
    <derivirana_varijabla naziv="DomainObject.Predmet.ProtuStrankaListFormated_1">
      <item>Stečajna masa iza PRIBANIĆ - društvo s ograničenom odgovornošću za prijevoz robe, ugostiteljstvo i trgovinu "u stečaju"</item>
    </derivirana_varijabla>
  </DomainObject.Predmet.ProtuStrankaListFormated>
  <DomainObject.Predmet.ProtuStrankaListFormatedOIB>
    <izvorni_sadrzaj>
      <item>Stečajna masa iza PRIBANIĆ - društvo s ograničenom odgovornošću za prijevoz robe, ugostiteljstvo i trgovinu "u stečaju", OIB 16462464483</item>
    </izvorni_sadrzaj>
    <derivirana_varijabla naziv="DomainObject.Predmet.ProtuStrankaListFormatedOIB_1">
      <item>Stečajna masa iza PRIBANIĆ - društvo s ograničenom odgovornošću za prijevoz robe, ugostiteljstvo i trgovinu "u stečaju", OIB 16462464483</item>
    </derivirana_varijabla>
  </DomainObject.Predmet.ProtuStrankaListFormatedOIB>
  <DomainObject.Predmet.ProtuStrankaListFormatedWithAdress>
    <izvorni_sadrzaj>
      <item>Stečajna masa iza PRIBANIĆ - društvo s ograničenom odgovornošću za prijevoz robe, ugostiteljstvo i trgovinu "u stečaju", Donje Mrzlo Polje 96, 47250 Duga Resa</item>
    </izvorni_sadrzaj>
    <derivirana_varijabla naziv="DomainObject.Predmet.ProtuStrankaListFormatedWithAdress_1">
      <item>Stečajna masa iza PRIBANIĆ - društvo s ograničenom odgovornošću za prijevoz robe, ugostiteljstvo i trgovinu "u stečaju", Donje Mrzlo Polje 96, 47250 Duga Resa</item>
    </derivirana_varijabla>
  </DomainObject.Predmet.ProtuStrankaListFormatedWithAdress>
  <DomainObject.Predmet.ProtuStrankaListFormatedWithAdressOIB>
    <izvorni_sadrzaj>
      <item>Stečajna masa iza PRIBANIĆ - društvo s ograničenom odgovornošću za prijevoz robe, ugostiteljstvo i trgovinu "u stečaju", OIB 16462464483, Donje Mrzlo Polje 96, 47250 Duga Resa</item>
    </izvorni_sadrzaj>
    <derivirana_varijabla naziv="DomainObject.Predmet.ProtuStrankaListFormatedWithAdressOIB_1">
      <item>Stečajna masa iza PRIBANIĆ - društvo s ograničenom odgovornošću za prijevoz robe, ugostiteljstvo i trgovinu "u stečaju", OIB 16462464483, Donje Mrzlo Polje 96, 47250 Duga Resa</item>
    </derivirana_varijabla>
  </DomainObject.Predmet.ProtuStrankaListFormatedWithAdressOIB>
  <DomainObject.Predmet.ProtuStrankaListNazivFormated>
    <izvorni_sadrzaj>
      <item>Stečajna masa iza PRIBANIĆ - društvo s ograničenom odgovornošću za prijevoz robe, ugostiteljstvo i trgovinu "u stečaju"</item>
    </izvorni_sadrzaj>
    <derivirana_varijabla naziv="DomainObject.Predmet.ProtuStrankaListNazivFormated_1">
      <item>Stečajna masa iza PRIBANIĆ - društvo s ograničenom odgovornošću za prijevoz robe, ugostiteljstvo i trgovinu "u stečaju"</item>
    </derivirana_varijabla>
  </DomainObject.Predmet.ProtuStrankaListNazivFormated>
  <DomainObject.Predmet.ProtuStrankaListNazivFormatedOIB>
    <izvorni_sadrzaj>
      <item>Stečajna masa iza PRIBANIĆ - društvo s ograničenom odgovornošću za prijevoz robe, ugostiteljstvo i trgovinu "u stečaju", OIB 16462464483</item>
    </izvorni_sadrzaj>
    <derivirana_varijabla naziv="DomainObject.Predmet.ProtuStrankaListNazivFormatedOIB_1">
      <item>Stečajna masa iza PRIBANIĆ - društvo s ograničenom odgovornošću za prijevoz robe, ugostiteljstvo i trgovinu "u stečaju", OIB 16462464483</item>
    </derivirana_varijabla>
  </DomainObject.Predmet.ProtuStrankaListNazivFormatedOIB>
  <DomainObject.Predmet.OstaliListFormated>
    <izvorni_sadrzaj>
      <item>Županijsko državno odvjetništvo u Klc</item>
      <item>JURE PRIBANIĆ</item>
    </izvorni_sadrzaj>
    <derivirana_varijabla naziv="DomainObject.Predmet.OstaliListFormated_1">
      <item>Županijsko državno odvjetništvo u Klc</item>
      <item>JURE PRIBANIĆ</item>
    </derivirana_varijabla>
  </DomainObject.Predmet.OstaliListFormated>
  <DomainObject.Predmet.OstaliListFormatedOIB>
    <izvorni_sadrzaj>
      <item>Županijsko državno odvjetništvo u Klc, OIB 96351974803</item>
      <item>JURE PRIBANIĆ</item>
    </izvorni_sadrzaj>
    <derivirana_varijabla naziv="DomainObject.Predmet.OstaliListFormatedOIB_1">
      <item>Županijsko državno odvjetništvo u Klc, OIB 96351974803</item>
      <item>JURE PRIBANIĆ</item>
    </derivirana_varijabla>
  </DomainObject.Predmet.OstaliListFormatedOIB>
  <DomainObject.Predmet.OstaliListFormatedWithAdress>
    <izvorni_sadrzaj>
      <item>Županijsko državno odvjetništvo u Klc</item>
      <item>JURE PRIBANIĆ, LINIJE 2/B, Tounj</item>
    </izvorni_sadrzaj>
    <derivirana_varijabla naziv="DomainObject.Predmet.OstaliListFormatedWithAdress_1">
      <item>Županijsko državno odvjetništvo u Klc</item>
      <item>JURE PRIBANIĆ, LINIJE 2/B, Tounj</item>
    </derivirana_varijabla>
  </DomainObject.Predmet.OstaliListFormatedWithAdress>
  <DomainObject.Predmet.OstaliListFormatedWithAdressOIB>
    <izvorni_sadrzaj>
      <item>Županijsko državno odvjetništvo u Klc, OIB 96351974803</item>
      <item>JURE PRIBANIĆ, LINIJE 2/B, Tounj</item>
    </izvorni_sadrzaj>
    <derivirana_varijabla naziv="DomainObject.Predmet.OstaliListFormatedWithAdressOIB_1">
      <item>Županijsko državno odvjetništvo u Klc, OIB 96351974803</item>
      <item>JURE PRIBANIĆ, LINIJE 2/B, Tounj</item>
    </derivirana_varijabla>
  </DomainObject.Predmet.OstaliListFormatedWithAdressOIB>
  <DomainObject.Predmet.OstaliListNazivFormated>
    <izvorni_sadrzaj>
      <item>Županijsko državno odvjetništvo u Klc</item>
      <item>JURE PRIBANIĆ</item>
    </izvorni_sadrzaj>
    <derivirana_varijabla naziv="DomainObject.Predmet.OstaliListNazivFormated_1">
      <item>Županijsko državno odvjetništvo u Klc</item>
      <item>JURE PRIBANIĆ</item>
    </derivirana_varijabla>
  </DomainObject.Predmet.OstaliListNazivFormated>
  <DomainObject.Predmet.OstaliListNazivFormatedOIB>
    <izvorni_sadrzaj>
      <item>Županijsko državno odvjetništvo u Klc, OIB 96351974803</item>
      <item>JURE PRIBANIĆ</item>
    </izvorni_sadrzaj>
    <derivirana_varijabla naziv="DomainObject.Predmet.OstaliListNazivFormatedOIB_1">
      <item>Županijsko državno odvjetništvo u Klc, OIB 96351974803</item>
      <item>JURE PRIBANIĆ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2017.</izvorni_sadrzaj>
    <derivirana_varijabla naziv="DomainObject.Datum_1">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RH,MINISTARSTVO FINANCIJA,POREZNA UPRAVA,PODRUČNI URED KARLOVAC i dr.</izvorni_sadrzaj>
    <derivirana_varijabla naziv="DomainObject.Predmet.StrankaIDrugi_1">RH,MINISTARSTVO FINANCIJA,POREZNA UPRAVA,PODRUČNI URED KARLOVAC i dr.</derivirana_varijabla>
  </DomainObject.Predmet.StrankaIDrugi>
  <DomainObject.Predmet.ProtustrankaIDrugi>
    <izvorni_sadrzaj>Stečajna masa iza PRIBANIĆ - društvo s ograničenom odgovornošću za prijevoz robe, ugostiteljstvo i trgovinu "u stečaju"</izvorni_sadrzaj>
    <derivirana_varijabla naziv="DomainObject.Predmet.ProtustrankaIDrugi_1">Stečajna masa iza PRIBANIĆ - društvo s ograničenom odgovornošću za prijevoz robe, ugostiteljstvo i trgovinu "u stečaju"</derivirana_varijabla>
  </DomainObject.Predmet.ProtustrankaIDrugi>
  <DomainObject.Predmet.StrankaIDrugiAdressOIB>
    <izvorni_sadrzaj>RH,MINISTARSTVO FINANCIJA,POREZNA UPRAVA,PODRUČNI URED KARLOVAC, OIB 18683136487 i dr.</izvorni_sadrzaj>
    <derivirana_varijabla naziv="DomainObject.Predmet.StrankaIDrugiAdressOIB_1">RH,MINISTARSTVO FINANCIJA,POREZNA UPRAVA,PODRUČNI URED KARLOVAC, OIB 18683136487 i dr.</derivirana_varijabla>
  </DomainObject.Predmet.StrankaIDrugiAdressOIB>
  <DomainObject.Predmet.ProtustrankaIDrugiAdressOIB>
    <izvorni_sadrzaj>Stečajna masa iza PRIBANIĆ - društvo s ograničenom odgovornošću za prijevoz robe, ugostiteljstvo i trgovinu "u stečaju", OIB 16462464483, Donje Mrzlo Polje 96, 47250 Duga Resa</izvorni_sadrzaj>
    <derivirana_varijabla naziv="DomainObject.Predmet.ProtustrankaIDrugiAdressOIB_1">Stečajna masa iza PRIBANIĆ - društvo s ograničenom odgovornošću za prijevoz robe, ugostiteljstvo i trgovinu "u stečaju", OIB 16462464483, Donje Mrzlo Polje 96, 47250 Duga Resa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Županijsko državno odvjetništvo u Klc</item>
      <item>RH,MINISTARSTVO FINANCIJA,POREZNA UPRAVA,PODRUČNI URED KARLOVAC</item>
      <item>Stečajna masa iza PRIBANIĆ - društvo s ograničenom odgovornošću za prijevoz robe, ugostiteljstvo i trgovinu "u stečaju"</item>
      <item>PONUDITELJ-OSTALO</item>
      <item>JURE PRIBANIĆ</item>
      <item>PILANA PRIBANIĆ d.o.o. za proizvodnju, trgovinu i usluge</item>
    </izvorni_sadrzaj>
    <derivirana_varijabla naziv="DomainObject.Predmet.SudioniciListNaziv_1">
      <item>Županijsko državno odvjetništvo u Klc</item>
      <item>RH,MINISTARSTVO FINANCIJA,POREZNA UPRAVA,PODRUČNI URED KARLOVAC</item>
      <item>Stečajna masa iza PRIBANIĆ - društvo s ograničenom odgovornošću za prijevoz robe, ugostiteljstvo i trgovinu "u stečaju"</item>
      <item>PONUDITELJ-OSTALO</item>
      <item>JURE PRIBANIĆ</item>
      <item>PILANA PRIBANIĆ d.o.o. za proizvodnju, trgovinu i usluge</item>
    </derivirana_varijabla>
  </DomainObject.Predmet.SudioniciListNaziv>
  <DomainObject.Predmet.SudioniciListAdressOIB>
    <izvorni_sadrzaj>
      <item>Županijsko državno odvjetništvo u Klc, OIB 96351974803</item>
      <item>RH,MINISTARSTVO FINANCIJA,POREZNA UPRAVA,PODRUČNI URED KARLOVAC, OIB 18683136487</item>
      <item>Stečajna masa iza PRIBANIĆ - društvo s ograničenom odgovornošću za prijevoz robe, ugostiteljstvo i trgovinu "u stečaju", OIB 16462464483, Donje Mrzlo Polje 96,47250 Duga Resa</item>
      <item>PONUDITELJ-OSTALO</item>
      <item>JURE PRIBANIĆ, LINIJE 2/B,Tounj</item>
      <item>PILANA PRIBANIĆ d.o.o. za proizvodnju, trgovinu i usluge, OIB 72775481140, Linije 2 G,47300 Tounj</item>
    </izvorni_sadrzaj>
    <derivirana_varijabla naziv="DomainObject.Predmet.SudioniciListAdressOIB_1">
      <item>Županijsko državno odvjetništvo u Klc, OIB 96351974803</item>
      <item>RH,MINISTARSTVO FINANCIJA,POREZNA UPRAVA,PODRUČNI URED KARLOVAC, OIB 18683136487</item>
      <item>Stečajna masa iza PRIBANIĆ - društvo s ograničenom odgovornošću za prijevoz robe, ugostiteljstvo i trgovinu "u stečaju", OIB 16462464483, Donje Mrzlo Polje 96,47250 Duga Resa</item>
      <item>PONUDITELJ-OSTALO</item>
      <item>JURE PRIBANIĆ, LINIJE 2/B,Tounj</item>
      <item>PILANA PRIBANIĆ d.o.o. za proizvodnju, trgovinu i usluge, OIB 72775481140, Linije 2 G,47300 Tounj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96351974803</item>
      <item>, OIB 18683136487</item>
      <item>, OIB 16462464483</item>
      <item>, OIB null</item>
      <item>, OIB null</item>
      <item>, OIB 72775481140</item>
    </izvorni_sadrzaj>
    <derivirana_varijabla naziv="DomainObject.Predmet.SudioniciListNazivOIB_1">
      <item>, OIB 96351974803</item>
      <item>, OIB 18683136487</item>
      <item>, OIB 16462464483</item>
      <item>, OIB null</item>
      <item>, OIB null</item>
      <item>, OIB 72775481140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Brajdić, OIB 02189566674, Donje Mrzlo Polje Mrežničko 96 Duga Resa</item>
    </izvorni_sadrzaj>
    <derivirana_varijabla naziv="DomainObject.Predmet.StecajniUpraviteljiListAddressOIB_1">
      <item>Jasna Brajdić, OIB 02189566674, Donje Mrzlo Polje Mrežničko 96 Duga Resa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640</properties:Words>
  <properties:Characters>3467</properties:Characters>
  <properties:Lines>84</properties:Lines>
  <properties:Paragraphs>29</properties:Paragraphs>
  <properties:TotalTime>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2017-02-03T11:55:00Z</dcterms:created>
  <dc:creator>x</dc:creator>
  <cp:lastModifiedBy>Goranka Boljkovac</cp:lastModifiedBy>
  <cp:lastPrinted>2017-02-03T12:23:00Z</cp:lastPrinted>
  <dcterms:modified xmlns:xsi="http://www.w3.org/2001/XMLSchema-instance" xsi:type="dcterms:W3CDTF">2017-02-03T12:26:00Z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