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c1269" w14:paraId="cac1269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40F25" w:rsidP="00F40F25" w:rsidR="00F40F25" w:rsidRPr="00F40F25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F40F25" w:rsidP="00F40F25" w:rsidR="00F40F25" w:rsidRPr="00F40F25">
      <w:pPr>
        <w:spacing w:after="0"/>
        <w:ind w:left="5664"/>
        <w:rPr>
          <w:rFonts w:cs="Times New Roman" w:eastAsia="Times New Roman"/>
          <w:lang w:eastAsia="hr-HR"/>
        </w:rPr>
      </w:pPr>
      <w:r w:rsidRPr="00F40F25">
        <w:rPr>
          <w:rFonts w:cs="Times New Roman" w:eastAsia="Times New Roman"/>
          <w:lang w:eastAsia="hr-HR"/>
        </w:rPr>
        <w:t xml:space="preserve">       Poslovni broj 3. St-127/2017-3</w:t>
      </w:r>
    </w:p>
    <w:p w:rsidRDefault="00F40F25" w:rsidP="00F40F25" w:rsidR="00F40F25" w:rsidRPr="00F40F25">
      <w:pPr>
        <w:spacing w:after="0"/>
        <w:ind w:firstLine="708"/>
        <w:rPr>
          <w:rFonts w:cs="Times New Roman" w:eastAsia="Times New Roman"/>
          <w:lang w:eastAsia="hr-HR"/>
        </w:rPr>
      </w:pPr>
      <w:bookmarkStart w:name="_GoBack" w:id="0"/>
      <w:bookmarkEnd w:id="0"/>
      <w:r w:rsidRPr="00F40F25">
        <w:rPr>
          <w:rFonts w:cs="Times New Roman" w:eastAsia="Times New Roman"/>
          <w:lang w:eastAsia="hr-HR"/>
        </w:rPr>
        <w:tab/>
      </w:r>
      <w:r w:rsidRPr="00F40F25">
        <w:rPr>
          <w:rFonts w:cs="Times New Roman" w:eastAsia="Times New Roman"/>
          <w:lang w:eastAsia="hr-HR"/>
        </w:rPr>
        <w:tab/>
        <w:t xml:space="preserve">       </w:t>
      </w:r>
    </w:p>
    <w:p w:rsidRDefault="00F40F25" w:rsidP="00F40F25" w:rsidR="00F40F25" w:rsidRPr="00F40F25">
      <w:pPr>
        <w:spacing w:after="0"/>
        <w:rPr>
          <w:rFonts w:cs="Times New Roman" w:eastAsia="Times New Roman"/>
          <w:lang w:eastAsia="hr-HR"/>
        </w:rPr>
      </w:pPr>
      <w:r w:rsidRPr="00F40F25">
        <w:rPr>
          <w:rFonts w:cs="Times New Roman" w:eastAsia="Times New Roman"/>
          <w:lang w:eastAsia="hr-HR"/>
        </w:rPr>
        <w:tab/>
        <w:t>REPUBLIKA HRVATSKA</w:t>
      </w:r>
    </w:p>
    <w:p w:rsidRDefault="00F40F25" w:rsidP="00F40F25" w:rsidR="00F40F25" w:rsidRPr="00F40F25">
      <w:pPr>
        <w:spacing w:after="0"/>
        <w:ind w:firstLine="708"/>
        <w:rPr>
          <w:rFonts w:cs="Times New Roman" w:eastAsia="Times New Roman"/>
          <w:lang w:eastAsia="hr-HR"/>
        </w:rPr>
      </w:pPr>
      <w:r w:rsidRPr="00F40F25">
        <w:rPr>
          <w:rFonts w:cs="Times New Roman" w:eastAsia="Times New Roman"/>
          <w:lang w:eastAsia="hr-HR"/>
        </w:rPr>
        <w:t>TRGOVAČKI SUD U ZADRU</w:t>
      </w:r>
    </w:p>
    <w:p w:rsidRDefault="00F40F25" w:rsidP="00F40F25" w:rsidR="00F40F25" w:rsidRPr="00F40F25">
      <w:pPr>
        <w:spacing w:after="0"/>
        <w:ind w:firstLine="708"/>
        <w:rPr>
          <w:rFonts w:cs="Times New Roman" w:eastAsia="Times New Roman"/>
          <w:lang w:eastAsia="hr-HR"/>
        </w:rPr>
      </w:pPr>
      <w:r w:rsidRPr="00F40F25">
        <w:rPr>
          <w:rFonts w:cs="Times New Roman" w:eastAsia="Times New Roman"/>
          <w:lang w:eastAsia="hr-HR"/>
        </w:rPr>
        <w:t>Zadar, Dr. Franje Tuđmana 35</w:t>
      </w:r>
    </w:p>
    <w:p w:rsidRDefault="00F40F25" w:rsidP="00F40F25" w:rsidR="00F40F25" w:rsidRPr="00F40F2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40F25" w:rsidP="00F40F25" w:rsidR="00F40F25" w:rsidRPr="00F40F2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40F25" w:rsidP="00F40F25" w:rsidR="00F40F25" w:rsidRPr="00F40F25">
      <w:pPr>
        <w:spacing w:after="0"/>
        <w:jc w:val="center"/>
        <w:rPr>
          <w:rFonts w:cs="Times New Roman" w:eastAsia="Times New Roman"/>
          <w:lang w:eastAsia="hr-HR"/>
        </w:rPr>
      </w:pPr>
      <w:r w:rsidRPr="00F40F25">
        <w:rPr>
          <w:rFonts w:cs="Times New Roman" w:eastAsia="Times New Roman"/>
          <w:lang w:eastAsia="hr-HR"/>
        </w:rPr>
        <w:t xml:space="preserve">R E P U B L I K A  H R V A T S K A </w:t>
      </w:r>
    </w:p>
    <w:p w:rsidRDefault="00F40F25" w:rsidP="00F40F25" w:rsidR="00F40F25" w:rsidRPr="00F40F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0F25" w:rsidP="00F40F25" w:rsidR="00F40F25" w:rsidRPr="00F40F25">
      <w:pPr>
        <w:spacing w:after="0"/>
        <w:jc w:val="center"/>
        <w:rPr>
          <w:rFonts w:cs="Times New Roman" w:eastAsia="Times New Roman"/>
          <w:lang w:eastAsia="hr-HR"/>
        </w:rPr>
      </w:pPr>
      <w:r w:rsidRPr="00F40F25">
        <w:rPr>
          <w:rFonts w:cs="Times New Roman" w:eastAsia="Times New Roman"/>
          <w:lang w:eastAsia="hr-HR"/>
        </w:rPr>
        <w:t xml:space="preserve">R J E Š E NJ E </w:t>
      </w:r>
    </w:p>
    <w:p w:rsidRDefault="00F40F25" w:rsidP="00F40F25" w:rsidR="00F40F25" w:rsidRPr="00F40F25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F40F25" w:rsidP="00F40F25" w:rsidR="00F40F25" w:rsidRPr="00F40F25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F40F25">
        <w:rPr>
          <w:rFonts w:cs="Times New Roman" w:eastAsia="Times New Roman"/>
          <w:lang w:eastAsia="hr-HR"/>
        </w:rPr>
        <w:t xml:space="preserve">Trgovački sud u Zadru, OIB: 39670464653, po sutkinji Tini Grgas, u prethodnom postupku radi utvrđivanja pretpostavki za otvaranje stečajnoga postupka nad dužnikom LUNA &amp; CO d.o.o. sa sjedištem u Zadru, Obala kneza Trpimira 36, OIB: 89661501626, zastupanom po direktorici Zorici Šarić iz Zadra, Obala kneza Trpimira 36, 28. rujna 2017. </w:t>
      </w:r>
    </w:p>
    <w:p w:rsidRDefault="00F40F25" w:rsidP="00F40F25" w:rsidR="00F40F25" w:rsidRPr="00F40F2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40F25" w:rsidP="00F40F25" w:rsidR="00F40F25" w:rsidRPr="00F40F25">
      <w:pPr>
        <w:spacing w:after="0"/>
        <w:jc w:val="center"/>
        <w:rPr>
          <w:rFonts w:cs="Times New Roman" w:eastAsia="Times New Roman"/>
          <w:lang w:eastAsia="hr-HR"/>
        </w:rPr>
      </w:pPr>
      <w:r w:rsidRPr="00F40F25">
        <w:rPr>
          <w:rFonts w:cs="Times New Roman" w:eastAsia="Times New Roman"/>
          <w:lang w:eastAsia="hr-HR"/>
        </w:rPr>
        <w:t>r i je š i o   j e</w:t>
      </w:r>
    </w:p>
    <w:p w:rsidRDefault="00F40F25" w:rsidP="00F40F25" w:rsidR="00F40F25" w:rsidRPr="00F40F2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40F25" w:rsidP="00F40F25" w:rsidR="00F40F25" w:rsidRPr="00F40F2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40F25">
        <w:rPr>
          <w:rFonts w:cs="Times New Roman" w:eastAsia="Times New Roman"/>
          <w:lang w:eastAsia="hr-HR"/>
        </w:rPr>
        <w:t>I. Pokreće se prethodni postupak radi utvrđivanja pretpostavki za otvaranje stečajnoga postupka nad uvodno označenim dužnikom.</w:t>
      </w:r>
    </w:p>
    <w:p w:rsidRDefault="00F40F25" w:rsidP="00F40F25" w:rsidR="00F40F25" w:rsidRPr="00F40F25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F40F25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</w:t>
      </w:r>
      <w:r w:rsidRPr="00F40F25">
        <w:rPr>
          <w:rFonts w:cs="Times New Roman" w:eastAsia="Times New Roman"/>
          <w:b/>
          <w:lang w:eastAsia="hr-HR"/>
        </w:rPr>
        <w:t>dan 7. studenoga 2017. u 8,45 sati u zgradi ovog suda, sudnica broj 34/I.</w:t>
      </w:r>
    </w:p>
    <w:p w:rsidRDefault="00F40F25" w:rsidP="00F40F25" w:rsidR="00F40F25" w:rsidRPr="00F40F2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40F25">
        <w:rPr>
          <w:rFonts w:cs="Times New Roman" w:eastAsia="Times New Roman"/>
          <w:lang w:eastAsia="hr-HR"/>
        </w:rPr>
        <w:t xml:space="preserve">III. Na ročište iz točke II. izreke ovog zaključka pozivaju se osoba ovlaštena za zastupanje dužnika po zakonu Zorica Šarić iz Zadra, podnositelj prijedloga, Financijska agencija i pravna osoba koja obavlja poslove platnog prometa za dužnika, sve radi davanja odgovarajućih podataka i obavijesti u smislu odredbi čl. 177. Stečajnog zakona (Narodne novine 71/15). </w:t>
      </w:r>
    </w:p>
    <w:p w:rsidRDefault="00F40F25" w:rsidP="00F40F25" w:rsidR="00F40F25" w:rsidRPr="00F40F25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F40F25">
        <w:rPr>
          <w:rFonts w:cs="Times New Roman" w:eastAsia="Times New Roman"/>
          <w:lang w:eastAsia="hr-HR"/>
        </w:rPr>
        <w:t xml:space="preserve">IV. </w:t>
      </w:r>
      <w:r w:rsidRPr="00F40F25">
        <w:rPr>
          <w:rFonts w:cs="Times New Roman" w:eastAsia="Times New Roman"/>
          <w:b/>
          <w:lang w:eastAsia="hr-HR"/>
        </w:rPr>
        <w:t>Ako osoba ovlaštena za zastupanje dužnika po zakonu Zorica Šarić iz Zadra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F40F25" w:rsidP="00F40F25" w:rsidR="00F40F25" w:rsidRPr="00F40F2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40F25" w:rsidP="00F40F25" w:rsidR="00F40F25" w:rsidRPr="00F40F2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40F25" w:rsidP="00F40F25" w:rsidR="00F40F25" w:rsidRPr="00F40F25">
      <w:pPr>
        <w:spacing w:after="0"/>
        <w:jc w:val="center"/>
        <w:rPr>
          <w:rFonts w:cs="Times New Roman" w:eastAsia="Times New Roman"/>
          <w:lang w:eastAsia="hr-HR"/>
        </w:rPr>
      </w:pPr>
      <w:r w:rsidRPr="00F40F25">
        <w:rPr>
          <w:rFonts w:cs="Times New Roman" w:eastAsia="Times New Roman"/>
          <w:lang w:eastAsia="hr-HR"/>
        </w:rPr>
        <w:t>U Zadru 28. rujna 2017.</w:t>
      </w:r>
    </w:p>
    <w:p w:rsidRDefault="00F40F25" w:rsidP="00F40F25" w:rsidR="00F40F25" w:rsidRPr="00F40F25">
      <w:pPr>
        <w:spacing w:after="0"/>
        <w:rPr>
          <w:rFonts w:cs="Times New Roman" w:eastAsia="Times New Roman"/>
          <w:lang w:eastAsia="hr-HR"/>
        </w:rPr>
      </w:pPr>
    </w:p>
    <w:p w:rsidRDefault="00F40F25" w:rsidP="00F40F25" w:rsidR="00F40F25" w:rsidRPr="00F40F25">
      <w:pPr>
        <w:spacing w:after="0"/>
        <w:ind w:left="708"/>
        <w:rPr>
          <w:rFonts w:cs="Times New Roman" w:eastAsia="Times New Roman"/>
          <w:lang w:eastAsia="hr-HR"/>
        </w:rPr>
      </w:pPr>
    </w:p>
    <w:p w:rsidRDefault="00F40F25" w:rsidP="00F40F25" w:rsidR="00F40F25" w:rsidRPr="00F40F25">
      <w:pPr>
        <w:spacing w:after="0"/>
        <w:ind w:left="708"/>
        <w:jc w:val="right"/>
        <w:rPr>
          <w:rFonts w:cs="Times New Roman" w:eastAsia="Times New Roman"/>
          <w:lang w:eastAsia="hr-HR"/>
        </w:rPr>
      </w:pPr>
      <w:r w:rsidRPr="00F40F25">
        <w:rPr>
          <w:rFonts w:cs="Times New Roman" w:eastAsia="Times New Roman"/>
          <w:lang w:eastAsia="hr-HR"/>
        </w:rPr>
        <w:t xml:space="preserve">                                          Sutkinja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Tina Grgas</w:t>
      </w:r>
    </w:p>
    <w:p w:rsidRDefault="00F40F25" w:rsidP="00F40F25" w:rsidR="00F40F25" w:rsidRPr="00F40F2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F40F25" w:rsidP="00F40F25" w:rsidR="00F40F25" w:rsidRPr="00F40F25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F40F25" w:rsidP="00F40F25" w:rsidR="00F40F25" w:rsidRPr="00F40F25">
      <w:pPr>
        <w:spacing w:after="0"/>
        <w:ind w:firstLine="708"/>
        <w:rPr>
          <w:rFonts w:cs="Times New Roman" w:eastAsia="Times New Roman"/>
          <w:lang w:eastAsia="hr-HR"/>
        </w:rPr>
      </w:pPr>
      <w:r w:rsidRPr="00F40F25">
        <w:rPr>
          <w:rFonts w:cs="Times New Roman" w:eastAsia="Times New Roman"/>
          <w:lang w:eastAsia="hr-HR"/>
        </w:rPr>
        <w:lastRenderedPageBreak/>
        <w:t xml:space="preserve">UPUTA O PRAVNOM LIJEKU: </w:t>
      </w:r>
    </w:p>
    <w:p w:rsidRDefault="00F40F25" w:rsidP="00F40F25" w:rsidR="00F40F25" w:rsidRPr="00F40F2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40F25">
        <w:rPr>
          <w:rFonts w:cs="Times New Roman" w:eastAsia="Times New Roman"/>
          <w:lang w:eastAsia="hr-HR"/>
        </w:rPr>
        <w:t>Protiv ovog rješenja nije dopuštena posebna žalba (čl. 115. st. 1. Stečajnog zakona).</w:t>
      </w:r>
    </w:p>
    <w:p w:rsidRDefault="00F40F25" w:rsidP="00F40F25" w:rsidR="00F40F25" w:rsidRPr="00F40F2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40F25" w:rsidP="00F40F25" w:rsidR="00F40F25" w:rsidRPr="00F40F2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40F25">
        <w:rPr>
          <w:rFonts w:cs="Times New Roman" w:eastAsia="Times New Roman"/>
          <w:lang w:eastAsia="hr-HR"/>
        </w:rPr>
        <w:t xml:space="preserve">Dostaviti: </w:t>
      </w:r>
    </w:p>
    <w:p w:rsidRDefault="00F40F25" w:rsidP="00F40F25" w:rsidR="00F40F25" w:rsidRPr="00F40F25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F40F25">
        <w:rPr>
          <w:rFonts w:cs="Times New Roman" w:eastAsia="Times New Roman"/>
          <w:lang w:eastAsia="hr-HR"/>
        </w:rPr>
        <w:t xml:space="preserve">Direktorici dužnika Zorici Šarić iz Zadra, Obala kneza Trpimira 36, neposredno i putem e-Oglasne ploče suda </w:t>
      </w:r>
    </w:p>
    <w:p w:rsidRDefault="00F40F25" w:rsidP="00F40F25" w:rsidR="00F40F25" w:rsidRPr="00F40F25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F40F25">
        <w:rPr>
          <w:rFonts w:cs="Times New Roman" w:eastAsia="Times New Roman"/>
          <w:lang w:eastAsia="hr-HR"/>
        </w:rPr>
        <w:t>Dužniku</w:t>
      </w:r>
    </w:p>
    <w:p w:rsidRDefault="00F40F25" w:rsidP="00F40F25" w:rsidR="00F40F25" w:rsidRPr="00F40F25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F40F25">
        <w:rPr>
          <w:rFonts w:cs="Times New Roman" w:eastAsia="Times New Roman"/>
          <w:lang w:eastAsia="hr-HR"/>
        </w:rPr>
        <w:t xml:space="preserve">FINA  i svima putem e-Oglasne ploče sudova-na dužnika  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0F25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19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St-127/2017-2</izvorni_sadrzaj>
    <derivirana_varijabla naziv="DomainObject.Oznaka_1">St-127/2017-2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St-127/2017</izvorni_sadrzaj>
    <derivirana_varijabla naziv="DomainObject.Predmet.OznakaBroj_1">St-127/2017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LUNA &amp; CO društvo s ograničenom odgovornošću za proizvodnju, trgovinu i usluge</izvorni_sadrzaj>
    <derivirana_varijabla naziv="DomainObject.Predmet.ProtustrankaFormated_1">  LUNA &amp; CO društvo s ograničenom odgovornošću za proizvodnju, trgovinu i usluge</derivirana_varijabla>
  </DomainObject.Predmet.ProtustrankaFormated>
  <DomainObject.Predmet.ProtustrankaFormatedOIB>
    <izvorni_sadrzaj>  LUNA &amp; CO društvo s ograničenom odgovornošću za proizvodnju, trgovinu i usluge, OIB 89661501626</izvorni_sadrzaj>
    <derivirana_varijabla naziv="DomainObject.Predmet.ProtustrankaFormatedOIB_1">  LUNA &amp; CO društvo s ograničenom odgovornošću za proizvodnju, trgovinu i usluge, OIB 89661501626</derivirana_varijabla>
  </DomainObject.Predmet.ProtustrankaFormatedOIB>
  <DomainObject.Predmet.ProtustrankaFormatedWithAdress>
    <izvorni_sadrzaj> LUNA &amp; CO društvo s ograničenom odgovornošću za proizvodnju, trgovinu i usluge, Obala Kneza Trpimira 36, 23000 Zadar</izvorni_sadrzaj>
    <derivirana_varijabla naziv="DomainObject.Predmet.ProtustrankaFormatedWithAdress_1"> LUNA &amp; CO društvo s ograničenom odgovornošću za proizvodnju, trgovinu i usluge, Obala Kneza Trpimira 36, 23000 Zadar</derivirana_varijabla>
  </DomainObject.Predmet.ProtustrankaFormatedWithAdress>
  <DomainObject.Predmet.ProtustrankaFormatedWithAdressOIB>
    <izvorni_sadrzaj> LUNA &amp; CO društvo s ograničenom odgovornošću za proizvodnju, trgovinu i usluge, OIB 89661501626, Obala Kneza Trpimira 36, 23000 Zadar</izvorni_sadrzaj>
    <derivirana_varijabla naziv="DomainObject.Predmet.ProtustrankaFormatedWithAdressOIB_1"> LUNA &amp; CO društvo s ograničenom odgovornošću za proizvodnju, trgovinu i usluge, OIB 89661501626, Obala Kneza Trpimira 36, 23000 Zadar</derivirana_varijabla>
  </DomainObject.Predmet.ProtustrankaFormatedWithAdressOIB>
  <DomainObject.Predmet.ProtustrankaWithAdress>
    <izvorni_sadrzaj>LUNA &amp; CO društvo s ograničenom odgovornošću za proizvodnju, trgovinu i usluge Obala Kneza Trpimira 36, 23000 Zadar</izvorni_sadrzaj>
    <derivirana_varijabla naziv="DomainObject.Predmet.ProtustrankaWithAdress_1">LUNA &amp; CO društvo s ograničenom odgovornošću za proizvodnju, trgovinu i usluge Obala Kneza Trpimira 36, 23000 Zadar</derivirana_varijabla>
  </DomainObject.Predmet.ProtustrankaWithAdress>
  <DomainObject.Predmet.ProtustrankaWithAdressOIB>
    <izvorni_sadrzaj>LUNA &amp; CO društvo s ograničenom odgovornošću za proizvodnju, trgovinu i usluge, OIB 89661501626, Obala Kneza Trpimira 36, 23000 Zadar</izvorni_sadrzaj>
    <derivirana_varijabla naziv="DomainObject.Predmet.ProtustrankaWithAdressOIB_1">LUNA &amp; CO društvo s ograničenom odgovornošću za proizvodnju, trgovinu i usluge, OIB 89661501626, Obala Kneza Trpimira 36, 23000 Zadar</derivirana_varijabla>
  </DomainObject.Predmet.ProtustrankaWithAdressOIB>
  <DomainObject.Predmet.ProtustrankaNazivFormated>
    <izvorni_sadrzaj>LUNA &amp; CO društvo s ograničenom odgovornošću za proizvodnju, trgovinu i usluge</izvorni_sadrzaj>
    <derivirana_varijabla naziv="DomainObject.Predmet.ProtustrankaNazivFormated_1">LUNA &amp; CO društvo s ograničenom odgovornošću za proizvodnju, trgovinu i usluge</derivirana_varijabla>
  </DomainObject.Predmet.ProtustrankaNazivFormated>
  <DomainObject.Predmet.ProtustrankaNazivFormatedOIB>
    <izvorni_sadrzaj>LUNA &amp; CO društvo s ograničenom odgovornošću za proizvodnju, trgovinu i usluge, OIB 89661501626</izvorni_sadrzaj>
    <derivirana_varijabla naziv="DomainObject.Predmet.ProtustrankaNazivFormatedOIB_1">LUNA &amp; CO društvo s ograničenom odgovornošću za proizvodnju, trgovinu i usluge, OIB 89661501626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Zorica Šarić</izvorni_sadrzaj>
    <derivirana_varijabla naziv="DomainObject.Predmet.StrankaFormated_1">  Financijska agencija; Zorica Šarić</derivirana_varijabla>
  </DomainObject.Predmet.StrankaFormated>
  <DomainObject.Predmet.StrankaFormatedOIB>
    <izvorni_sadrzaj>  Financijska agencija, OIB 85821130368; Zorica Šarić, OIB 65931514242</izvorni_sadrzaj>
    <derivirana_varijabla naziv="DomainObject.Predmet.StrankaFormatedOIB_1">  Financijska agencija, OIB 85821130368; Zorica Šarić, OIB 65931514242</derivirana_varijabla>
  </DomainObject.Predmet.StrankaFormatedOIB>
  <DomainObject.Predmet.StrankaFormatedWithAdress>
    <izvorni_sadrzaj> Financijska agencija, Ivana Danila 4, 23000 Zadar; Zorica Šarić, Obala Kneza Trpimira 36, 23000 Zadar</izvorni_sadrzaj>
    <derivirana_varijabla naziv="DomainObject.Predmet.StrankaFormatedWithAdress_1"> Financijska agencija, Ivana Danila 4, 23000 Zadar; Zorica Šarić, Obala Kneza Trpimira 36, 23000 Zadar</derivirana_varijabla>
  </DomainObject.Predmet.StrankaFormatedWithAdress>
  <DomainObject.Predmet.StrankaFormatedWithAdressOIB>
    <izvorni_sadrzaj> Financijska agencija, OIB 85821130368, Ivana Danila 4, 23000 Zadar; Zorica Šarić, OIB 65931514242, Obala Kneza Trpimira 36, 23000 Zadar</izvorni_sadrzaj>
    <derivirana_varijabla naziv="DomainObject.Predmet.StrankaFormatedWithAdressOIB_1"> Financijska agencija, OIB 85821130368, Ivana Danila 4, 23000 Zadar; Zorica Šarić, OIB 65931514242, Obala Kneza Trpimira 36, 23000 Zadar</derivirana_varijabla>
  </DomainObject.Predmet.StrankaFormatedWithAdressOIB>
  <DomainObject.Predmet.StrankaWithAdress>
    <izvorni_sadrzaj>Financijska agencija Ivana Danila 4,23000 Zadar,Zorica Šarić Obala Kneza Trpimira 36,23000 Zadar</izvorni_sadrzaj>
    <derivirana_varijabla naziv="DomainObject.Predmet.StrankaWithAdress_1">Financijska agencija Ivana Danila 4,23000 Zadar,Zorica Šarić Obala Kneza Trpimira 36,23000 Zadar</derivirana_varijabla>
  </DomainObject.Predmet.StrankaWithAdress>
  <DomainObject.Predmet.StrankaWithAdressOIB>
    <izvorni_sadrzaj>Financijska agencija, OIB 85821130368, Ivana Danila 4,23000 Zadar,Zorica Šarić, OIB 65931514242, Obala Kneza Trpimira 36,23000 Zadar</izvorni_sadrzaj>
    <derivirana_varijabla naziv="DomainObject.Predmet.StrankaWithAdressOIB_1">Financijska agencija, OIB 85821130368, Ivana Danila 4,23000 Zadar,Zorica Šarić, OIB 65931514242, Obala Kneza Trpimira 36,23000 Zadar</derivirana_varijabla>
  </DomainObject.Predmet.StrankaWithAdressOIB>
  <DomainObject.Predmet.StrankaNazivFormated>
    <izvorni_sadrzaj>Financijska agencija,Zorica Šarić</izvorni_sadrzaj>
    <derivirana_varijabla naziv="DomainObject.Predmet.StrankaNazivFormated_1">Financijska agencija,Zorica Šarić</derivirana_varijabla>
  </DomainObject.Predmet.StrankaNazivFormated>
  <DomainObject.Predmet.StrankaNazivFormatedOIB>
    <izvorni_sadrzaj>Financijska agencija, OIB 85821130368,Zorica Šarić, OIB 65931514242</izvorni_sadrzaj>
    <derivirana_varijabla naziv="DomainObject.Predmet.StrankaNazivFormatedOIB_1">Financijska agencija, OIB 85821130368,Zorica Šarić, OIB 65931514242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Zorica Šarić</item>
    </izvorni_sadrzaj>
    <derivirana_varijabla naziv="DomainObject.Predmet.StrankaListFormated_1">
      <item>Financijska agencija</item>
      <item>Zorica Šarić</item>
    </derivirana_varijabla>
  </DomainObject.Predmet.StrankaListFormated>
  <DomainObject.Predmet.StrankaListFormatedOIB>
    <izvorni_sadrzaj>
      <item>Financijska agencija, OIB 85821130368</item>
      <item>Zorica Šarić, OIB 65931514242</item>
    </izvorni_sadrzaj>
    <derivirana_varijabla naziv="DomainObject.Predmet.StrankaListFormatedOIB_1">
      <item>Financijska agencija, OIB 85821130368</item>
      <item>Zorica Šarić, OIB 65931514242</item>
    </derivirana_varijabla>
  </DomainObject.Predmet.StrankaListFormatedOIB>
  <DomainObject.Predmet.StrankaListFormatedWithAdress>
    <izvorni_sadrzaj>
      <item>Financijska agencija, Ivana Danila 4, 23000 Zadar</item>
      <item>Zorica Šarić, Obala Kneza Trpimira 36, 23000 Zadar</item>
    </izvorni_sadrzaj>
    <derivirana_varijabla naziv="DomainObject.Predmet.StrankaListFormatedWithAdress_1">
      <item>Financijska agencija, Ivana Danila 4, 23000 Zadar</item>
      <item>Zorica Šarić, Obala Kneza Trpimira 36, 23000 Zadar</item>
    </derivirana_varijabla>
  </DomainObject.Predmet.StrankaListFormatedWithAdress>
  <DomainObject.Predmet.StrankaListFormatedWithAdressOIB>
    <izvorni_sadrzaj>
      <item>Financijska agencija, OIB 85821130368, Ivana Danila 4, 23000 Zadar</item>
      <item>Zorica Šarić, OIB 65931514242, Obala Kneza Trpimira 36, 23000 Zadar</item>
    </izvorni_sadrzaj>
    <derivirana_varijabla naziv="DomainObject.Predmet.StrankaListFormatedWithAdressOIB_1">
      <item>Financijska agencija, OIB 85821130368, Ivana Danila 4, 23000 Zadar</item>
      <item>Zorica Šarić, OIB 65931514242, Obala Kneza Trpimira 36, 23000 Zadar</item>
    </derivirana_varijabla>
  </DomainObject.Predmet.StrankaListFormatedWithAdressOIB>
  <DomainObject.Predmet.StrankaListNazivFormated>
    <izvorni_sadrzaj>
      <item>Financijska agencija</item>
      <item>Zorica Šarić</item>
    </izvorni_sadrzaj>
    <derivirana_varijabla naziv="DomainObject.Predmet.StrankaListNazivFormated_1">
      <item>Financijska agencija</item>
      <item>Zorica Šarić</item>
    </derivirana_varijabla>
  </DomainObject.Predmet.StrankaListNazivFormated>
  <DomainObject.Predmet.StrankaListNazivFormatedOIB>
    <izvorni_sadrzaj>
      <item>Financijska agencija, OIB 85821130368</item>
      <item>Zorica Šarić, OIB 65931514242</item>
    </izvorni_sadrzaj>
    <derivirana_varijabla naziv="DomainObject.Predmet.StrankaListNazivFormatedOIB_1">
      <item>Financijska agencija, OIB 85821130368</item>
      <item>Zorica Šarić, OIB 65931514242</item>
    </derivirana_varijabla>
  </DomainObject.Predmet.StrankaListNazivFormatedOIB>
  <DomainObject.Predmet.ProtuStrankaListFormated>
    <izvorni_sadrzaj>
      <item>LUNA &amp; CO društvo s ograničenom odgovornošću za proizvodnju, trgovinu i usluge</item>
    </izvorni_sadrzaj>
    <derivirana_varijabla naziv="DomainObject.Predmet.ProtuStrankaListFormated_1">
      <item>LUNA &amp; CO društvo s ograničenom odgovornošću za proizvodnju, trgovinu i usluge</item>
    </derivirana_varijabla>
  </DomainObject.Predmet.ProtuStrankaListFormated>
  <DomainObject.Predmet.ProtuStrankaListFormatedOIB>
    <izvorni_sadrzaj>
      <item>LUNA &amp; CO društvo s ograničenom odgovornošću za proizvodnju, trgovinu i usluge, OIB 89661501626</item>
    </izvorni_sadrzaj>
    <derivirana_varijabla naziv="DomainObject.Predmet.ProtuStrankaListFormatedOIB_1">
      <item>LUNA &amp; CO društvo s ograničenom odgovornošću za proizvodnju, trgovinu i usluge, OIB 89661501626</item>
    </derivirana_varijabla>
  </DomainObject.Predmet.ProtuStrankaListFormatedOIB>
  <DomainObject.Predmet.ProtuStrankaListFormatedWithAdress>
    <izvorni_sadrzaj>
      <item>LUNA &amp; CO društvo s ograničenom odgovornošću za proizvodnju, trgovinu i usluge, Obala Kneza Trpimira 36, 23000 Zadar</item>
    </izvorni_sadrzaj>
    <derivirana_varijabla naziv="DomainObject.Predmet.ProtuStrankaListFormatedWithAdress_1">
      <item>LUNA &amp; CO društvo s ograničenom odgovornošću za proizvodnju, trgovinu i usluge, Obala Kneza Trpimira 36, 23000 Zadar</item>
    </derivirana_varijabla>
  </DomainObject.Predmet.ProtuStrankaListFormatedWithAdress>
  <DomainObject.Predmet.ProtuStrankaListFormatedWithAdressOIB>
    <izvorni_sadrzaj>
      <item>LUNA &amp; CO društvo s ograničenom odgovornošću za proizvodnju, trgovinu i usluge, OIB 89661501626, Obala Kneza Trpimira 36, 23000 Zadar</item>
    </izvorni_sadrzaj>
    <derivirana_varijabla naziv="DomainObject.Predmet.ProtuStrankaListFormatedWithAdressOIB_1">
      <item>LUNA &amp; CO društvo s ograničenom odgovornošću za proizvodnju, trgovinu i usluge, OIB 89661501626, Obala Kneza Trpimira 36, 23000 Zadar</item>
    </derivirana_varijabla>
  </DomainObject.Predmet.ProtuStrankaListFormatedWithAdressOIB>
  <DomainObject.Predmet.ProtuStrankaListNazivFormated>
    <izvorni_sadrzaj>
      <item>LUNA &amp; CO društvo s ograničenom odgovornošću za proizvodnju, trgovinu i usluge</item>
    </izvorni_sadrzaj>
    <derivirana_varijabla naziv="DomainObject.Predmet.ProtuStrankaListNazivFormated_1">
      <item>LUNA &amp; CO društvo s ograničenom odgovornošću za proizvodnju, trgovinu i usluge</item>
    </derivirana_varijabla>
  </DomainObject.Predmet.ProtuStrankaListNazivFormated>
  <DomainObject.Predmet.ProtuStrankaListNazivFormatedOIB>
    <izvorni_sadrzaj>
      <item>LUNA &amp; CO društvo s ograničenom odgovornošću za proizvodnju, trgovinu i usluge, OIB 89661501626</item>
    </izvorni_sadrzaj>
    <derivirana_varijabla naziv="DomainObject.Predmet.ProtuStrankaListNazivFormatedOIB_1">
      <item>LUNA &amp; CO društvo s ograničenom odgovornošću za proizvodnju, trgovinu i usluge, OIB 89661501626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>St-127/2017-2</izvorni_sadrzaj>
    <derivirana_varijabla naziv="DomainObject.PoslovniBrojDokumenta_1">St-127/2017-2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LUNA &amp; CO društvo s ograničenom odgovornošću za proizvodnju, trgovinu i usluge</izvorni_sadrzaj>
    <derivirana_varijabla naziv="DomainObject.Predmet.ProtustrankaIDrugi_1">LUNA &amp; CO društvo s ograničenom odgovornošću za proizvodnju, trgovinu i usluge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LUNA &amp; CO društvo s ograničenom odgovornošću za proizvodnju, trgovinu i usluge, OIB 89661501626, Obala Kneza Trpimira 36, 23000 Zadar</izvorni_sadrzaj>
    <derivirana_varijabla naziv="DomainObject.Predmet.ProtustrankaIDrugiAdressOIB_1">LUNA &amp; CO društvo s ograničenom odgovornošću za proizvodnju, trgovinu i usluge, OIB 89661501626, Obala Kneza Trpimira 36,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LUNA &amp; CO društvo s ograničenom odgovornošću za proizvodnju, trgovinu i usluge</item>
      <item>Financijska agencija</item>
      <item>Zorica Šarić</item>
    </izvorni_sadrzaj>
    <derivirana_varijabla naziv="DomainObject.Predmet.SudioniciListNaziv_1">
      <item>LUNA &amp; CO društvo s ograničenom odgovornošću za proizvodnju, trgovinu i usluge</item>
      <item>Financijska agencija</item>
      <item>Zorica Šarić</item>
    </derivirana_varijabla>
  </DomainObject.Predmet.SudioniciListNaziv>
  <DomainObject.Predmet.SudioniciListAdressOIB>
    <izvorni_sadrzaj>
      <item>LUNA &amp; CO društvo s ograničenom odgovornošću za proizvodnju, trgovinu i usluge, OIB 89661501626, Obala Kneza Trpimira 36,23000 Zadar</item>
      <item>Financijska agencija, OIB 85821130368, Ivana Danila 4,23000 Zadar</item>
      <item>Zorica Šarić, OIB 65931514242, Obala Kneza Trpimira 36,23000 Zadar</item>
    </izvorni_sadrzaj>
    <derivirana_varijabla naziv="DomainObject.Predmet.SudioniciListAdressOIB_1">
      <item>LUNA &amp; CO društvo s ograničenom odgovornošću za proizvodnju, trgovinu i usluge, OIB 89661501626, Obala Kneza Trpimira 36,23000 Zadar</item>
      <item>Financijska agencija, OIB 85821130368, Ivana Danila 4,23000 Zadar</item>
      <item>Zorica Šarić, OIB 65931514242, Obala Kneza Trpimira 36,23000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9ED6F9-6BED-4749-BDC9-9A56C62E55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331</properties:Words>
  <properties:Characters>1722</properties:Characters>
  <properties:Lines>55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2017-09-28T08:57:00Z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St-127/2017-2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