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5e56" w14:paraId="2d85e56" w:rsidRDefault="009A25AA" w:rsidP="00AE2489" w:rsidR="009A25AA">
      <w:pPr>
        <w15:collapsed w:val="false"/>
      </w:pPr>
      <w:bookmarkStart w:name="_GoBack" w:id="0"/>
      <w:bookmarkEnd w:id="0"/>
    </w:p>
    <w:p w:rsidRDefault="00317732" w:rsidP="00317732" w:rsidR="00317732" w:rsidRPr="006F44C4">
      <w:pPr>
        <w:jc w:val="both"/>
      </w:pPr>
      <w:r>
        <w:rPr>
          <w:noProof/>
        </w:rPr>
        <w:t xml:space="preserve">                    </w:t>
      </w:r>
      <w:r w:rsidR="00B6015F">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317732" w:rsidP="00317732" w:rsidR="00317732" w:rsidRPr="006F44C4">
      <w:pPr>
        <w:jc w:val="both"/>
      </w:pPr>
      <w:r w:rsidRPr="006F44C4">
        <w:t xml:space="preserve">       REPUBLIKA HRVATSKA</w:t>
      </w:r>
    </w:p>
    <w:p w:rsidRDefault="00317732" w:rsidP="00317732" w:rsidR="00317732" w:rsidRPr="006F44C4">
      <w:pPr>
        <w:jc w:val="both"/>
      </w:pPr>
      <w:r w:rsidRPr="006F44C4">
        <w:t>TRGOVAČKI SUD U VARAŽDINU</w:t>
      </w:r>
    </w:p>
    <w:p w:rsidRDefault="00317732" w:rsidP="001B402A" w:rsidR="00B12946" w:rsidRPr="00F266B0">
      <w:r>
        <w:t xml:space="preserve">                   </w:t>
      </w:r>
      <w:r w:rsidRPr="006F44C4">
        <w:t>B. Radić 2</w:t>
      </w:r>
      <w:r w:rsidRPr="006F44C4">
        <w:rPr>
          <w:bCs/>
        </w:rPr>
        <w:t xml:space="preserve">                   </w:t>
      </w:r>
    </w:p>
    <w:p w:rsidRDefault="00F266B0" w:rsidP="001B402A" w:rsidR="00F266B0">
      <w:pPr>
        <w:rPr>
          <w:b/>
        </w:rPr>
      </w:pPr>
    </w:p>
    <w:p w:rsidRDefault="00B12946" w:rsidP="00773073" w:rsidR="001B402A" w:rsidRPr="00B12946">
      <w:pPr>
        <w:jc w:val="center"/>
      </w:pPr>
      <w:r w:rsidRPr="00B12946">
        <w:t xml:space="preserve">R E P U B L I K A    H R V A T S K  A </w:t>
      </w:r>
    </w:p>
    <w:p w:rsidRDefault="00AE2489" w:rsidP="00773073" w:rsidR="00AE2489" w:rsidRPr="00BA62F2">
      <w:pPr>
        <w:jc w:val="center"/>
        <w:rPr>
          <w:b/>
        </w:rPr>
      </w:pPr>
    </w:p>
    <w:p w:rsidRDefault="00773073" w:rsidP="00773073" w:rsidR="00773073" w:rsidRPr="00B12946">
      <w:pPr>
        <w:jc w:val="center"/>
      </w:pPr>
      <w:r w:rsidRPr="00B12946">
        <w:t>R J E Š E N J E</w:t>
      </w:r>
    </w:p>
    <w:p w:rsidRDefault="0000620E" w:rsidP="00773073" w:rsidR="0000620E" w:rsidRPr="00BA62F2">
      <w:pPr>
        <w:jc w:val="center"/>
        <w:rPr>
          <w:b/>
        </w:rPr>
      </w:pPr>
    </w:p>
    <w:p w:rsidRDefault="00773073" w:rsidP="00773073" w:rsidR="00773073" w:rsidRPr="00BA62F2">
      <w:pPr>
        <w:jc w:val="center"/>
        <w:rPr>
          <w:b/>
        </w:rPr>
      </w:pPr>
    </w:p>
    <w:p w:rsidRDefault="00773073" w:rsidP="00E75A6A" w:rsidR="000237B1">
      <w:pPr>
        <w:jc w:val="both"/>
      </w:pPr>
      <w:r>
        <w:tab/>
        <w:t>TRGOVAČKI SUD U VARAŽDINU</w:t>
      </w:r>
      <w:r w:rsidR="000237B1">
        <w:t xml:space="preserve">, </w:t>
      </w:r>
      <w:r>
        <w:t xml:space="preserve">po sucu toga suda </w:t>
      </w:r>
      <w:r w:rsidR="003E302F">
        <w:t>Kseniji Flack-Makitan</w:t>
      </w:r>
      <w:r>
        <w:t xml:space="preserve">, kao stečajnom sucu </w:t>
      </w:r>
      <w:r w:rsidR="003450D0" w:rsidRPr="001A741C">
        <w:t xml:space="preserve">u stečajnom predmetu povodom </w:t>
      </w:r>
      <w:r w:rsidR="003450D0" w:rsidRPr="001A741C">
        <w:rPr>
          <w:szCs w:val="22"/>
        </w:rPr>
        <w:t xml:space="preserve">prijedloga </w:t>
      </w:r>
      <w:r w:rsidR="009171EE">
        <w:t xml:space="preserve">Financijske agencije, Regionalni centar Zagreb, </w:t>
      </w:r>
      <w:r w:rsidR="00CC4415">
        <w:t xml:space="preserve">Podružnica Varaždin, </w:t>
      </w:r>
      <w:r w:rsidR="003450D0" w:rsidRPr="00C774AF">
        <w:t>za otvaranje stečajnog postupka nad dužnikom</w:t>
      </w:r>
      <w:r w:rsidR="00217C42">
        <w:t xml:space="preserve"> ŠTEFANEK j.d.o.o., Križevci, Pušća 62, OIB: 66937670172</w:t>
      </w:r>
      <w:r w:rsidR="009171EE">
        <w:t xml:space="preserve">, </w:t>
      </w:r>
      <w:r w:rsidR="00DC2518">
        <w:t>1</w:t>
      </w:r>
      <w:r w:rsidR="00217C42">
        <w:t>8</w:t>
      </w:r>
      <w:r w:rsidR="00DC2518">
        <w:t>. ožujka</w:t>
      </w:r>
      <w:r w:rsidR="00CC4415">
        <w:t xml:space="preserve"> 2016.</w:t>
      </w:r>
    </w:p>
    <w:p w:rsidRDefault="00014768" w:rsidP="00E75A6A" w:rsidR="00014768">
      <w:pPr>
        <w:jc w:val="both"/>
      </w:pPr>
    </w:p>
    <w:p w:rsidRDefault="00317732" w:rsidP="00773073" w:rsidR="00317732">
      <w:pPr>
        <w:jc w:val="both"/>
      </w:pPr>
    </w:p>
    <w:p w:rsidRDefault="000237B1" w:rsidP="00773073" w:rsidR="00773073">
      <w:pPr>
        <w:jc w:val="center"/>
      </w:pPr>
      <w:r w:rsidRPr="000237B1">
        <w:t>r i j e š i o     j e</w:t>
      </w:r>
    </w:p>
    <w:p w:rsidRDefault="00014768" w:rsidP="00773073" w:rsidR="00014768">
      <w:pPr>
        <w:jc w:val="center"/>
      </w:pPr>
    </w:p>
    <w:p w:rsidRDefault="00317732" w:rsidP="00B12946" w:rsidR="00317732"/>
    <w:p w:rsidRDefault="003E302F" w:rsidP="00CC4415" w:rsidR="001B402A">
      <w:pPr>
        <w:numPr>
          <w:ilvl w:val="0"/>
          <w:numId w:val="5"/>
        </w:numPr>
        <w:jc w:val="both"/>
      </w:pPr>
      <w:r>
        <w:t xml:space="preserve">Pokreće se prethodni postupak radi </w:t>
      </w:r>
      <w:r w:rsidR="00A63D57">
        <w:t>ispitivanja</w:t>
      </w:r>
      <w:r>
        <w:t xml:space="preserve"> uvjeta za otvaranje stečajnog postupka nad dužnikom</w:t>
      </w:r>
      <w:r w:rsidR="00217C42">
        <w:t xml:space="preserve"> ŠTEFANEK j.d.o.o., Križevci, Pušća 62, OIB: 66937670172</w:t>
      </w:r>
      <w:r w:rsidR="007B7005">
        <w:t>.</w:t>
      </w:r>
    </w:p>
    <w:p w:rsidRDefault="00317732" w:rsidP="00317732" w:rsidR="00317732">
      <w:pPr>
        <w:ind w:left="1425"/>
        <w:jc w:val="both"/>
      </w:pPr>
    </w:p>
    <w:p w:rsidRDefault="000F67EC" w:rsidP="003450D0" w:rsidR="000F67EC">
      <w:pPr>
        <w:numPr>
          <w:ilvl w:val="0"/>
          <w:numId w:val="5"/>
        </w:numPr>
        <w:jc w:val="both"/>
      </w:pPr>
      <w:r>
        <w:t>Za privremenog stečajnog upravitelja imenuje se</w:t>
      </w:r>
      <w:r w:rsidR="00DC2518">
        <w:t xml:space="preserve"> </w:t>
      </w:r>
      <w:r w:rsidR="00217C42">
        <w:t>Janko Kralj</w:t>
      </w:r>
      <w:r w:rsidR="00DC2518">
        <w:t xml:space="preserve">, </w:t>
      </w:r>
      <w:r w:rsidR="00217C42" w:rsidRPr="00305808">
        <w:t>Janka Jurkovića 36, Varaždin, OIB: 20669310366</w:t>
      </w:r>
      <w:r w:rsidR="00217C42">
        <w:t xml:space="preserve">, </w:t>
      </w:r>
      <w:r w:rsidR="009171EE">
        <w:t>te se nalaže istom</w:t>
      </w:r>
      <w:r w:rsidR="00FA199E">
        <w:t xml:space="preserve"> </w:t>
      </w:r>
      <w:r w:rsidR="003C7413">
        <w:t>da u roku od 15 dana</w:t>
      </w:r>
      <w:r w:rsidR="00FA199E">
        <w:t xml:space="preserve"> dostavi ovome sudu pisano izvješće o</w:t>
      </w:r>
      <w:r w:rsidR="00F266B0">
        <w:t xml:space="preserve"> postojanju stečajnog razloga prezaduženosti, odnosno da li je imovina dužnika manja od postojećih obveza</w:t>
      </w:r>
      <w:r w:rsidR="009171EE">
        <w:t xml:space="preserve">. </w:t>
      </w:r>
    </w:p>
    <w:p w:rsidRDefault="00DB7D3A" w:rsidP="00DB7D3A" w:rsidR="00DB7D3A">
      <w:pPr>
        <w:ind w:left="1425"/>
        <w:jc w:val="both"/>
      </w:pPr>
    </w:p>
    <w:p w:rsidRDefault="001B402A" w:rsidP="00156FB7" w:rsidR="000237B1">
      <w:pPr>
        <w:numPr>
          <w:ilvl w:val="0"/>
          <w:numId w:val="5"/>
        </w:numPr>
        <w:jc w:val="both"/>
      </w:pPr>
      <w:r>
        <w:t xml:space="preserve">Ročište radi </w:t>
      </w:r>
      <w:r w:rsidR="00A8650F">
        <w:t>rasprave o uvjetima</w:t>
      </w:r>
      <w:r>
        <w:t xml:space="preserve"> za otvaranje steča</w:t>
      </w:r>
      <w:r w:rsidR="00A8650F">
        <w:t xml:space="preserve">jnog postupka zakazuje se </w:t>
      </w:r>
      <w:r w:rsidR="004D2751">
        <w:t xml:space="preserve">kod ovoga suda, soba broj 232/II, </w:t>
      </w:r>
      <w:r w:rsidR="00A8650F">
        <w:t xml:space="preserve">za </w:t>
      </w:r>
      <w:r w:rsidR="00217C42">
        <w:t xml:space="preserve">25. travnja </w:t>
      </w:r>
      <w:r w:rsidR="009171EE">
        <w:t>2016</w:t>
      </w:r>
      <w:r w:rsidR="00F425EF">
        <w:t xml:space="preserve">. u </w:t>
      </w:r>
      <w:r w:rsidR="00217C42">
        <w:t>08,00</w:t>
      </w:r>
      <w:r w:rsidR="00044FAF">
        <w:t xml:space="preserve"> sati</w:t>
      </w:r>
      <w:r w:rsidR="00A63D57">
        <w:t xml:space="preserve">, te se dostavom ovog rješenja na ročište smatraju pozvani: </w:t>
      </w:r>
    </w:p>
    <w:p w:rsidRDefault="00156FB7" w:rsidP="00156FB7" w:rsidR="00156FB7">
      <w:pPr>
        <w:ind w:left="1425"/>
        <w:jc w:val="both"/>
      </w:pPr>
    </w:p>
    <w:p w:rsidRDefault="009171EE" w:rsidP="009171EE" w:rsidR="009171EE">
      <w:pPr>
        <w:numPr>
          <w:ilvl w:val="0"/>
          <w:numId w:val="4"/>
        </w:numPr>
        <w:jc w:val="both"/>
      </w:pPr>
      <w:r>
        <w:t xml:space="preserve">Financijska agencija, Regionalni centar Zagreb, </w:t>
      </w:r>
      <w:r w:rsidR="00CC4415">
        <w:t>Podružnica Varaždin, A. Cesarca 2,</w:t>
      </w:r>
    </w:p>
    <w:p w:rsidRDefault="00317732" w:rsidP="00CC4415" w:rsidR="003450D0">
      <w:pPr>
        <w:numPr>
          <w:ilvl w:val="0"/>
          <w:numId w:val="4"/>
        </w:numPr>
        <w:jc w:val="both"/>
      </w:pPr>
      <w:r>
        <w:t>privremeni stečajni upravitelj</w:t>
      </w:r>
      <w:r w:rsidR="009171EE">
        <w:t xml:space="preserve"> </w:t>
      </w:r>
      <w:r w:rsidR="00217C42">
        <w:t xml:space="preserve">Janko Kralj, </w:t>
      </w:r>
      <w:r w:rsidR="00217C42" w:rsidRPr="00305808">
        <w:t xml:space="preserve">Janka Jurkovića 36, Varaždin, </w:t>
      </w:r>
    </w:p>
    <w:p w:rsidRDefault="00FA199E" w:rsidP="00217C42" w:rsidR="00FA199E">
      <w:pPr>
        <w:numPr>
          <w:ilvl w:val="0"/>
          <w:numId w:val="4"/>
        </w:numPr>
        <w:jc w:val="both"/>
      </w:pPr>
      <w:r>
        <w:t>dužnik</w:t>
      </w:r>
      <w:r w:rsidR="009171EE">
        <w:t xml:space="preserve"> </w:t>
      </w:r>
      <w:r w:rsidR="00217C42" w:rsidRPr="00217C42">
        <w:t>ŠTEFANEK j.d.o.o., Križevci, Pušća 62</w:t>
      </w:r>
      <w:r w:rsidR="00217C42">
        <w:t>,</w:t>
      </w:r>
    </w:p>
    <w:p w:rsidRDefault="003E198B" w:rsidP="00EF4A9A" w:rsidR="00044FAF">
      <w:pPr>
        <w:numPr>
          <w:ilvl w:val="0"/>
          <w:numId w:val="4"/>
        </w:numPr>
        <w:jc w:val="both"/>
      </w:pPr>
      <w:r>
        <w:t>direktor dužnika</w:t>
      </w:r>
      <w:r w:rsidR="009171EE">
        <w:t xml:space="preserve"> </w:t>
      </w:r>
      <w:r w:rsidR="00217C42">
        <w:t>Ivica Štefanek, Križevci, Pušća 62,</w:t>
      </w:r>
    </w:p>
    <w:p w:rsidRDefault="00317732" w:rsidP="00A8650F" w:rsidR="00317732">
      <w:pPr>
        <w:numPr>
          <w:ilvl w:val="0"/>
          <w:numId w:val="4"/>
        </w:numPr>
        <w:jc w:val="both"/>
      </w:pPr>
      <w:r>
        <w:t>Županijsko državno odvjetništvo u Varaždinu, Građansko-upravni odjel, Varaždin, B. Radić 2.</w:t>
      </w:r>
    </w:p>
    <w:p w:rsidRDefault="00F266B0" w:rsidP="00F266B0" w:rsidR="00F266B0">
      <w:pPr>
        <w:ind w:left="1068"/>
        <w:jc w:val="both"/>
      </w:pPr>
    </w:p>
    <w:p w:rsidRDefault="00217C42" w:rsidP="00217C42" w:rsidR="00DC2518">
      <w:pPr>
        <w:pStyle w:val="Odlomakpopisa"/>
        <w:numPr>
          <w:ilvl w:val="0"/>
          <w:numId w:val="5"/>
        </w:numPr>
        <w:jc w:val="both"/>
      </w:pPr>
      <w:r>
        <w:t>Nalaže se Financijskoj agenciji, Varaždin, da u roku od 8 dana dostavi ovome sudu podatak o danima neprekidne blokade računa dužnika ŠTEFANEK j.d.o.o., Križevci, Pušća 62, OIB: 66937670172, i iznosu iz Očevidnika o redoslijedu osnova za plaćanje na računu dužnika za čije namirenje nema novčanih sredstava.</w:t>
      </w:r>
    </w:p>
    <w:p w:rsidRDefault="00014768" w:rsidP="00014768" w:rsidR="00014768">
      <w:pPr>
        <w:pStyle w:val="Odlomakpopisa"/>
        <w:ind w:left="1425"/>
        <w:jc w:val="both"/>
      </w:pPr>
    </w:p>
    <w:p w:rsidRDefault="00217C42" w:rsidP="00217C42" w:rsidR="00217C42">
      <w:pPr>
        <w:pStyle w:val="Odlomakpopisa"/>
        <w:numPr>
          <w:ilvl w:val="0"/>
          <w:numId w:val="5"/>
        </w:numPr>
        <w:jc w:val="both"/>
      </w:pPr>
      <w:r>
        <w:lastRenderedPageBreak/>
        <w:t>Nalaže se direktoru dužnika ŠTEFANEK j.d.o.o., Križevci, Pušća 62, Ivici Štefanek, Križevci, Pušća 62, da u roku od 8 dana, od primitka ovog rješenja dostavi ovome sudu prokazni popis imovine ovjeren kod javnog bilježnika na sačinjenom propisanom obrascu ili popis imovine i obveza dužnika sastavljen u skladu s čl. 17. Stečajnog zakona (Narodne novine broj 71/15, dalje SZ).</w:t>
      </w:r>
    </w:p>
    <w:p w:rsidRDefault="00217C42" w:rsidP="00217C42" w:rsidR="00217C42">
      <w:pPr>
        <w:pStyle w:val="Odlomakpopisa"/>
        <w:ind w:left="1425"/>
      </w:pPr>
    </w:p>
    <w:p w:rsidRDefault="00217C42" w:rsidP="00217C42" w:rsidR="00217C42">
      <w:pPr>
        <w:pStyle w:val="Odlomakpopisa"/>
        <w:ind w:left="1425"/>
      </w:pPr>
    </w:p>
    <w:p w:rsidRDefault="00014768" w:rsidP="00217C42" w:rsidR="00014768">
      <w:pPr>
        <w:pStyle w:val="Odlomakpopisa"/>
        <w:ind w:left="1425"/>
      </w:pPr>
    </w:p>
    <w:p w:rsidRDefault="002B17BC" w:rsidP="00DC2518" w:rsidR="00DC2518">
      <w:pPr>
        <w:jc w:val="center"/>
      </w:pPr>
      <w:r>
        <w:t>Obrazloženje</w:t>
      </w:r>
    </w:p>
    <w:p w:rsidRDefault="00F266B0" w:rsidP="00DC2518" w:rsidR="00F266B0">
      <w:pPr>
        <w:jc w:val="center"/>
      </w:pPr>
    </w:p>
    <w:p w:rsidRDefault="00CC1FDB" w:rsidP="002B17BC" w:rsidR="00CC1FDB"/>
    <w:p w:rsidRDefault="00DC2518" w:rsidP="00217C42" w:rsidR="00DC2518">
      <w:pPr>
        <w:jc w:val="both"/>
      </w:pPr>
      <w:r>
        <w:tab/>
      </w:r>
      <w:r w:rsidR="00217C42">
        <w:t>U ovome postupku s obzirom na to da je razvidno da su za dužnika prema potvrdi Financijske agencije od 26. siječnja 2016. ispunjeni uvjeti za otvaranje stečajnog postupka, jer je dužnik u neprekidnoj blokadi 165 dana, a u Očevidniku redoslijeda za plaćanje nepodmirene obveze iznosile su 2.491,92 kn, sud je zakazao ročište za 22. veljače 2016. na koje nije pristupio nitko za dužnika, tako da sud nije mogao utvrditi relevantne činjenice glede imovine dužnika.</w:t>
      </w:r>
    </w:p>
    <w:p w:rsidRDefault="00217C42" w:rsidP="00217C42" w:rsidR="00217C42">
      <w:pPr>
        <w:jc w:val="both"/>
      </w:pPr>
    </w:p>
    <w:p w:rsidRDefault="00217C42" w:rsidP="00217C42" w:rsidR="00217C42">
      <w:pPr>
        <w:jc w:val="both"/>
      </w:pPr>
      <w:r>
        <w:tab/>
        <w:t>U skladu sa time sud je rješenjem od 22. veljače 2016., broj St-1079/15-12, pozvao vjerovnike koji imaju interes za provedbom ovog stečajnog postupka</w:t>
      </w:r>
      <w:r w:rsidR="00014768">
        <w:t xml:space="preserve"> da uplate predujam za namirenje troškova prethodnog i otvorenog stečajnog postupka u iznosu od 2.000,00 kn na račun ovoga suda, te je to rješenje objavljeno na mrežnoj stranici e-Oglasna ploča 24. veljače 2016., u skladu sa kojim je 4. ožujka 2016. Erste &amp; Steiermarkische bank d.d. Rijeka uplatila predujam u iznosu od 5.000,00 kn.</w:t>
      </w:r>
    </w:p>
    <w:p w:rsidRDefault="00217C42" w:rsidP="00217C42" w:rsidR="00217C42">
      <w:pPr>
        <w:jc w:val="both"/>
      </w:pPr>
    </w:p>
    <w:p w:rsidRDefault="00F266B0" w:rsidP="00F266B0" w:rsidR="00F266B0">
      <w:pPr>
        <w:jc w:val="both"/>
      </w:pPr>
      <w:r>
        <w:tab/>
        <w:t xml:space="preserve">S obzirom da je potrebno u prethodnom postupku utvrditi da li je imovina dužnika manja ili veća od postojećih obveza, sud je u skladu sa čl. 115. i 128. </w:t>
      </w:r>
      <w:r w:rsidR="00CC1FDB" w:rsidRPr="00CC1FDB">
        <w:t xml:space="preserve">Stečajnog zakona (Narodne novine broj </w:t>
      </w:r>
      <w:r w:rsidR="00CC1FDB">
        <w:t xml:space="preserve">71/15, dalje SZ) </w:t>
      </w:r>
      <w:r>
        <w:t xml:space="preserve">pokrenuo ovaj prethodni postupak, imenovao privremenog stečajnog upravitelja </w:t>
      </w:r>
      <w:r w:rsidRPr="00F266B0">
        <w:t xml:space="preserve">u skladu s čl. 85. st. 2. SZ i Pravilnikom o pretpostavkama i načinu izbora stečajnog upravitelja metodom slučajnog </w:t>
      </w:r>
      <w:r>
        <w:t>odabira (Narodne novine 106/15), te ponovno zakazao ročište radi odlučivanja o prijedlogu.</w:t>
      </w:r>
    </w:p>
    <w:p w:rsidRDefault="00317732" w:rsidP="00F266B0" w:rsidR="00317732">
      <w:pPr>
        <w:jc w:val="both"/>
      </w:pPr>
    </w:p>
    <w:p w:rsidRDefault="00317732" w:rsidP="002B17BC" w:rsidR="00317732"/>
    <w:p w:rsidRDefault="00C229D0" w:rsidP="00317732" w:rsidR="00DB7D3A">
      <w:pPr>
        <w:jc w:val="center"/>
      </w:pPr>
      <w:r>
        <w:t>U Varaždinu</w:t>
      </w:r>
      <w:r w:rsidR="003E198B">
        <w:t xml:space="preserve">, </w:t>
      </w:r>
      <w:r w:rsidR="00DC2518">
        <w:t>1</w:t>
      </w:r>
      <w:r w:rsidR="00014768">
        <w:t>8</w:t>
      </w:r>
      <w:r w:rsidR="00DC2518">
        <w:t>. ožujka</w:t>
      </w:r>
      <w:r w:rsidR="00CC4415">
        <w:t xml:space="preserve"> 2016</w:t>
      </w:r>
      <w:r>
        <w:t>. godine.</w:t>
      </w:r>
    </w:p>
    <w:p w:rsidRDefault="00317732" w:rsidP="00710747" w:rsidR="00317732"/>
    <w:p w:rsidRDefault="00710747" w:rsidP="00710747" w:rsidR="00710747" w:rsidRPr="006F44C4"/>
    <w:p w:rsidRDefault="00710747" w:rsidP="00F266B0" w:rsidR="00F266B0" w:rsidRPr="006F44C4">
      <w:pPr>
        <w:ind w:left="5664"/>
        <w:jc w:val="both"/>
      </w:pPr>
      <w:r w:rsidRPr="006F44C4">
        <w:tab/>
      </w:r>
      <w:r w:rsidR="00F266B0" w:rsidRPr="006F44C4">
        <w:t>SUDAC</w:t>
      </w:r>
    </w:p>
    <w:p w:rsidRDefault="00F266B0" w:rsidP="00F266B0" w:rsidR="00F266B0" w:rsidRPr="006F44C4">
      <w:pPr>
        <w:ind w:firstLine="708" w:left="5664"/>
        <w:jc w:val="both"/>
      </w:pPr>
    </w:p>
    <w:p w:rsidRDefault="00F266B0" w:rsidP="00F266B0" w:rsidR="00F266B0" w:rsidRPr="006F44C4">
      <w:pPr>
        <w:ind w:firstLine="708" w:left="4956"/>
        <w:jc w:val="both"/>
      </w:pPr>
      <w:r w:rsidRPr="006F44C4">
        <w:t>Ksenija Flack-Makitan, v.r.</w:t>
      </w:r>
    </w:p>
    <w:p w:rsidRDefault="00F266B0" w:rsidP="00F266B0" w:rsidR="00F266B0" w:rsidRPr="006F44C4">
      <w:pPr>
        <w:ind w:firstLine="708" w:left="4956"/>
        <w:jc w:val="both"/>
      </w:pPr>
    </w:p>
    <w:p w:rsidRDefault="00F266B0" w:rsidP="00F266B0" w:rsidR="00F266B0" w:rsidRPr="006F44C4">
      <w:pPr>
        <w:ind w:left="4956"/>
        <w:jc w:val="both"/>
      </w:pPr>
      <w:r w:rsidRPr="006F44C4">
        <w:t>Za točnost otpravka – ovlašteni službenik:</w:t>
      </w:r>
    </w:p>
    <w:p w:rsidRDefault="00516DB3" w:rsidP="00F266B0" w:rsidR="00516DB3">
      <w:pPr>
        <w:ind w:left="5664"/>
        <w:jc w:val="both"/>
      </w:pPr>
    </w:p>
    <w:p w:rsidRDefault="00710747" w:rsidP="00014768" w:rsidR="00710747"/>
    <w:p w:rsidRDefault="00014768" w:rsidP="00014768" w:rsidR="00014768"/>
    <w:p w:rsidRDefault="001B402A" w:rsidP="00C229D0" w:rsidR="001B402A">
      <w:pPr>
        <w:ind w:firstLine="708" w:left="4248"/>
        <w:jc w:val="center"/>
      </w:pPr>
    </w:p>
    <w:p w:rsidRDefault="00CC1FDB" w:rsidP="001B402A" w:rsidR="00C229D0" w:rsidRPr="00CC1FDB">
      <w:r w:rsidRPr="00CC1FDB">
        <w:t>POUKA O PRAVNOM LIJEKU:</w:t>
      </w:r>
    </w:p>
    <w:p w:rsidRDefault="00CC1FDB" w:rsidP="00CC1FDB" w:rsidR="00CC1FDB" w:rsidRPr="00D02E3D">
      <w:pPr>
        <w:jc w:val="both"/>
      </w:pPr>
      <w:r w:rsidRPr="00D02E3D">
        <w:t xml:space="preserve">Protiv ovoga rješenja može se podnijeti žalba u roku od osam dana od </w:t>
      </w:r>
      <w:r>
        <w:t xml:space="preserve">primitka ovog rješenja, pismeno u četiri (4) </w:t>
      </w:r>
      <w:r w:rsidRPr="00D02E3D">
        <w:t xml:space="preserve">primjerka, putem ovoga </w:t>
      </w:r>
      <w:r>
        <w:t>suda, Visokom trgovačkom sudu Republike Hrvatske u Zagrebu</w:t>
      </w:r>
      <w:r w:rsidRPr="00D02E3D">
        <w:t xml:space="preserve">. </w:t>
      </w:r>
    </w:p>
    <w:p w:rsidRDefault="00CC1FDB" w:rsidP="001B402A" w:rsidR="00CC1FDB" w:rsidRPr="00900174">
      <w:pPr>
        <w:rPr>
          <w:u w:val="single"/>
        </w:rPr>
      </w:pPr>
    </w:p>
    <w:p w:rsidRDefault="000237B1" w:rsidP="00F472B4" w:rsidR="000237B1"/>
    <w:p w:rsidRDefault="00E75A6A" w:rsidP="001B402A" w:rsidR="0000620E">
      <w:r>
        <w:t>DNA:</w:t>
      </w:r>
    </w:p>
    <w:p w:rsidRDefault="00CC1FDB" w:rsidP="00CC4415" w:rsidR="00CC1FDB">
      <w:pPr>
        <w:numPr>
          <w:ilvl w:val="0"/>
          <w:numId w:val="4"/>
        </w:numPr>
        <w:jc w:val="both"/>
      </w:pPr>
      <w:r>
        <w:t xml:space="preserve">Financijska agencija, Regionalni centar Zagreb, </w:t>
      </w:r>
      <w:r w:rsidR="00CC4415" w:rsidRPr="00CC4415">
        <w:t>Podružnica Varaždin,</w:t>
      </w:r>
    </w:p>
    <w:p w:rsidRDefault="00CC4415" w:rsidP="00014768" w:rsidR="00EF4A9A">
      <w:pPr>
        <w:numPr>
          <w:ilvl w:val="0"/>
          <w:numId w:val="4"/>
        </w:numPr>
        <w:jc w:val="both"/>
      </w:pPr>
      <w:r w:rsidRPr="00CC4415">
        <w:t xml:space="preserve">privremeni stečajni upravitelj </w:t>
      </w:r>
      <w:r w:rsidR="00014768">
        <w:t xml:space="preserve">Janko Kralj, </w:t>
      </w:r>
      <w:r w:rsidR="00014768" w:rsidRPr="00305808">
        <w:t xml:space="preserve">Janka Jurkovića 36, Varaždin, </w:t>
      </w:r>
    </w:p>
    <w:p w:rsidRDefault="00CC1FDB" w:rsidP="00EF4A9A" w:rsidR="00CC1FDB">
      <w:pPr>
        <w:numPr>
          <w:ilvl w:val="0"/>
          <w:numId w:val="4"/>
        </w:numPr>
        <w:jc w:val="both"/>
      </w:pPr>
      <w:r>
        <w:t xml:space="preserve">dužnik </w:t>
      </w:r>
      <w:r w:rsidR="00014768">
        <w:t>ŠTEFANEK j.d.o.o., Križevci, Pušća 62,</w:t>
      </w:r>
    </w:p>
    <w:p w:rsidRDefault="00CC1FDB" w:rsidP="00EF4A9A" w:rsidR="00CC1FDB">
      <w:pPr>
        <w:numPr>
          <w:ilvl w:val="0"/>
          <w:numId w:val="4"/>
        </w:numPr>
        <w:jc w:val="both"/>
      </w:pPr>
      <w:r>
        <w:t xml:space="preserve">direktor dužnika </w:t>
      </w:r>
      <w:r w:rsidR="00014768">
        <w:t>Ivica Štefanek, Križevci, Pušća 62,</w:t>
      </w:r>
    </w:p>
    <w:p w:rsidRDefault="00CC1FDB" w:rsidP="00CC1FDB" w:rsidR="00CC1FDB">
      <w:pPr>
        <w:numPr>
          <w:ilvl w:val="0"/>
          <w:numId w:val="4"/>
        </w:numPr>
        <w:jc w:val="both"/>
      </w:pPr>
      <w:r>
        <w:t>Županijsko državno odvjetništvo u Varaždinu, Građansko-upravni odjel, Varaždin, B. Radić 2,</w:t>
      </w:r>
    </w:p>
    <w:p w:rsidRDefault="00E829E1" w:rsidP="00CC1FDB" w:rsidR="00E829E1">
      <w:pPr>
        <w:numPr>
          <w:ilvl w:val="0"/>
          <w:numId w:val="4"/>
        </w:numPr>
        <w:jc w:val="both"/>
      </w:pPr>
      <w:r>
        <w:t>Sudski registar, radi zabilježbe,</w:t>
      </w:r>
    </w:p>
    <w:p w:rsidRDefault="00317732" w:rsidP="00317732" w:rsidR="00317732">
      <w:pPr>
        <w:numPr>
          <w:ilvl w:val="0"/>
          <w:numId w:val="4"/>
        </w:numPr>
        <w:jc w:val="both"/>
      </w:pPr>
      <w:r>
        <w:t>E-oglasna ploča,</w:t>
      </w:r>
    </w:p>
    <w:p w:rsidRDefault="00E75A6A" w:rsidP="00317732" w:rsidR="00E75A6A">
      <w:pPr>
        <w:ind w:left="720"/>
        <w:jc w:val="both"/>
      </w:pPr>
    </w:p>
    <w:sectPr w:rsidSect="00014768" w:rsidR="00E75A6A">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278" w:rsidR="00661278">
      <w:r>
        <w:separator/>
      </w:r>
    </w:p>
  </w:endnote>
  <w:endnote w:id="0" w:type="continuationSeparator">
    <w:p w:rsidRDefault="00661278" w:rsidR="006612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278" w:rsidR="00661278">
      <w:r>
        <w:separator/>
      </w:r>
    </w:p>
  </w:footnote>
  <w:footnote w:id="0" w:type="continuationSeparator">
    <w:p w:rsidRDefault="00661278" w:rsidR="006612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B7E" w:rsidP="009A25AA" w:rsidR="00D97B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174">
      <w:rPr>
        <w:rStyle w:val="Brojstranice"/>
        <w:noProof/>
      </w:rPr>
      <w:t>2</w:t>
    </w:r>
    <w:r>
      <w:rPr>
        <w:rStyle w:val="Brojstranice"/>
      </w:rPr>
      <w:fldChar w:fldCharType="end"/>
    </w:r>
  </w:p>
  <w:p w:rsidRDefault="00D97B7E" w:rsidR="00D97B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B7E" w:rsidP="009A25AA" w:rsidR="00D97B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884">
      <w:rPr>
        <w:rStyle w:val="Brojstranice"/>
        <w:noProof/>
      </w:rPr>
      <w:t>3</w:t>
    </w:r>
    <w:r>
      <w:rPr>
        <w:rStyle w:val="Brojstranice"/>
      </w:rPr>
      <w:fldChar w:fldCharType="end"/>
    </w:r>
  </w:p>
  <w:p w:rsidRDefault="001B402A" w:rsidP="003210FF" w:rsidR="000F1F1D" w:rsidRPr="001B402A">
    <w:pPr>
      <w:ind w:left="5664"/>
    </w:pPr>
    <w:r w:rsidRPr="001B402A">
      <w:t xml:space="preserve">Poslovni </w:t>
    </w:r>
    <w:r>
      <w:t>b</w:t>
    </w:r>
    <w:r w:rsidR="00CC1FDB">
      <w:t>roj: 5 St-</w:t>
    </w:r>
    <w:r w:rsidR="00217C42">
      <w:t>1079/15-13</w:t>
    </w:r>
  </w:p>
  <w:p w:rsidRDefault="00D97B7E" w:rsidR="00D97B7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02A" w:rsidP="003210FF" w:rsidR="001B402A" w:rsidRPr="001B402A">
    <w:pPr>
      <w:ind w:left="5664"/>
    </w:pPr>
    <w:r w:rsidRPr="001B402A">
      <w:t xml:space="preserve">Poslovni </w:t>
    </w:r>
    <w:r>
      <w:t>b</w:t>
    </w:r>
    <w:r w:rsidRPr="001B402A">
      <w:t>roj: 5 St-</w:t>
    </w:r>
    <w:r w:rsidR="00217C42">
      <w:t>1079/15-13</w:t>
    </w:r>
  </w:p>
  <w:p w:rsidRDefault="001B402A" w:rsidR="001B40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37C6A"/>
    <w:multiLevelType w:val="hybridMultilevel"/>
    <w:tmpl w:val="CA20D1E4"/>
    <w:lvl w:tplc="F500C9BC" w:ilvl="0">
      <w:start w:val="5"/>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F7171B7"/>
    <w:multiLevelType w:val="hybridMultilevel"/>
    <w:tmpl w:val="59E2CF6A"/>
    <w:lvl w:tplc="56D6C3A0" w:ilvl="0">
      <w:start w:val="1"/>
      <w:numFmt w:val="decimal"/>
      <w:lvlText w:val="%1."/>
      <w:lvlJc w:val="left"/>
      <w:pPr>
        <w:tabs>
          <w:tab w:pos="1773" w:val="num"/>
        </w:tabs>
        <w:ind w:hanging="360" w:left="1773"/>
      </w:pPr>
      <w:rPr>
        <w:rFonts w:hint="default"/>
      </w:rPr>
    </w:lvl>
    <w:lvl w:tentative="true"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3">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073"/>
    <w:rsid w:val="0000620E"/>
    <w:rsid w:val="00014768"/>
    <w:rsid w:val="000237B1"/>
    <w:rsid w:val="00044FAF"/>
    <w:rsid w:val="00052F4D"/>
    <w:rsid w:val="000C0012"/>
    <w:rsid w:val="000F1F1D"/>
    <w:rsid w:val="000F4F92"/>
    <w:rsid w:val="000F67EC"/>
    <w:rsid w:val="00106AE1"/>
    <w:rsid w:val="00135A10"/>
    <w:rsid w:val="00156FB7"/>
    <w:rsid w:val="00176AF4"/>
    <w:rsid w:val="001B402A"/>
    <w:rsid w:val="00217C42"/>
    <w:rsid w:val="002B17BC"/>
    <w:rsid w:val="00317732"/>
    <w:rsid w:val="00320E05"/>
    <w:rsid w:val="003210FF"/>
    <w:rsid w:val="003450D0"/>
    <w:rsid w:val="00356405"/>
    <w:rsid w:val="003C7413"/>
    <w:rsid w:val="003E198B"/>
    <w:rsid w:val="003E302F"/>
    <w:rsid w:val="004329E6"/>
    <w:rsid w:val="00445898"/>
    <w:rsid w:val="004709ED"/>
    <w:rsid w:val="004874C2"/>
    <w:rsid w:val="004D2751"/>
    <w:rsid w:val="00516DB3"/>
    <w:rsid w:val="00522754"/>
    <w:rsid w:val="00525F66"/>
    <w:rsid w:val="005C652B"/>
    <w:rsid w:val="005D5FDE"/>
    <w:rsid w:val="005F531A"/>
    <w:rsid w:val="00613C69"/>
    <w:rsid w:val="006314E7"/>
    <w:rsid w:val="00661278"/>
    <w:rsid w:val="00670E34"/>
    <w:rsid w:val="006763ED"/>
    <w:rsid w:val="006C644F"/>
    <w:rsid w:val="00710747"/>
    <w:rsid w:val="00712B47"/>
    <w:rsid w:val="00724C37"/>
    <w:rsid w:val="00726697"/>
    <w:rsid w:val="00762C72"/>
    <w:rsid w:val="00773073"/>
    <w:rsid w:val="00780AEA"/>
    <w:rsid w:val="00786BFA"/>
    <w:rsid w:val="007A181C"/>
    <w:rsid w:val="007B7005"/>
    <w:rsid w:val="007D5803"/>
    <w:rsid w:val="00804C80"/>
    <w:rsid w:val="00807884"/>
    <w:rsid w:val="00810C70"/>
    <w:rsid w:val="008A5E05"/>
    <w:rsid w:val="008F0D12"/>
    <w:rsid w:val="008F20EE"/>
    <w:rsid w:val="00900174"/>
    <w:rsid w:val="00900C91"/>
    <w:rsid w:val="00916A27"/>
    <w:rsid w:val="009171EE"/>
    <w:rsid w:val="00921C1E"/>
    <w:rsid w:val="00930D25"/>
    <w:rsid w:val="009370A7"/>
    <w:rsid w:val="00973E69"/>
    <w:rsid w:val="009A25AA"/>
    <w:rsid w:val="009A3681"/>
    <w:rsid w:val="009B5F4A"/>
    <w:rsid w:val="009C5D48"/>
    <w:rsid w:val="00A037F6"/>
    <w:rsid w:val="00A30183"/>
    <w:rsid w:val="00A63D57"/>
    <w:rsid w:val="00A8650F"/>
    <w:rsid w:val="00A872FD"/>
    <w:rsid w:val="00AE2489"/>
    <w:rsid w:val="00AE4B2E"/>
    <w:rsid w:val="00B12946"/>
    <w:rsid w:val="00B6015F"/>
    <w:rsid w:val="00BB7D8A"/>
    <w:rsid w:val="00BC19C0"/>
    <w:rsid w:val="00BE5576"/>
    <w:rsid w:val="00BF680B"/>
    <w:rsid w:val="00C20AF2"/>
    <w:rsid w:val="00C229D0"/>
    <w:rsid w:val="00C25C8B"/>
    <w:rsid w:val="00C261A6"/>
    <w:rsid w:val="00C4156E"/>
    <w:rsid w:val="00C82768"/>
    <w:rsid w:val="00CC01BB"/>
    <w:rsid w:val="00CC1FDB"/>
    <w:rsid w:val="00CC4415"/>
    <w:rsid w:val="00CF277D"/>
    <w:rsid w:val="00D23704"/>
    <w:rsid w:val="00D35A94"/>
    <w:rsid w:val="00D76C7A"/>
    <w:rsid w:val="00D82AED"/>
    <w:rsid w:val="00D93331"/>
    <w:rsid w:val="00D97B7E"/>
    <w:rsid w:val="00DB7D3A"/>
    <w:rsid w:val="00DC2518"/>
    <w:rsid w:val="00E75A6A"/>
    <w:rsid w:val="00E75F10"/>
    <w:rsid w:val="00E829E1"/>
    <w:rsid w:val="00EB44D6"/>
    <w:rsid w:val="00ED54F6"/>
    <w:rsid w:val="00EF4A9A"/>
    <w:rsid w:val="00F11630"/>
    <w:rsid w:val="00F266B0"/>
    <w:rsid w:val="00F271A3"/>
    <w:rsid w:val="00F425EF"/>
    <w:rsid w:val="00F472B4"/>
    <w:rsid w:val="00F82B12"/>
    <w:rsid w:val="00FA1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30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3073"/>
    <w:pPr>
      <w:tabs>
        <w:tab w:pos="4536" w:val="center"/>
        <w:tab w:pos="9072" w:val="right"/>
      </w:tabs>
    </w:pPr>
  </w:style>
  <w:style w:styleId="Brojstranice" w:type="character">
    <w:name w:val="page number"/>
    <w:basedOn w:val="Zadanifontodlomka"/>
    <w:rsid w:val="00773073"/>
  </w:style>
  <w:style w:styleId="Podnoje" w:type="paragraph">
    <w:name w:val="footer"/>
    <w:basedOn w:val="Normal"/>
    <w:rsid w:val="001B402A"/>
    <w:pPr>
      <w:tabs>
        <w:tab w:pos="4536" w:val="center"/>
        <w:tab w:pos="9072" w:val="right"/>
      </w:tabs>
    </w:pPr>
  </w:style>
  <w:style w:styleId="Tekstbalonia" w:type="paragraph">
    <w:name w:val="Balloon Text"/>
    <w:basedOn w:val="Normal"/>
    <w:semiHidden/>
    <w:rsid w:val="00C20AF2"/>
    <w:rPr>
      <w:rFonts w:cs="Tahoma" w:hAnsi="Tahoma" w:ascii="Tahoma"/>
      <w:sz w:val="16"/>
      <w:szCs w:val="16"/>
    </w:rPr>
  </w:style>
  <w:style w:styleId="Odlomakpopisa" w:type="paragraph">
    <w:name w:val="List Paragraph"/>
    <w:basedOn w:val="Normal"/>
    <w:uiPriority w:val="34"/>
    <w:qFormat/>
    <w:rsid w:val="00217C42"/>
    <w:pPr>
      <w:ind w:left="720"/>
      <w:contextualSpacing/>
    </w:pPr>
  </w:style>
  <w:style w:styleId="Tekstrezerviranogmjesta" w:type="character">
    <w:name w:val="Placeholder Text"/>
    <w:basedOn w:val="Zadanifontodlomka"/>
    <w:uiPriority w:val="99"/>
    <w:semiHidden/>
    <w:rsid w:val="00807884"/>
    <w:rPr>
      <w:color w:val="808080"/>
      <w:bdr w:space="0" w:sz="0" w:color="auto" w:val="none"/>
      <w:shd w:fill="auto" w:color="auto" w:val="clear"/>
    </w:rPr>
  </w:style>
  <w:style w:customStyle="true" w:styleId="eSPISCCParagraphDefaultFont" w:type="character">
    <w:name w:val="eSPIS_CC_Paragraph Default Font"/>
    <w:basedOn w:val="Zadanifontodlomka"/>
    <w:rsid w:val="008078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884"/>
    <w:rPr>
      <w:bdr w:space="0" w:sz="0" w:color="auto" w:val="none"/>
      <w:shd w:fill="FFFFCC" w:color="auto" w:val="clear"/>
      <w:lang w:val="hr-HR"/>
    </w:rPr>
  </w:style>
  <w:style w:customStyle="true" w:styleId="PozadinaSvijetloCrvena" w:type="character">
    <w:name w:val="Pozadina_SvijetloCrvena"/>
    <w:basedOn w:val="eSPISCCParagraphDefaultFont"/>
    <w:rsid w:val="008078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8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30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3073"/>
    <w:pPr>
      <w:tabs>
        <w:tab w:pos="4536" w:val="center"/>
        <w:tab w:pos="9072" w:val="right"/>
      </w:tabs>
    </w:pPr>
  </w:style>
  <w:style w:styleId="Brojstranice" w:type="character">
    <w:name w:val="page number"/>
    <w:basedOn w:val="Zadanifontodlomka"/>
    <w:rsid w:val="00773073"/>
  </w:style>
  <w:style w:styleId="Podnoje" w:type="paragraph">
    <w:name w:val="footer"/>
    <w:basedOn w:val="Normal"/>
    <w:rsid w:val="001B402A"/>
    <w:pPr>
      <w:tabs>
        <w:tab w:pos="4536" w:val="center"/>
        <w:tab w:pos="9072" w:val="right"/>
      </w:tabs>
    </w:pPr>
  </w:style>
  <w:style w:styleId="Tekstbalonia" w:type="paragraph">
    <w:name w:val="Balloon Text"/>
    <w:basedOn w:val="Normal"/>
    <w:semiHidden/>
    <w:rsid w:val="00C20AF2"/>
    <w:rPr>
      <w:rFonts w:ascii="Tahoma" w:cs="Tahoma" w:hAnsi="Tahoma"/>
      <w:sz w:val="16"/>
      <w:szCs w:val="16"/>
    </w:rPr>
  </w:style>
  <w:style w:styleId="Odlomakpopisa" w:type="paragraph">
    <w:name w:val="List Paragraph"/>
    <w:basedOn w:val="Normal"/>
    <w:uiPriority w:val="34"/>
    <w:qFormat/>
    <w:rsid w:val="00217C42"/>
    <w:pPr>
      <w:ind w:left="720"/>
      <w:contextualSpacing/>
    </w:pPr>
  </w:style>
  <w:style w:styleId="Tekstrezerviranogmjesta" w:type="character">
    <w:name w:val="Placeholder Text"/>
    <w:basedOn w:val="Zadanifontodlomka"/>
    <w:uiPriority w:val="99"/>
    <w:semiHidden/>
    <w:rsid w:val="00807884"/>
    <w:rPr>
      <w:color w:val="808080"/>
      <w:bdr w:color="auto" w:space="0" w:sz="0" w:val="none"/>
      <w:shd w:color="auto" w:fill="auto" w:val="clear"/>
    </w:rPr>
  </w:style>
  <w:style w:customStyle="1" w:styleId="eSPISCCParagraphDefaultFont" w:type="character">
    <w:name w:val="eSPIS_CC_Paragraph Default Font"/>
    <w:basedOn w:val="Zadanifontodlomka"/>
    <w:rsid w:val="008078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884"/>
    <w:rPr>
      <w:bdr w:color="auto" w:space="0" w:sz="0" w:val="none"/>
      <w:shd w:color="auto" w:fill="FFFFCC" w:val="clear"/>
      <w:lang w:val="hr-HR"/>
    </w:rPr>
  </w:style>
  <w:style w:customStyle="1" w:styleId="PozadinaSvijetloCrvena" w:type="character">
    <w:name w:val="Pozadina_SvijetloCrvena"/>
    <w:basedOn w:val="eSPISCCParagraphDefaultFont"/>
    <w:rsid w:val="008078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8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St-1079/2015</izvorni_sadrzaj>
    <derivirana_varijabla naziv="DomainObject.Predmet.OznakaBroj_1">St-1079/2015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ŠTEFANEK jednostavno društvo s ograničenom odgovornošću za usluge i trgovinu</izvorni_sadrzaj>
    <derivirana_varijabla naziv="DomainObject.Predmet.ProtustrankaFormated_1">  ŠTEFANEK jednostavno društvo s ograničenom odgovornošću za usluge i trgovinu</derivirana_varijabla>
  </DomainObject.Predmet.ProtustrankaFormated>
  <DomainObject.Predmet.ProtustrankaFormatedOIB>
    <izvorni_sadrzaj>  ŠTEFANEK jednostavno društvo s ograničenom odgovornošću za usluge i trgovinu, OIB 66937670172</izvorni_sadrzaj>
    <derivirana_varijabla naziv="DomainObject.Predmet.ProtustrankaFormatedOIB_1">  ŠTEFANEK jednostavno društvo s ograničenom odgovornošću za usluge i trgovinu, OIB 66937670172</derivirana_varijabla>
  </DomainObject.Predmet.ProtustrankaFormatedOIB>
  <DomainObject.Predmet.ProtustrankaFormatedWithAdress>
    <izvorni_sadrzaj> ŠTEFANEK jednostavno društvo s ograničenom odgovornošću za usluge i trgovinu, Pušća 62, 48260 Križevci</izvorni_sadrzaj>
    <derivirana_varijabla naziv="DomainObject.Predmet.ProtustrankaFormatedWithAdress_1"> ŠTEFANEK jednostavno društvo s ograničenom odgovornošću za usluge i trgovinu, Pušća 62, 48260 Križevci</derivirana_varijabla>
  </DomainObject.Predmet.ProtustrankaFormatedWithAdress>
  <DomainObject.Predmet.ProtustrankaFormatedWithAdressOIB>
    <izvorni_sadrzaj> ŠTEFANEK jednostavno društvo s ograničenom odgovornošću za usluge i trgovinu, OIB 66937670172, Pušća 62, 48260 Križevci</izvorni_sadrzaj>
    <derivirana_varijabla naziv="DomainObject.Predmet.ProtustrankaFormatedWithAdressOIB_1"> ŠTEFANEK jednostavno društvo s ograničenom odgovornošću za usluge i trgovinu, OIB 66937670172, Pušća 62, 48260 Križevci</derivirana_varijabla>
  </DomainObject.Predmet.ProtustrankaFormatedWithAdressOIB>
  <DomainObject.Predmet.ProtustrankaWithAdress>
    <izvorni_sadrzaj>ŠTEFANEK jednostavno društvo s ograničenom odgovornošću za usluge i trgovinu Pušća 62, 48260 Križevci</izvorni_sadrzaj>
    <derivirana_varijabla naziv="DomainObject.Predmet.ProtustrankaWithAdress_1">ŠTEFANEK jednostavno društvo s ograničenom odgovornošću za usluge i trgovinu Pušća 62, 48260 Križevci</derivirana_varijabla>
  </DomainObject.Predmet.ProtustrankaWithAdress>
  <DomainObject.Predmet.ProtustrankaWithAdressOIB>
    <izvorni_sadrzaj>ŠTEFANEK jednostavno društvo s ograničenom odgovornošću za usluge i trgovinu, OIB 66937670172, Pušća 62, 48260 Križevci</izvorni_sadrzaj>
    <derivirana_varijabla naziv="DomainObject.Predmet.ProtustrankaWithAdressOIB_1">ŠTEFANEK jednostavno društvo s ograničenom odgovornošću za usluge i trgovinu, OIB 66937670172, Pušća 62, 48260 Križevci</derivirana_varijabla>
  </DomainObject.Predmet.ProtustrankaWithAdressOIB>
  <DomainObject.Predmet.ProtustrankaNazivFormated>
    <izvorni_sadrzaj>ŠTEFANEK jednostavno društvo s ograničenom odgovornošću za usluge i trgovinu</izvorni_sadrzaj>
    <derivirana_varijabla naziv="DomainObject.Predmet.ProtustrankaNazivFormated_1">ŠTEFANEK jednostavno društvo s ograničenom odgovornošću za usluge i trgovinu</derivirana_varijabla>
  </DomainObject.Predmet.ProtustrankaNazivFormated>
  <DomainObject.Predmet.ProtustrankaNazivFormatedOIB>
    <izvorni_sadrzaj>ŠTEFANEK jednostavno društvo s ograničenom odgovornošću za usluge i trgovinu, OIB 66937670172</izvorni_sadrzaj>
    <derivirana_varijabla naziv="DomainObject.Predmet.ProtustrankaNazivFormatedOIB_1">ŠTEFANEK jednostavno društvo s ograničenom odgovornošću za usluge i trgovinu, OIB 66937670172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2471.65</izvorni_sadrzaj>
    <derivirana_varijabla naziv="DomainObject.Predmet.TrenutnaVrijednost_1">2471.65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ŠTEFANEK jednostavno društvo s ograničenom odgovornošću za usluge i trgovinu</item>
    </izvorni_sadrzaj>
    <derivirana_varijabla naziv="DomainObject.Predmet.ProtuStrankaListFormated_1">
      <item>ŠTEFANEK jednostavno društvo s ograničenom odgovornošću za usluge i trgovinu</item>
    </derivirana_varijabla>
  </DomainObject.Predmet.ProtuStrankaListFormated>
  <DomainObject.Predmet.ProtuStrankaListFormatedOIB>
    <izvorni_sadrzaj>
      <item>ŠTEFANEK jednostavno društvo s ograničenom odgovornošću za usluge i trgovinu, OIB 66937670172</item>
    </izvorni_sadrzaj>
    <derivirana_varijabla naziv="DomainObject.Predmet.ProtuStrankaListFormatedOIB_1">
      <item>ŠTEFANEK jednostavno društvo s ograničenom odgovornošću za usluge i trgovinu, OIB 66937670172</item>
    </derivirana_varijabla>
  </DomainObject.Predmet.ProtuStrankaListFormatedOIB>
  <DomainObject.Predmet.ProtuStrankaListFormatedWithAdress>
    <izvorni_sadrzaj>
      <item>ŠTEFANEK jednostavno društvo s ograničenom odgovornošću za usluge i trgovinu, Pušća 62, 48260 Križevci</item>
    </izvorni_sadrzaj>
    <derivirana_varijabla naziv="DomainObject.Predmet.ProtuStrankaListFormatedWithAdress_1">
      <item>ŠTEFANEK jednostavno društvo s ograničenom odgovornošću za usluge i trgovinu, Pušća 62, 48260 Križevci</item>
    </derivirana_varijabla>
  </DomainObject.Predmet.ProtuStrankaListFormatedWithAdress>
  <DomainObject.Predmet.ProtuStrankaListFormatedWithAdressOIB>
    <izvorni_sadrzaj>
      <item>ŠTEFANEK jednostavno društvo s ograničenom odgovornošću za usluge i trgovinu, OIB 66937670172, Pušća 62, 48260 Križevci</item>
    </izvorni_sadrzaj>
    <derivirana_varijabla naziv="DomainObject.Predmet.ProtuStrankaListFormatedWithAdressOIB_1">
      <item>ŠTEFANEK jednostavno društvo s ograničenom odgovornošću za usluge i trgovinu, OIB 66937670172, Pušća 62, 48260 Križevci</item>
    </derivirana_varijabla>
  </DomainObject.Predmet.ProtuStrankaListFormatedWithAdressOIB>
  <DomainObject.Predmet.ProtuStrankaListNazivFormated>
    <izvorni_sadrzaj>
      <item>ŠTEFANEK jednostavno društvo s ograničenom odgovornošću za usluge i trgovinu</item>
    </izvorni_sadrzaj>
    <derivirana_varijabla naziv="DomainObject.Predmet.ProtuStrankaListNazivFormated_1">
      <item>ŠTEFANEK jednostavno društvo s ograničenom odgovornošću za usluge i trgovinu</item>
    </derivirana_varijabla>
  </DomainObject.Predmet.ProtuStrankaListNazivFormated>
  <DomainObject.Predmet.ProtuStrankaListNazivFormatedOIB>
    <izvorni_sadrzaj>
      <item>ŠTEFANEK jednostavno društvo s ograničenom odgovornošću za usluge i trgovinu, OIB 66937670172</item>
    </izvorni_sadrzaj>
    <derivirana_varijabla naziv="DomainObject.Predmet.ProtuStrankaListNazivFormatedOIB_1">
      <item>ŠTEFANEK jednostavno društvo s ograničenom odgovornošću za usluge i trgovinu, OIB 66937670172</item>
    </derivirana_varijabla>
  </DomainObject.Predmet.ProtuStrankaListNazivFormatedOIB>
  <DomainObject.Predmet.OstaliListFormated>
    <izvorni_sadrzaj>
      <item>Sudski registar, Trgovački sud u Varaždinu</item>
      <item>ERSTE&amp;STEIERMÄRKISCHE BANKA dioničko društvo</item>
    </izvorni_sadrzaj>
    <derivirana_varijabla naziv="DomainObject.Predmet.OstaliListFormated_1">
      <item>Sudski registar, Trgovački sud u Varaždinu</item>
      <item>ERSTE&amp;STEIERMÄRKISCHE BANKA dioničko društvo</item>
    </derivirana_varijabla>
  </DomainObject.Predmet.OstaliListFormated>
  <DomainObject.Predmet.OstaliListFormatedOIB>
    <izvorni_sadrzaj>
      <item>Sudski registar, Trgovački sud u Varaždinu</item>
      <item>ERSTE&amp;STEIERMÄRKISCHE BANKA dioničko društvo, OIB 23057039320</item>
    </izvorni_sadrzaj>
    <derivirana_varijabla naziv="DomainObject.Predmet.OstaliListFormatedOIB_1">
      <item>Sudski registar, Trgovački sud u Varaždinu</item>
      <item>ERSTE&amp;STEIERMÄRKISCHE BANKA dioničko društvo, OIB 23057039320</item>
    </derivirana_varijabla>
  </DomainObject.Predmet.OstaliListFormatedOIB>
  <DomainObject.Predmet.OstaliListFormatedWithAdress>
    <izvorni_sadrzaj>
      <item>Sudski registar, Trgovački sud u Varaždinu</item>
      <item>ERSTE&amp;STEIERMÄRKISCHE BANKA dioničko društvo, Jadranski Trg 3/a, 51000 Rijeka</item>
    </izvorni_sadrzaj>
    <derivirana_varijabla naziv="DomainObject.Predmet.OstaliListFormatedWithAdress_1">
      <item>Sudski registar, Trgovački sud u Varaždinu</item>
      <item>ERSTE&amp;STEIERMÄRKISCHE BANKA dioničko društvo, Jadranski Trg 3/a, 51000 Rijeka</item>
    </derivirana_varijabla>
  </DomainObject.Predmet.OstaliListFormatedWithAdress>
  <DomainObject.Predmet.OstaliListFormatedWithAdressOIB>
    <izvorni_sadrzaj>
      <item>Sudski registar, Trgovački sud u Varaždinu</item>
      <item>ERSTE&amp;STEIERMÄRKISCHE BANKA dioničko društvo, OIB 23057039320, Jadranski Trg 3/a, 51000 Rijeka</item>
    </izvorni_sadrzaj>
    <derivirana_varijabla naziv="DomainObject.Predmet.OstaliListFormatedWithAdressOIB_1">
      <item>Sudski registar, Trgovački sud u Varaždinu</item>
      <item>ERSTE&amp;STEIERMÄRKISCHE BANKA dioničko društvo, OIB 23057039320, Jadranski Trg 3/a, 51000 Rijeka</item>
    </derivirana_varijabla>
  </DomainObject.Predmet.OstaliListFormatedWithAdressOIB>
  <DomainObject.Predmet.OstaliListNazivFormated>
    <izvorni_sadrzaj>
      <item>Sudski registar, Trgovački sud u Varaždinu</item>
      <item>ERSTE&amp;STEIERMÄRKISCHE BANKA dioničko društvo</item>
    </izvorni_sadrzaj>
    <derivirana_varijabla naziv="DomainObject.Predmet.OstaliListNazivFormated_1">
      <item>Sudski registar, Trgovački sud u Varaždinu</item>
      <item>ERSTE&amp;STEIERMÄRKISCHE BANKA dioničko društvo</item>
    </derivirana_varijabla>
  </DomainObject.Predmet.OstaliListNazivFormated>
  <DomainObject.Predmet.OstaliListNazivFormatedOIB>
    <izvorni_sadrzaj>
      <item>Sudski registar, Trgovački sud u Varaždinu</item>
      <item>ERSTE&amp;STEIERMÄRKISCHE BANKA dioničko društvo, OIB 23057039320</item>
    </izvorni_sadrzaj>
    <derivirana_varijabla naziv="DomainObject.Predmet.OstaliListNazivFormatedOIB_1">
      <item>Sudski registar, Trgovački sud u Varaždinu</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ŠTEFANEK jednostavno društvo s ograničenom odgovornošću za usluge i trgovinu</izvorni_sadrzaj>
    <derivirana_varijabla naziv="DomainObject.Predmet.ProtustrankaIDrugi_1">ŠTEFANEK jednostavno društvo s ograničenom odgovornošću za usluge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ŠTEFANEK jednostavno društvo s ograničenom odgovornošću za usluge i trgovinu, OIB 66937670172, Pušća 62, 48260 Križevci</izvorni_sadrzaj>
    <derivirana_varijabla naziv="DomainObject.Predmet.ProtustrankaIDrugiAdressOIB_1">ŠTEFANEK jednostavno društvo s ograničenom odgovornošću za usluge i trgovinu, OIB 66937670172, Pušća 62,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ŠTEFANEK jednostavno društvo s ograničenom odgovornošću za usluge i trgovinu</item>
      <item>Sudski registar, Trgovački sud u Varaždinu</item>
      <item>ERSTE&amp;STEIERMÄRKISCHE BANKA dioničko društvo</item>
    </izvorni_sadrzaj>
    <derivirana_varijabla naziv="DomainObject.Predmet.SudioniciListNaziv_1">
      <item>Financijska agencija</item>
      <item>ŠTEFANEK jednostavno društvo s ograničenom odgovornošću za usluge i trgovinu</item>
      <item>Sudski registar, Trgovački sud u Varaždinu</item>
      <item>ERSTE&amp;STEIERMÄRKISCHE BANKA dioničko društvo</item>
    </derivirana_varijabla>
  </DomainObject.Predmet.SudioniciListNaziv>
  <DomainObject.Predmet.SudioniciListAdressOIB>
    <izvorni_sadrzaj>
      <item>Financijska agencija, OIB 85821130368, A. Cesarca 2,42000 Varaždin</item>
      <item>ŠTEFANEK jednostavno društvo s ograničenom odgovornošću za usluge i trgovinu, OIB 66937670172, Pušća 62,48260 Križevci</item>
      <item>Sudski registar, Trgovački sud u Varaždinu</item>
      <item>ERSTE&amp;STEIERMÄRKISCHE BANKA dioničko društvo, OIB 23057039320, Jadranski Trg 3/a,51000 Rijeka</item>
    </izvorni_sadrzaj>
    <derivirana_varijabla naziv="DomainObject.Predmet.SudioniciListAdressOIB_1">
      <item>Financijska agencija, OIB 85821130368, A. Cesarca 2,42000 Varaždin</item>
      <item>ŠTEFANEK jednostavno društvo s ograničenom odgovornošću za usluge i trgovinu, OIB 66937670172, Pušća 62,48260 Križevci</item>
      <item>Sudski registar, Trgovački sud u Varaždinu</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66937670172</item>
      <item>, OIB null</item>
      <item>, OIB 23057039320</item>
    </izvorni_sadrzaj>
    <derivirana_varijabla naziv="DomainObject.Predmet.SudioniciListNazivOIB_1">
      <item>, OIB 85821130368</item>
      <item>, OIB 66937670172</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Kralj, OIB 20669310366, Janka Jurkovića 36, Varaždin</item>
    </izvorni_sadrzaj>
    <derivirana_varijabla naziv="DomainObject.Predmet.StecajniUpraviteljiListAddressOIB_1">
      <item>Janko Kralj, OIB 20669310366, Janka Jurkovića 36,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670</properties:Words>
  <properties:Characters>3670</properties:Characters>
  <properties:Lines>107</properties:Lines>
  <properties:Paragraphs>35</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2015-12-18T14:34:00Z</dcterms:created>
  <dc:creator>jlekic</dc:creator>
  <cp:lastModifiedBy>Lea Rogina</cp:lastModifiedBy>
  <cp:lastPrinted>2016-03-18T08:29:00Z</cp:lastPrinted>
  <dcterms:modified xmlns:xsi="http://www.w3.org/2001/XMLSchema-instance" xsi:type="dcterms:W3CDTF">2016-03-18T11:27:00Z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